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A5B9C" w14:textId="77777777" w:rsidR="008F536D" w:rsidRPr="00672AD5" w:rsidRDefault="00AD350C" w:rsidP="00AC6458">
      <w:pPr>
        <w:jc w:val="center"/>
      </w:pPr>
      <w:r>
        <w:rPr>
          <w:noProof/>
        </w:rPr>
        <mc:AlternateContent>
          <mc:Choice Requires="wps">
            <w:drawing>
              <wp:inline distT="0" distB="0" distL="0" distR="0" wp14:anchorId="4AF36124" wp14:editId="75E28129">
                <wp:extent cx="5227320" cy="2551079"/>
                <wp:effectExtent l="76200" t="76200" r="106680" b="116205"/>
                <wp:docPr id="4"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7320" cy="2551079"/>
                        </a:xfrm>
                        <a:prstGeom prst="roundRect">
                          <a:avLst>
                            <a:gd name="adj" fmla="val 10394"/>
                          </a:avLst>
                        </a:prstGeom>
                        <a:solidFill>
                          <a:srgbClr val="4F81BD"/>
                        </a:solidFill>
                        <a:ln w="38100">
                          <a:solidFill>
                            <a:srgbClr val="F2F2F2"/>
                          </a:solidFill>
                          <a:round/>
                          <a:headEnd/>
                          <a:tailEnd/>
                        </a:ln>
                        <a:effectLst>
                          <a:outerShdw blurRad="63500" dist="29783" dir="3885598" algn="ctr" rotWithShape="0">
                            <a:srgbClr val="243F60">
                              <a:alpha val="50000"/>
                            </a:srgbClr>
                          </a:outerShdw>
                        </a:effectLst>
                      </wps:spPr>
                      <wps:txbx>
                        <w:txbxContent>
                          <w:p w14:paraId="236170EA" w14:textId="77777777" w:rsidR="005C03E4" w:rsidRDefault="005C03E4" w:rsidP="001823E5">
                            <w:pPr>
                              <w:jc w:val="center"/>
                              <w:rPr>
                                <w:color w:val="FFFFFF"/>
                                <w:sz w:val="56"/>
                                <w:szCs w:val="56"/>
                              </w:rPr>
                            </w:pPr>
                            <w:r w:rsidRPr="00D4236B">
                              <w:rPr>
                                <w:color w:val="FFFFFF"/>
                                <w:sz w:val="56"/>
                                <w:szCs w:val="56"/>
                              </w:rPr>
                              <w:t>Vision Blueprint Recreational Regulatory Amendment 26</w:t>
                            </w:r>
                          </w:p>
                          <w:p w14:paraId="6C359500" w14:textId="77777777" w:rsidR="005C03E4" w:rsidRDefault="005C03E4" w:rsidP="00DF5FF6">
                            <w:pPr>
                              <w:jc w:val="center"/>
                              <w:rPr>
                                <w:color w:val="FFFFFF"/>
                                <w:sz w:val="56"/>
                                <w:szCs w:val="56"/>
                              </w:rPr>
                            </w:pPr>
                          </w:p>
                          <w:p w14:paraId="5EA21297" w14:textId="77777777" w:rsidR="005C03E4" w:rsidRPr="00C87653" w:rsidRDefault="005C03E4" w:rsidP="00343524">
                            <w:pPr>
                              <w:jc w:val="center"/>
                              <w:rPr>
                                <w:color w:val="FFFFFF"/>
                                <w:sz w:val="44"/>
                                <w:szCs w:val="44"/>
                              </w:rPr>
                            </w:pPr>
                            <w:r>
                              <w:rPr>
                                <w:color w:val="FFFFFF"/>
                                <w:sz w:val="44"/>
                                <w:szCs w:val="44"/>
                              </w:rPr>
                              <w:t>Decision Document</w:t>
                            </w:r>
                          </w:p>
                          <w:p w14:paraId="0AB012C9" w14:textId="77777777" w:rsidR="005C03E4" w:rsidRDefault="005C03E4" w:rsidP="00343524">
                            <w:pPr>
                              <w:jc w:val="center"/>
                              <w:rPr>
                                <w:color w:val="FFFFFF"/>
                                <w:sz w:val="56"/>
                                <w:szCs w:val="56"/>
                              </w:rPr>
                            </w:pPr>
                          </w:p>
                        </w:txbxContent>
                      </wps:txbx>
                      <wps:bodyPr rot="0" vert="horz" wrap="square" lIns="228600" tIns="228600" rIns="228600" bIns="228600" anchor="t" anchorCtr="0" upright="1">
                        <a:noAutofit/>
                      </wps:bodyPr>
                    </wps:wsp>
                  </a:graphicData>
                </a:graphic>
              </wp:inline>
            </w:drawing>
          </mc:Choice>
          <mc:Fallback>
            <w:pict>
              <v:roundrect w14:anchorId="4AF36124" id="AutoShape 843" o:spid="_x0000_s1026" style="width:411.6pt;height:200.85pt;visibility:visible;mso-wrap-style:square;mso-left-percent:-10001;mso-top-percent:-10001;mso-position-horizontal:absolute;mso-position-horizontal-relative:char;mso-position-vertical:absolute;mso-position-vertical-relative:line;mso-left-percent:-10001;mso-top-percent:-10001;v-text-anchor:top" arcsize="6811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" fillcolor="#4f81bd" strokecolor="#f2f2f2" strokeweight="3pt">
                <v:shadow on="t" color="#243f60" opacity=".5" offset="1pt"/>
                <v:textbox inset="18pt,18pt,18pt,18pt">
                  <w:txbxContent>
                    <w:p w14:paraId="236170EA" w14:textId="77777777" w:rsidR="005C03E4" w:rsidRDefault="005C03E4" w:rsidP="001823E5">
                      <w:pPr>
                        <w:jc w:val="center"/>
                        <w:rPr>
                          <w:color w:val="FFFFFF"/>
                          <w:sz w:val="56"/>
                          <w:szCs w:val="56"/>
                        </w:rPr>
                      </w:pPr>
                      <w:r w:rsidRPr="00D4236B">
                        <w:rPr>
                          <w:color w:val="FFFFFF"/>
                          <w:sz w:val="56"/>
                          <w:szCs w:val="56"/>
                        </w:rPr>
                        <w:t>Vision Blueprint Recreational Regulatory Amendment 26</w:t>
                      </w:r>
                    </w:p>
                    <w:p w14:paraId="6C359500" w14:textId="77777777" w:rsidR="005C03E4" w:rsidRDefault="005C03E4" w:rsidP="00DF5FF6">
                      <w:pPr>
                        <w:jc w:val="center"/>
                        <w:rPr>
                          <w:color w:val="FFFFFF"/>
                          <w:sz w:val="56"/>
                          <w:szCs w:val="56"/>
                        </w:rPr>
                      </w:pPr>
                    </w:p>
                    <w:p w14:paraId="5EA21297" w14:textId="77777777" w:rsidR="005C03E4" w:rsidRPr="00C87653" w:rsidRDefault="005C03E4" w:rsidP="00343524">
                      <w:pPr>
                        <w:jc w:val="center"/>
                        <w:rPr>
                          <w:color w:val="FFFFFF"/>
                          <w:sz w:val="44"/>
                          <w:szCs w:val="44"/>
                        </w:rPr>
                      </w:pPr>
                      <w:r>
                        <w:rPr>
                          <w:color w:val="FFFFFF"/>
                          <w:sz w:val="44"/>
                          <w:szCs w:val="44"/>
                        </w:rPr>
                        <w:t>Decision Document</w:t>
                      </w:r>
                    </w:p>
                    <w:p w14:paraId="0AB012C9" w14:textId="77777777" w:rsidR="005C03E4" w:rsidRDefault="005C03E4" w:rsidP="00343524">
                      <w:pPr>
                        <w:jc w:val="center"/>
                        <w:rPr>
                          <w:color w:val="FFFFFF"/>
                          <w:sz w:val="56"/>
                          <w:szCs w:val="56"/>
                        </w:rPr>
                      </w:pPr>
                    </w:p>
                  </w:txbxContent>
                </v:textbox>
                <w10:anchorlock/>
              </v:roundrect>
            </w:pict>
          </mc:Fallback>
        </mc:AlternateContent>
      </w:r>
    </w:p>
    <w:p w14:paraId="340953DA" w14:textId="77777777" w:rsidR="00D4236B" w:rsidRPr="00D4236B" w:rsidRDefault="006E3A7B" w:rsidP="00D4236B">
      <w:pPr>
        <w:pStyle w:val="Heading1"/>
        <w:rPr>
          <w:color w:val="4F81BD"/>
          <w:szCs w:val="48"/>
        </w:rPr>
      </w:pPr>
      <w:r w:rsidRPr="00672AD5">
        <w:rPr>
          <w:color w:val="4F81BD"/>
          <w:szCs w:val="48"/>
        </w:rPr>
        <w:t>Background</w:t>
      </w:r>
    </w:p>
    <w:p w14:paraId="64E2A66A" w14:textId="77777777" w:rsidR="00D4236B" w:rsidRDefault="00D4236B" w:rsidP="008F6D53">
      <w:pPr>
        <w:rPr>
          <w:szCs w:val="28"/>
        </w:rPr>
      </w:pPr>
      <w:r w:rsidRPr="00D4236B">
        <w:rPr>
          <w:szCs w:val="28"/>
        </w:rPr>
        <w:t>The Vision Blueprint Recreational Regulatory Amendment 26 to the Fishery Management Plan for the Snapper Grouper Fishery of the South Atlantic Region would address specific action items in the 2016-2020 Vision Blueprint for the Snapper Grouper Fishery of the South Atlantic Region</w:t>
      </w:r>
      <w:r w:rsidR="006E213E">
        <w:rPr>
          <w:szCs w:val="28"/>
        </w:rPr>
        <w:t xml:space="preserve"> (Vision Blueprint)</w:t>
      </w:r>
      <w:r w:rsidRPr="00D4236B">
        <w:rPr>
          <w:szCs w:val="28"/>
        </w:rPr>
        <w:t>.</w:t>
      </w:r>
      <w:r>
        <w:rPr>
          <w:szCs w:val="28"/>
        </w:rPr>
        <w:t xml:space="preserve">  </w:t>
      </w:r>
      <w:r w:rsidRPr="00D4236B">
        <w:rPr>
          <w:szCs w:val="28"/>
        </w:rPr>
        <w:t>The Vision Blueprint identifies the goals, objectives, strategies, and actions that support the vision for the snapper grouper fishery and centers around four goal areas - Science, Management, Communication, and Governance.  During 2015, the Council prioritized action items that would be addressed through amendments to the Snapper Grouper Fishery</w:t>
      </w:r>
      <w:r>
        <w:rPr>
          <w:szCs w:val="28"/>
        </w:rPr>
        <w:t xml:space="preserve"> Management Plan over the next five</w:t>
      </w:r>
      <w:r w:rsidRPr="00D4236B">
        <w:rPr>
          <w:szCs w:val="28"/>
        </w:rPr>
        <w:t xml:space="preserve"> years.</w:t>
      </w:r>
      <w:r>
        <w:rPr>
          <w:szCs w:val="28"/>
        </w:rPr>
        <w:t xml:space="preserve">  The Council chose to focus on actions that would address </w:t>
      </w:r>
      <w:r w:rsidR="006E213E">
        <w:rPr>
          <w:szCs w:val="28"/>
        </w:rPr>
        <w:t>“</w:t>
      </w:r>
      <w:r>
        <w:rPr>
          <w:szCs w:val="28"/>
        </w:rPr>
        <w:t>seasonality</w:t>
      </w:r>
      <w:r w:rsidR="006E213E">
        <w:rPr>
          <w:szCs w:val="28"/>
        </w:rPr>
        <w:t>”</w:t>
      </w:r>
      <w:r>
        <w:rPr>
          <w:szCs w:val="28"/>
        </w:rPr>
        <w:t xml:space="preserve"> and </w:t>
      </w:r>
      <w:r w:rsidR="006E213E">
        <w:rPr>
          <w:szCs w:val="28"/>
        </w:rPr>
        <w:t>“</w:t>
      </w:r>
      <w:r>
        <w:rPr>
          <w:szCs w:val="28"/>
        </w:rPr>
        <w:t>retention</w:t>
      </w:r>
      <w:r w:rsidR="006E213E">
        <w:rPr>
          <w:szCs w:val="28"/>
        </w:rPr>
        <w:t>”</w:t>
      </w:r>
      <w:r>
        <w:rPr>
          <w:szCs w:val="28"/>
        </w:rPr>
        <w:t xml:space="preserve"> in the fishery and began development of two amendments to address the commercial and recreational sectors, respectively.</w:t>
      </w:r>
      <w:r w:rsidR="006E213E">
        <w:rPr>
          <w:szCs w:val="28"/>
        </w:rPr>
        <w:t xml:space="preserve">  Vision Blueprint Regulatory Amendment 26 includes recreational management measures.</w:t>
      </w:r>
    </w:p>
    <w:p w14:paraId="661710A4" w14:textId="77777777" w:rsidR="00B34290" w:rsidRDefault="00B34290" w:rsidP="00B34290">
      <w:pPr>
        <w:pStyle w:val="Heading1"/>
        <w:rPr>
          <w:color w:val="4F81BD"/>
          <w:szCs w:val="48"/>
        </w:rPr>
      </w:pPr>
      <w:r>
        <w:rPr>
          <w:color w:val="4F81BD"/>
          <w:szCs w:val="48"/>
        </w:rPr>
        <w:t>Actions in this amendment</w:t>
      </w:r>
    </w:p>
    <w:p w14:paraId="1DE63F25" w14:textId="77777777" w:rsidR="00D4236B" w:rsidRPr="00F04F39" w:rsidRDefault="00D4236B" w:rsidP="00D4236B">
      <w:pPr>
        <w:rPr>
          <w:i/>
        </w:rPr>
      </w:pPr>
      <w:r w:rsidRPr="00F04F39">
        <w:rPr>
          <w:i/>
        </w:rPr>
        <w:t xml:space="preserve">NOTE: Actions reflect </w:t>
      </w:r>
      <w:r w:rsidR="00245234">
        <w:rPr>
          <w:i/>
        </w:rPr>
        <w:t xml:space="preserve">Council </w:t>
      </w:r>
      <w:r w:rsidRPr="00F04F39">
        <w:rPr>
          <w:i/>
        </w:rPr>
        <w:t xml:space="preserve">guidance </w:t>
      </w:r>
      <w:r w:rsidR="00F04F39">
        <w:rPr>
          <w:i/>
        </w:rPr>
        <w:t>from</w:t>
      </w:r>
      <w:r w:rsidRPr="00F04F39">
        <w:rPr>
          <w:i/>
        </w:rPr>
        <w:t xml:space="preserve"> June 2017</w:t>
      </w:r>
    </w:p>
    <w:p w14:paraId="25112092" w14:textId="77777777" w:rsidR="00B34290" w:rsidRDefault="00B34290" w:rsidP="008340B1">
      <w:pPr>
        <w:pStyle w:val="ListParagraph"/>
        <w:numPr>
          <w:ilvl w:val="0"/>
          <w:numId w:val="6"/>
        </w:numPr>
      </w:pPr>
      <w:r w:rsidRPr="00B34290">
        <w:rPr>
          <w:b/>
        </w:rPr>
        <w:t>Action 1</w:t>
      </w:r>
      <w:r w:rsidRPr="000B656C">
        <w:rPr>
          <w:b/>
        </w:rPr>
        <w:t>:</w:t>
      </w:r>
      <w:r>
        <w:t xml:space="preserve"> </w:t>
      </w:r>
      <w:r w:rsidR="000B656C">
        <w:t xml:space="preserve"> </w:t>
      </w:r>
      <w:r w:rsidR="00D4236B" w:rsidRPr="00D4236B">
        <w:t>Modify the species composition of the recreational aggregates</w:t>
      </w:r>
    </w:p>
    <w:p w14:paraId="1D1B4860" w14:textId="77777777" w:rsidR="00B34290" w:rsidRPr="00783AEE" w:rsidRDefault="00B34290" w:rsidP="008340B1">
      <w:pPr>
        <w:pStyle w:val="ListParagraph"/>
        <w:numPr>
          <w:ilvl w:val="0"/>
          <w:numId w:val="6"/>
        </w:numPr>
        <w:rPr>
          <w:rFonts w:cs="Arial"/>
        </w:rPr>
      </w:pPr>
      <w:r w:rsidRPr="00B34290">
        <w:rPr>
          <w:b/>
        </w:rPr>
        <w:t>Action 2</w:t>
      </w:r>
      <w:r w:rsidRPr="000B656C">
        <w:rPr>
          <w:b/>
        </w:rPr>
        <w:t>:</w:t>
      </w:r>
      <w:r>
        <w:t xml:space="preserve"> </w:t>
      </w:r>
      <w:r w:rsidR="000B656C">
        <w:t xml:space="preserve"> </w:t>
      </w:r>
      <w:r w:rsidR="00D4236B" w:rsidRPr="00D4236B">
        <w:t>Modify or establish recreational aggregate</w:t>
      </w:r>
      <w:r w:rsidR="000B656C">
        <w:t>s</w:t>
      </w:r>
      <w:r w:rsidR="00D4236B" w:rsidRPr="00D4236B">
        <w:t xml:space="preserve"> and single-species bag limits</w:t>
      </w:r>
    </w:p>
    <w:p w14:paraId="3AB43B5B" w14:textId="77777777" w:rsidR="00B34290" w:rsidRPr="00D4236B" w:rsidRDefault="00B34290" w:rsidP="008340B1">
      <w:pPr>
        <w:pStyle w:val="ListParagraph"/>
        <w:numPr>
          <w:ilvl w:val="0"/>
          <w:numId w:val="6"/>
        </w:numPr>
      </w:pPr>
      <w:r w:rsidRPr="00C61E98">
        <w:rPr>
          <w:b/>
        </w:rPr>
        <w:t>Action 3</w:t>
      </w:r>
      <w:r w:rsidRPr="000B656C">
        <w:rPr>
          <w:b/>
        </w:rPr>
        <w:t>:</w:t>
      </w:r>
      <w:r>
        <w:t xml:space="preserve"> </w:t>
      </w:r>
      <w:r w:rsidR="000B656C">
        <w:t xml:space="preserve"> </w:t>
      </w:r>
      <w:r w:rsidR="00D4236B" w:rsidRPr="00D4236B">
        <w:rPr>
          <w:rFonts w:cs="Arial"/>
        </w:rPr>
        <w:t>Specify measures to reduce bycatch mortality of deep-water species</w:t>
      </w:r>
    </w:p>
    <w:p w14:paraId="2F55D98B" w14:textId="77777777" w:rsidR="00D4236B" w:rsidRDefault="00D4236B" w:rsidP="008340B1">
      <w:pPr>
        <w:pStyle w:val="ListParagraph"/>
        <w:numPr>
          <w:ilvl w:val="1"/>
          <w:numId w:val="6"/>
        </w:numPr>
      </w:pPr>
      <w:r>
        <w:rPr>
          <w:b/>
        </w:rPr>
        <w:t>Sub-action 3.</w:t>
      </w:r>
      <w:r w:rsidRPr="00D4236B">
        <w:rPr>
          <w:b/>
        </w:rPr>
        <w:t>1</w:t>
      </w:r>
      <w:r w:rsidRPr="000B656C">
        <w:rPr>
          <w:b/>
        </w:rPr>
        <w:t>:</w:t>
      </w:r>
      <w:r>
        <w:t xml:space="preserve">  </w:t>
      </w:r>
      <w:r w:rsidRPr="00D4236B">
        <w:t>Establish a recreational season for deep-water species</w:t>
      </w:r>
    </w:p>
    <w:p w14:paraId="0B8767EA" w14:textId="77777777" w:rsidR="00D4236B" w:rsidRDefault="00D4236B" w:rsidP="008340B1">
      <w:pPr>
        <w:pStyle w:val="ListParagraph"/>
        <w:numPr>
          <w:ilvl w:val="1"/>
          <w:numId w:val="6"/>
        </w:numPr>
      </w:pPr>
      <w:r>
        <w:rPr>
          <w:b/>
        </w:rPr>
        <w:t>Sub</w:t>
      </w:r>
      <w:r w:rsidRPr="00D4236B">
        <w:rPr>
          <w:b/>
        </w:rPr>
        <w:t>-action 3.2</w:t>
      </w:r>
      <w:r w:rsidRPr="000B656C">
        <w:rPr>
          <w:b/>
        </w:rPr>
        <w:t>:</w:t>
      </w:r>
      <w:r>
        <w:t xml:space="preserve">  </w:t>
      </w:r>
      <w:r w:rsidRPr="00D4236B">
        <w:t xml:space="preserve">Remove recreational </w:t>
      </w:r>
      <w:r w:rsidR="006E213E">
        <w:t xml:space="preserve">minimum </w:t>
      </w:r>
      <w:r w:rsidRPr="00D4236B">
        <w:t>size limits for deep-water species</w:t>
      </w:r>
    </w:p>
    <w:p w14:paraId="64AA3B3F" w14:textId="77777777" w:rsidR="00D4236B" w:rsidRDefault="00D4236B" w:rsidP="008340B1">
      <w:pPr>
        <w:pStyle w:val="ListParagraph"/>
        <w:numPr>
          <w:ilvl w:val="1"/>
          <w:numId w:val="6"/>
        </w:numPr>
      </w:pPr>
      <w:r w:rsidRPr="00D4236B">
        <w:rPr>
          <w:b/>
        </w:rPr>
        <w:t>Sub-action 3.3</w:t>
      </w:r>
      <w:r w:rsidRPr="000B656C">
        <w:rPr>
          <w:b/>
        </w:rPr>
        <w:t>:</w:t>
      </w:r>
      <w:r>
        <w:t xml:space="preserve">  Specify gear requirements for deep-water species</w:t>
      </w:r>
    </w:p>
    <w:p w14:paraId="71AFC569" w14:textId="77777777" w:rsidR="00D4236B" w:rsidRDefault="00D4236B" w:rsidP="008340B1">
      <w:pPr>
        <w:pStyle w:val="ListParagraph"/>
        <w:numPr>
          <w:ilvl w:val="0"/>
          <w:numId w:val="6"/>
        </w:numPr>
      </w:pPr>
      <w:r w:rsidRPr="00D4236B">
        <w:rPr>
          <w:b/>
        </w:rPr>
        <w:t>Action 4:</w:t>
      </w:r>
      <w:r>
        <w:t xml:space="preserve">  </w:t>
      </w:r>
      <w:r w:rsidRPr="00D4236B">
        <w:t>Modify the seasonal prohibition on recreational harvest and possession of shallow-water groupers</w:t>
      </w:r>
    </w:p>
    <w:p w14:paraId="7F355210" w14:textId="77777777" w:rsidR="001C4036" w:rsidRDefault="00D4236B" w:rsidP="008340B1">
      <w:pPr>
        <w:pStyle w:val="ListParagraph"/>
        <w:numPr>
          <w:ilvl w:val="0"/>
          <w:numId w:val="6"/>
        </w:numPr>
      </w:pPr>
      <w:r>
        <w:rPr>
          <w:b/>
        </w:rPr>
        <w:t>Action 5:</w:t>
      </w:r>
      <w:r>
        <w:t xml:space="preserve">  </w:t>
      </w:r>
      <w:r w:rsidR="001C4036">
        <w:t>Remove the recreational minimum size limit for certain deep-water species</w:t>
      </w:r>
    </w:p>
    <w:p w14:paraId="3B9A3902" w14:textId="77777777" w:rsidR="00D4236B" w:rsidRDefault="001C4036" w:rsidP="008340B1">
      <w:pPr>
        <w:pStyle w:val="ListParagraph"/>
        <w:numPr>
          <w:ilvl w:val="0"/>
          <w:numId w:val="6"/>
        </w:numPr>
      </w:pPr>
      <w:r w:rsidRPr="001C4036">
        <w:rPr>
          <w:b/>
        </w:rPr>
        <w:t>Action 6:</w:t>
      </w:r>
      <w:r>
        <w:t xml:space="preserve">  </w:t>
      </w:r>
      <w:r w:rsidR="00D4236B" w:rsidRPr="00D4236B">
        <w:t>Reduce the recreational minimum size limit for black sea bass</w:t>
      </w:r>
    </w:p>
    <w:p w14:paraId="2689CBAF" w14:textId="77777777" w:rsidR="00D4236B" w:rsidRDefault="001C4036" w:rsidP="008340B1">
      <w:pPr>
        <w:pStyle w:val="ListParagraph"/>
        <w:numPr>
          <w:ilvl w:val="0"/>
          <w:numId w:val="6"/>
        </w:numPr>
      </w:pPr>
      <w:r>
        <w:rPr>
          <w:b/>
        </w:rPr>
        <w:t>Action 7</w:t>
      </w:r>
      <w:r w:rsidR="00D4236B">
        <w:rPr>
          <w:b/>
        </w:rPr>
        <w:t>:</w:t>
      </w:r>
      <w:r w:rsidR="00D4236B">
        <w:t xml:space="preserve">  </w:t>
      </w:r>
      <w:r w:rsidR="00D4236B" w:rsidRPr="00D4236B">
        <w:t>Reduce the recreational minimum size limit for gray triggerfish in the Exclusive Economic Zone off East Florida</w:t>
      </w:r>
      <w:bookmarkStart w:id="0" w:name="_GoBack"/>
      <w:bookmarkEnd w:id="0"/>
    </w:p>
    <w:p w14:paraId="0F57B6C5" w14:textId="4CC1B3DA" w:rsidR="00D4236B" w:rsidRPr="00854167" w:rsidRDefault="00DC2A76" w:rsidP="008340B1">
      <w:pPr>
        <w:pStyle w:val="ListParagraph"/>
        <w:numPr>
          <w:ilvl w:val="0"/>
          <w:numId w:val="6"/>
        </w:numPr>
      </w:pPr>
      <w:r>
        <w:rPr>
          <w:b/>
        </w:rPr>
        <w:lastRenderedPageBreak/>
        <w:t>Action 8</w:t>
      </w:r>
      <w:r w:rsidR="00D4236B">
        <w:rPr>
          <w:b/>
        </w:rPr>
        <w:t>:</w:t>
      </w:r>
      <w:r w:rsidR="00D4236B">
        <w:t xml:space="preserve">  </w:t>
      </w:r>
      <w:r w:rsidR="00D4236B" w:rsidRPr="00D4236B">
        <w:t>Remove the recreational prohibition on the use of powerheads in the Exclusive Economic Zone off South Carolina</w:t>
      </w:r>
    </w:p>
    <w:p w14:paraId="330B4DE7" w14:textId="77777777" w:rsidR="008F6D53" w:rsidRDefault="008F6D53" w:rsidP="008F6D53">
      <w:pPr>
        <w:pStyle w:val="Heading1"/>
        <w:rPr>
          <w:color w:val="4F81BD"/>
          <w:szCs w:val="48"/>
        </w:rPr>
      </w:pPr>
      <w:r>
        <w:rPr>
          <w:color w:val="4F81BD"/>
          <w:szCs w:val="48"/>
        </w:rPr>
        <w:t>Objectives for this meeting</w:t>
      </w:r>
    </w:p>
    <w:p w14:paraId="53B86272" w14:textId="77777777" w:rsidR="00C601A9" w:rsidRDefault="00C601A9" w:rsidP="008340B1">
      <w:pPr>
        <w:pStyle w:val="ListParagraph"/>
        <w:numPr>
          <w:ilvl w:val="0"/>
          <w:numId w:val="8"/>
        </w:numPr>
      </w:pPr>
      <w:r>
        <w:t xml:space="preserve">Consider </w:t>
      </w:r>
      <w:r w:rsidR="00846C11">
        <w:t xml:space="preserve">suggested </w:t>
      </w:r>
      <w:r>
        <w:t>changes to Purpose and Need and approve</w:t>
      </w:r>
    </w:p>
    <w:p w14:paraId="63A58CD9" w14:textId="77777777" w:rsidR="00846C11" w:rsidRDefault="00846C11" w:rsidP="008340B1">
      <w:pPr>
        <w:pStyle w:val="ListParagraph"/>
        <w:numPr>
          <w:ilvl w:val="0"/>
          <w:numId w:val="8"/>
        </w:numPr>
      </w:pPr>
      <w:r>
        <w:t>Consider suggested changes to</w:t>
      </w:r>
      <w:r w:rsidR="00D4236B">
        <w:t xml:space="preserve"> actions and alternatives </w:t>
      </w:r>
      <w:r>
        <w:t>and approve or make modifications, as appropriate</w:t>
      </w:r>
    </w:p>
    <w:p w14:paraId="61194E13" w14:textId="77777777" w:rsidR="00C601A9" w:rsidRDefault="00846C11" w:rsidP="008340B1">
      <w:pPr>
        <w:pStyle w:val="ListParagraph"/>
        <w:numPr>
          <w:ilvl w:val="0"/>
          <w:numId w:val="8"/>
        </w:numPr>
      </w:pPr>
      <w:r>
        <w:t>P</w:t>
      </w:r>
      <w:r w:rsidR="00C601A9">
        <w:t xml:space="preserve">rovide rationale for </w:t>
      </w:r>
      <w:r>
        <w:t xml:space="preserve">inclusion or </w:t>
      </w:r>
      <w:r w:rsidR="00C601A9">
        <w:t>removal</w:t>
      </w:r>
      <w:r>
        <w:t xml:space="preserve"> of actions/alternatives, as appropriate</w:t>
      </w:r>
    </w:p>
    <w:p w14:paraId="22D528AA" w14:textId="77777777" w:rsidR="00C601A9" w:rsidRPr="00D4236B" w:rsidRDefault="00C601A9" w:rsidP="008340B1">
      <w:pPr>
        <w:pStyle w:val="ListParagraph"/>
        <w:numPr>
          <w:ilvl w:val="0"/>
          <w:numId w:val="8"/>
        </w:numPr>
      </w:pPr>
      <w:r>
        <w:t>Approve timing of amendment development</w:t>
      </w:r>
    </w:p>
    <w:p w14:paraId="6685BB9A" w14:textId="77777777" w:rsidR="00C601A9" w:rsidRPr="00F13FBE" w:rsidRDefault="00A53303" w:rsidP="00F13FBE">
      <w:pPr>
        <w:pStyle w:val="Heading1"/>
        <w:rPr>
          <w:szCs w:val="48"/>
        </w:rPr>
      </w:pPr>
      <w:r w:rsidRPr="0035252C">
        <w:rPr>
          <w:szCs w:val="48"/>
        </w:rPr>
        <w:t xml:space="preserve">Expected </w:t>
      </w:r>
      <w:r w:rsidR="00B34290" w:rsidRPr="0035252C">
        <w:rPr>
          <w:szCs w:val="48"/>
        </w:rPr>
        <w:t>a</w:t>
      </w:r>
      <w:r w:rsidRPr="0035252C">
        <w:rPr>
          <w:szCs w:val="48"/>
        </w:rPr>
        <w:t xml:space="preserve">mendment </w:t>
      </w:r>
      <w:r w:rsidR="00B34290" w:rsidRPr="0035252C">
        <w:rPr>
          <w:szCs w:val="48"/>
        </w:rPr>
        <w:t>t</w:t>
      </w:r>
      <w:r w:rsidRPr="0035252C">
        <w:rPr>
          <w:szCs w:val="48"/>
        </w:rPr>
        <w:t>iming</w:t>
      </w:r>
    </w:p>
    <w:p w14:paraId="337AE57A" w14:textId="77777777" w:rsidR="00A53303" w:rsidRDefault="00A53303" w:rsidP="00A53303">
      <w:pPr>
        <w:ind w:left="1980" w:hanging="1980"/>
      </w:pPr>
    </w:p>
    <w:p w14:paraId="0CC24DB1" w14:textId="77777777" w:rsidR="00543F85" w:rsidRDefault="00A53303" w:rsidP="00A53303">
      <w:pPr>
        <w:ind w:left="1980" w:hanging="1980"/>
      </w:pPr>
      <w:r>
        <w:t>June 2017</w:t>
      </w:r>
      <w:r>
        <w:tab/>
        <w:t xml:space="preserve">Council </w:t>
      </w:r>
      <w:r w:rsidR="00543F85">
        <w:t>reviewed actions and alternatives and preliminary analyses and provided guidance to staff. The Council did not approve the amendment for public hearings.</w:t>
      </w:r>
    </w:p>
    <w:p w14:paraId="152B4703" w14:textId="77777777" w:rsidR="00A53303" w:rsidRDefault="00A53303" w:rsidP="00A53303">
      <w:pPr>
        <w:ind w:left="1980" w:hanging="1980"/>
      </w:pPr>
    </w:p>
    <w:p w14:paraId="384FEB0C" w14:textId="77777777" w:rsidR="00A53303" w:rsidRDefault="00A53303" w:rsidP="00A53303">
      <w:pPr>
        <w:ind w:left="1980" w:hanging="1980"/>
      </w:pPr>
      <w:r>
        <w:t>September 2017</w:t>
      </w:r>
      <w:r>
        <w:tab/>
        <w:t xml:space="preserve">Council </w:t>
      </w:r>
      <w:r w:rsidR="00543F85">
        <w:t xml:space="preserve">reviews actions and alternatives and makes final changes. Council reviews, modifies as appropriate, and approves Purpose and Need.  </w:t>
      </w:r>
    </w:p>
    <w:p w14:paraId="6CF90499" w14:textId="77777777" w:rsidR="00A53303" w:rsidRDefault="00A53303" w:rsidP="00A53303">
      <w:pPr>
        <w:ind w:left="1980" w:hanging="1980"/>
      </w:pPr>
    </w:p>
    <w:p w14:paraId="2832483C" w14:textId="77777777" w:rsidR="00A53303" w:rsidRDefault="00A53303" w:rsidP="00A53303">
      <w:pPr>
        <w:ind w:left="1980" w:hanging="1980"/>
      </w:pPr>
      <w:r>
        <w:t>December 2017</w:t>
      </w:r>
      <w:r>
        <w:tab/>
        <w:t xml:space="preserve">Council </w:t>
      </w:r>
      <w:r w:rsidR="00543F85">
        <w:t>reviews analyses, selects preferred alternatives as appropriate, and approves for public hearings in January/February 2018</w:t>
      </w:r>
    </w:p>
    <w:p w14:paraId="2C09F9F1" w14:textId="77777777" w:rsidR="00A53303" w:rsidRDefault="00A53303" w:rsidP="00A53303">
      <w:pPr>
        <w:ind w:left="1980" w:hanging="1980"/>
      </w:pPr>
    </w:p>
    <w:p w14:paraId="15C66BB8" w14:textId="66971FFD" w:rsidR="00543F85" w:rsidRDefault="00543F85" w:rsidP="00543F85">
      <w:pPr>
        <w:ind w:left="1980" w:hanging="1980"/>
      </w:pPr>
      <w:r>
        <w:t>March</w:t>
      </w:r>
      <w:r w:rsidR="00A53303">
        <w:t xml:space="preserve"> 2018</w:t>
      </w:r>
      <w:r w:rsidR="00A53303">
        <w:tab/>
      </w:r>
      <w:r>
        <w:t xml:space="preserve">Council reviews public comment, modifies the amendment as appropriate, and approves </w:t>
      </w:r>
      <w:r w:rsidR="0060503F">
        <w:t>all actions</w:t>
      </w:r>
      <w:r>
        <w:t>.</w:t>
      </w:r>
    </w:p>
    <w:p w14:paraId="4EB313F0" w14:textId="77777777" w:rsidR="0060503F" w:rsidRDefault="0060503F" w:rsidP="00543F85">
      <w:pPr>
        <w:ind w:left="1980" w:hanging="1980"/>
      </w:pPr>
    </w:p>
    <w:p w14:paraId="4710AEA9" w14:textId="4748BD81" w:rsidR="0060503F" w:rsidRDefault="0060503F" w:rsidP="00543F85">
      <w:pPr>
        <w:ind w:left="1980" w:hanging="1980"/>
      </w:pPr>
      <w:r>
        <w:t>June 2018</w:t>
      </w:r>
      <w:r>
        <w:tab/>
        <w:t>Council reviews</w:t>
      </w:r>
      <w:r w:rsidR="005E5C75">
        <w:t xml:space="preserve"> and approves for formal review.</w:t>
      </w:r>
    </w:p>
    <w:p w14:paraId="781F2B29" w14:textId="77777777" w:rsidR="00543F85" w:rsidRDefault="00543F85" w:rsidP="00543F85">
      <w:pPr>
        <w:ind w:left="1980" w:hanging="1980"/>
      </w:pPr>
    </w:p>
    <w:p w14:paraId="5EC7C25F" w14:textId="77777777" w:rsidR="00BE6791" w:rsidRDefault="00BE6791" w:rsidP="00BE6791">
      <w:pPr>
        <w:pStyle w:val="Heading1"/>
        <w:rPr>
          <w:noProof/>
        </w:rPr>
      </w:pPr>
      <w:r>
        <w:rPr>
          <w:noProof/>
        </w:rPr>
        <w:t xml:space="preserve">Purpose and need statement </w:t>
      </w:r>
    </w:p>
    <w:p w14:paraId="3078A7BB" w14:textId="77777777" w:rsidR="00190A02" w:rsidRPr="00190A02" w:rsidRDefault="00190A02" w:rsidP="00190A02">
      <w:r>
        <w:t>From June 2017:</w:t>
      </w:r>
    </w:p>
    <w:p w14:paraId="3E1D9C5F" w14:textId="77777777" w:rsidR="00DC2A76" w:rsidRDefault="00DC2A76" w:rsidP="0018663E">
      <w:pPr>
        <w:spacing w:before="7" w:line="274" w:lineRule="exact"/>
        <w:ind w:right="814"/>
        <w:rPr>
          <w:rFonts w:ascii="Arial" w:hAnsi="Arial" w:cs="Arial"/>
          <w:b/>
          <w:color w:val="4F81BD" w:themeColor="accent1"/>
          <w:sz w:val="28"/>
          <w:szCs w:val="28"/>
        </w:rPr>
      </w:pPr>
    </w:p>
    <w:p w14:paraId="1FC77605" w14:textId="77777777" w:rsidR="0018663E" w:rsidRPr="0018663E" w:rsidRDefault="0018663E" w:rsidP="0018663E">
      <w:pPr>
        <w:spacing w:before="7" w:line="274" w:lineRule="exact"/>
        <w:ind w:right="814"/>
        <w:rPr>
          <w:rFonts w:ascii="Arial" w:hAnsi="Arial" w:cs="Arial"/>
          <w:b/>
          <w:color w:val="4F81BD" w:themeColor="accent1"/>
          <w:sz w:val="28"/>
          <w:szCs w:val="28"/>
        </w:rPr>
      </w:pPr>
      <w:r w:rsidRPr="000E374B">
        <w:rPr>
          <w:rFonts w:ascii="Arial" w:hAnsi="Arial" w:cs="Arial"/>
          <w:b/>
          <w:color w:val="4F81BD" w:themeColor="accent1"/>
          <w:sz w:val="28"/>
          <w:szCs w:val="28"/>
        </w:rPr>
        <w:t>Purpose for Actions</w:t>
      </w:r>
    </w:p>
    <w:p w14:paraId="4207636D" w14:textId="77777777" w:rsidR="0018663E" w:rsidRPr="006E62C6" w:rsidRDefault="0018663E" w:rsidP="0018663E">
      <w:pPr>
        <w:rPr>
          <w:lang w:eastAsia="x-none"/>
        </w:rPr>
      </w:pPr>
      <w:r w:rsidRPr="003C2311">
        <w:rPr>
          <w:color w:val="000000"/>
        </w:rPr>
        <w:t>The purpose of this amendment is to modify recreational regulations such as aggregate bag limits, seasonal closures, and minimum size limits for species in the snapper grouper fishery</w:t>
      </w:r>
      <w:r>
        <w:rPr>
          <w:rFonts w:ascii="Arial" w:hAnsi="Arial" w:cs="Arial"/>
          <w:color w:val="000000"/>
        </w:rPr>
        <w:t>.</w:t>
      </w:r>
    </w:p>
    <w:p w14:paraId="307E1C9F" w14:textId="77777777" w:rsidR="0018663E" w:rsidRPr="000E374B" w:rsidRDefault="0018663E" w:rsidP="0018663E">
      <w:pPr>
        <w:spacing w:before="7" w:line="274" w:lineRule="exact"/>
        <w:ind w:right="814"/>
        <w:rPr>
          <w:rFonts w:ascii="Arial" w:hAnsi="Arial" w:cs="Arial"/>
          <w:b/>
          <w:color w:val="4F81BD" w:themeColor="accent1"/>
        </w:rPr>
      </w:pPr>
    </w:p>
    <w:p w14:paraId="711CD94C" w14:textId="77777777" w:rsidR="0018663E" w:rsidRPr="0018663E" w:rsidRDefault="0018663E" w:rsidP="0018663E">
      <w:pPr>
        <w:rPr>
          <w:rFonts w:ascii="Arial" w:hAnsi="Arial" w:cs="Arial"/>
          <w:b/>
          <w:color w:val="4F81BD" w:themeColor="accent1"/>
          <w:sz w:val="28"/>
          <w:szCs w:val="28"/>
        </w:rPr>
      </w:pPr>
      <w:r w:rsidRPr="000E374B">
        <w:rPr>
          <w:rFonts w:ascii="Arial" w:hAnsi="Arial" w:cs="Arial"/>
          <w:b/>
          <w:color w:val="4F81BD" w:themeColor="accent1"/>
          <w:sz w:val="28"/>
          <w:szCs w:val="28"/>
        </w:rPr>
        <w:t>Need for Actions</w:t>
      </w:r>
    </w:p>
    <w:p w14:paraId="7AC93B22" w14:textId="77777777" w:rsidR="00BE6791" w:rsidRDefault="0018663E" w:rsidP="0018663E">
      <w:r>
        <w:t xml:space="preserve">The need for this amendment is to simplify and promote compatible regulations; improve access to the snapper grouper resource; improve protection for spawning fish; and reduce discards of deep-water </w:t>
      </w:r>
      <w:r w:rsidRPr="0035252C">
        <w:t>snapper grouper</w:t>
      </w:r>
      <w:r>
        <w:t xml:space="preserve"> species, black sea bass, and gray triggerfish while minimizing, to the extent practicable, adverse socio-economic effects for recreational fishermen in the South Atlantic region.</w:t>
      </w:r>
    </w:p>
    <w:p w14:paraId="14EE7161" w14:textId="77777777" w:rsidR="00846C11" w:rsidRDefault="00846C11">
      <w:pPr>
        <w:rPr>
          <w:rFonts w:ascii="Arial" w:eastAsia="Times New Roman" w:hAnsi="Arial" w:cs="Arial"/>
          <w:b/>
          <w:bCs/>
          <w:color w:val="000000" w:themeColor="text1"/>
          <w:sz w:val="28"/>
          <w:szCs w:val="26"/>
          <w:lang w:val="x-none" w:eastAsia="x-none"/>
        </w:rPr>
      </w:pPr>
      <w:r>
        <w:rPr>
          <w:rFonts w:cs="Arial"/>
        </w:rPr>
        <w:br w:type="page"/>
      </w:r>
    </w:p>
    <w:p w14:paraId="1A804A9E" w14:textId="77777777" w:rsidR="00C61E98" w:rsidRDefault="0018663E" w:rsidP="00C61E98">
      <w:pPr>
        <w:pStyle w:val="Heading2"/>
        <w:rPr>
          <w:rFonts w:cs="Arial"/>
        </w:rPr>
      </w:pPr>
      <w:r>
        <w:rPr>
          <w:rFonts w:cs="Arial"/>
        </w:rPr>
        <w:lastRenderedPageBreak/>
        <w:t>IPT Recommendation:</w:t>
      </w:r>
    </w:p>
    <w:p w14:paraId="46BB419A" w14:textId="77777777" w:rsidR="0018663E" w:rsidRPr="000E374B" w:rsidRDefault="0018663E" w:rsidP="0018663E">
      <w:pPr>
        <w:spacing w:before="7" w:line="274" w:lineRule="exact"/>
        <w:ind w:right="814"/>
        <w:rPr>
          <w:rFonts w:ascii="Arial" w:hAnsi="Arial" w:cs="Arial"/>
          <w:b/>
          <w:color w:val="4F81BD" w:themeColor="accent1"/>
          <w:sz w:val="28"/>
          <w:szCs w:val="28"/>
        </w:rPr>
      </w:pPr>
      <w:r w:rsidRPr="000E374B">
        <w:rPr>
          <w:rFonts w:ascii="Arial" w:hAnsi="Arial" w:cs="Arial"/>
          <w:b/>
          <w:color w:val="4F81BD" w:themeColor="accent1"/>
          <w:sz w:val="28"/>
          <w:szCs w:val="28"/>
        </w:rPr>
        <w:t>Purpose for Actions</w:t>
      </w:r>
    </w:p>
    <w:p w14:paraId="18D07F40" w14:textId="77777777" w:rsidR="0018663E" w:rsidRPr="004D135C" w:rsidRDefault="0018663E" w:rsidP="0018663E">
      <w:pPr>
        <w:rPr>
          <w:iCs/>
        </w:rPr>
      </w:pPr>
      <w:r w:rsidRPr="004D135C">
        <w:rPr>
          <w:color w:val="000000"/>
        </w:rPr>
        <w:t>I</w:t>
      </w:r>
      <w:r w:rsidRPr="004D135C">
        <w:t>ncrease recreational access to the snapper grouper fishery through modified aggregates and fishing seasons, minimize discards to allow for increased recreational harvest, and improve regulatory compliance, consistency, and enforcement by simplifying regulations</w:t>
      </w:r>
      <w:r w:rsidRPr="004D135C">
        <w:rPr>
          <w:color w:val="000000"/>
        </w:rPr>
        <w:t>.</w:t>
      </w:r>
    </w:p>
    <w:p w14:paraId="11AE669C" w14:textId="77777777" w:rsidR="0018663E" w:rsidRPr="000E374B" w:rsidRDefault="0018663E" w:rsidP="0018663E">
      <w:pPr>
        <w:spacing w:before="7" w:line="274" w:lineRule="exact"/>
        <w:ind w:right="814"/>
        <w:rPr>
          <w:rFonts w:ascii="Arial" w:hAnsi="Arial" w:cs="Arial"/>
          <w:b/>
          <w:color w:val="4F81BD" w:themeColor="accent1"/>
        </w:rPr>
      </w:pPr>
    </w:p>
    <w:p w14:paraId="6AA33687" w14:textId="77777777" w:rsidR="0018663E" w:rsidRPr="0018663E" w:rsidRDefault="0018663E" w:rsidP="0018663E">
      <w:pPr>
        <w:rPr>
          <w:rFonts w:ascii="Arial" w:hAnsi="Arial" w:cs="Arial"/>
          <w:b/>
          <w:color w:val="4F81BD" w:themeColor="accent1"/>
          <w:sz w:val="28"/>
          <w:szCs w:val="28"/>
        </w:rPr>
      </w:pPr>
      <w:r w:rsidRPr="000E374B">
        <w:rPr>
          <w:rFonts w:ascii="Arial" w:hAnsi="Arial" w:cs="Arial"/>
          <w:b/>
          <w:color w:val="4F81BD" w:themeColor="accent1"/>
          <w:sz w:val="28"/>
          <w:szCs w:val="28"/>
        </w:rPr>
        <w:t>Need for Actions</w:t>
      </w:r>
    </w:p>
    <w:p w14:paraId="126FBA4E" w14:textId="77777777" w:rsidR="0018663E" w:rsidRPr="002E76FE" w:rsidRDefault="0018663E" w:rsidP="0018663E">
      <w:r>
        <w:t xml:space="preserve">Simplify and promote compatible regulations while minimizing, to the extent practicable, adverse socio-economic effects for recreational fishermen in the South Atlantic region. </w:t>
      </w:r>
    </w:p>
    <w:p w14:paraId="634AECF8" w14:textId="77777777" w:rsidR="00C61E98" w:rsidRDefault="00C61E98" w:rsidP="00C61E98"/>
    <w:p w14:paraId="4C71CD7F" w14:textId="77777777" w:rsidR="00BE6791" w:rsidRDefault="00BE6791" w:rsidP="00BE6791">
      <w:pPr>
        <w:pStyle w:val="Heading2"/>
        <w:rPr>
          <w:rFonts w:cs="Arial"/>
        </w:rPr>
      </w:pPr>
      <w:r>
        <w:rPr>
          <w:rFonts w:cs="Arial"/>
        </w:rPr>
        <w:t>Committee Action</w:t>
      </w:r>
      <w:r w:rsidRPr="00AE5EFD">
        <w:rPr>
          <w:rFonts w:cs="Arial"/>
        </w:rPr>
        <w:t>:</w:t>
      </w:r>
    </w:p>
    <w:p w14:paraId="44E54E17" w14:textId="77777777" w:rsidR="00821B95" w:rsidRDefault="0018663E" w:rsidP="008340B1">
      <w:pPr>
        <w:pStyle w:val="ListParagraph"/>
        <w:numPr>
          <w:ilvl w:val="0"/>
          <w:numId w:val="10"/>
        </w:numPr>
      </w:pPr>
      <w:r>
        <w:t xml:space="preserve">ACCEPT IPT’S </w:t>
      </w:r>
      <w:r w:rsidR="00846C11">
        <w:t>SUGGESTED EDITS</w:t>
      </w:r>
      <w:r>
        <w:t xml:space="preserve"> AND APPROVE</w:t>
      </w:r>
    </w:p>
    <w:p w14:paraId="7B17511A" w14:textId="77777777" w:rsidR="00DC2A76" w:rsidRDefault="00846C11" w:rsidP="008340B1">
      <w:pPr>
        <w:pStyle w:val="ListParagraph"/>
        <w:numPr>
          <w:ilvl w:val="0"/>
          <w:numId w:val="10"/>
        </w:numPr>
      </w:pPr>
      <w:r>
        <w:t>DO NOT APP</w:t>
      </w:r>
      <w:r w:rsidR="00DC2A76">
        <w:t>ROVE THE IPT’S SUGGESTED EDITS</w:t>
      </w:r>
    </w:p>
    <w:p w14:paraId="2BF190BD" w14:textId="780552C8" w:rsidR="0018663E" w:rsidRDefault="00846C11" w:rsidP="008340B1">
      <w:pPr>
        <w:pStyle w:val="ListParagraph"/>
        <w:numPr>
          <w:ilvl w:val="0"/>
          <w:numId w:val="10"/>
        </w:numPr>
      </w:pPr>
      <w:r>
        <w:t xml:space="preserve">COMMITTEE </w:t>
      </w:r>
      <w:r w:rsidR="00DC2A76">
        <w:t>MAKES</w:t>
      </w:r>
      <w:r>
        <w:t xml:space="preserve"> </w:t>
      </w:r>
      <w:r w:rsidR="0018663E">
        <w:t xml:space="preserve">MODIFICATIONS </w:t>
      </w:r>
      <w:r w:rsidR="00DC2A76">
        <w:t>TO THE PURPOSE AND NEED</w:t>
      </w:r>
    </w:p>
    <w:p w14:paraId="6D4A67F7" w14:textId="77777777" w:rsidR="0018663E" w:rsidRDefault="0018663E" w:rsidP="008340B1">
      <w:pPr>
        <w:pStyle w:val="ListParagraph"/>
        <w:numPr>
          <w:ilvl w:val="0"/>
          <w:numId w:val="10"/>
        </w:numPr>
      </w:pPr>
      <w:r>
        <w:t>OTHERS?</w:t>
      </w:r>
    </w:p>
    <w:p w14:paraId="5A836F9B" w14:textId="77777777" w:rsidR="00D77D26" w:rsidRPr="008D1545" w:rsidRDefault="00D77D26" w:rsidP="008340B1">
      <w:pPr>
        <w:pStyle w:val="ListParagraph"/>
        <w:numPr>
          <w:ilvl w:val="0"/>
          <w:numId w:val="10"/>
        </w:numPr>
      </w:pPr>
      <w:r w:rsidRPr="008D1545">
        <w:br w:type="page"/>
      </w:r>
    </w:p>
    <w:p w14:paraId="7F5D7754" w14:textId="77777777" w:rsidR="00D77D26" w:rsidRPr="0035252C" w:rsidRDefault="00D77D26" w:rsidP="00D77D26">
      <w:pPr>
        <w:pStyle w:val="Heading1"/>
        <w:rPr>
          <w:szCs w:val="48"/>
        </w:rPr>
      </w:pPr>
      <w:bookmarkStart w:id="1" w:name="_Toc356133988"/>
      <w:r w:rsidRPr="0035252C">
        <w:rPr>
          <w:szCs w:val="48"/>
        </w:rPr>
        <w:lastRenderedPageBreak/>
        <w:t>Proposed Actions and Alternatives</w:t>
      </w:r>
      <w:bookmarkEnd w:id="1"/>
    </w:p>
    <w:p w14:paraId="3FB7D28B" w14:textId="77777777" w:rsidR="0045261B" w:rsidRPr="00AD27F8" w:rsidRDefault="0045261B" w:rsidP="0045261B">
      <w:pPr>
        <w:pStyle w:val="Heading2"/>
        <w:rPr>
          <w:rFonts w:cs="Arial"/>
        </w:rPr>
      </w:pPr>
      <w:bookmarkStart w:id="2" w:name="_Toc356548670"/>
      <w:r>
        <w:rPr>
          <w:rFonts w:cs="Arial"/>
        </w:rPr>
        <w:t>Action 1</w:t>
      </w:r>
      <w:r w:rsidRPr="008C454A">
        <w:rPr>
          <w:rFonts w:cs="Arial"/>
        </w:rPr>
        <w:t xml:space="preserve">.  </w:t>
      </w:r>
      <w:bookmarkEnd w:id="2"/>
      <w:r w:rsidR="004E0E66" w:rsidRPr="004E0E66">
        <w:rPr>
          <w:rFonts w:cs="Arial"/>
        </w:rPr>
        <w:t>Modify the species composition of the recreational aggregates</w:t>
      </w:r>
    </w:p>
    <w:p w14:paraId="0A14F03F" w14:textId="77777777" w:rsidR="00A53303" w:rsidRDefault="00BE7A77" w:rsidP="00426D80">
      <w:pPr>
        <w:pStyle w:val="Heading2"/>
      </w:pPr>
      <w:r>
        <w:t>Discussion:</w:t>
      </w:r>
      <w:r w:rsidRPr="00A71C3C">
        <w:t xml:space="preserve"> </w:t>
      </w:r>
    </w:p>
    <w:p w14:paraId="60515AE1" w14:textId="77777777" w:rsidR="00281B61" w:rsidRDefault="00281B61" w:rsidP="008340B1">
      <w:pPr>
        <w:pStyle w:val="ListParagraph"/>
        <w:numPr>
          <w:ilvl w:val="0"/>
          <w:numId w:val="5"/>
        </w:numPr>
      </w:pPr>
      <w:r>
        <w:t>Guidance to staff in June 2017 was to modify action to only address the composition of the recreational aggregates and specify limits in separate action.</w:t>
      </w:r>
    </w:p>
    <w:p w14:paraId="2C185A35" w14:textId="77777777" w:rsidR="00281B61" w:rsidRDefault="00281B61" w:rsidP="008340B1">
      <w:pPr>
        <w:pStyle w:val="ListParagraph"/>
        <w:numPr>
          <w:ilvl w:val="0"/>
          <w:numId w:val="5"/>
        </w:numPr>
      </w:pPr>
      <w:r>
        <w:t>Intent for action is to simplify regulations</w:t>
      </w:r>
      <w:r w:rsidR="00F02835">
        <w:t>.</w:t>
      </w:r>
    </w:p>
    <w:p w14:paraId="3D496F62" w14:textId="77777777" w:rsidR="00281B61" w:rsidRDefault="00281B61" w:rsidP="008340B1">
      <w:pPr>
        <w:pStyle w:val="ListParagraph"/>
        <w:numPr>
          <w:ilvl w:val="0"/>
          <w:numId w:val="5"/>
        </w:numPr>
      </w:pPr>
      <w:r>
        <w:t xml:space="preserve">Need guidance on range of alternatives for which the Council would like to see analyses in December.  Consider removing alternatives </w:t>
      </w:r>
      <w:r w:rsidR="00F02835">
        <w:t xml:space="preserve">(by way of motions) </w:t>
      </w:r>
      <w:r>
        <w:t>that no Council members are likely to support.</w:t>
      </w:r>
    </w:p>
    <w:p w14:paraId="4542CB0F" w14:textId="77777777" w:rsidR="00A71C3C" w:rsidRDefault="00783AEE" w:rsidP="00A71C3C">
      <w:pPr>
        <w:pStyle w:val="Heading2"/>
        <w:rPr>
          <w:rFonts w:cs="Arial"/>
        </w:rPr>
      </w:pPr>
      <w:r>
        <w:rPr>
          <w:rFonts w:cs="Arial"/>
        </w:rPr>
        <w:t xml:space="preserve">Action </w:t>
      </w:r>
      <w:r w:rsidR="00A71C3C">
        <w:rPr>
          <w:rFonts w:cs="Arial"/>
        </w:rPr>
        <w:t>Alternatives</w:t>
      </w:r>
      <w:r w:rsidR="00A71C3C" w:rsidRPr="00AE5EFD">
        <w:rPr>
          <w:rFonts w:cs="Arial"/>
        </w:rPr>
        <w:t>:</w:t>
      </w:r>
    </w:p>
    <w:p w14:paraId="2E74CABA" w14:textId="737DC2E1" w:rsidR="005B00F3" w:rsidRPr="005B00F3" w:rsidRDefault="005B00F3" w:rsidP="005B00F3">
      <w:pPr>
        <w:rPr>
          <w:lang w:val="x-none" w:eastAsia="x-none"/>
        </w:rPr>
      </w:pPr>
      <w:r w:rsidRPr="006A7B1D">
        <w:rPr>
          <w:color w:val="000000" w:themeColor="text1"/>
          <w:highlight w:val="green"/>
          <w:lang w:val="x-none" w:eastAsia="x-none"/>
        </w:rPr>
        <w:t>As discussed in June 2017.</w:t>
      </w:r>
      <w:r w:rsidRPr="006A7B1D">
        <w:rPr>
          <w:color w:val="000000" w:themeColor="text1"/>
          <w:lang w:val="x-none" w:eastAsia="x-none"/>
        </w:rPr>
        <w:t xml:space="preserve"> </w:t>
      </w:r>
      <w:r w:rsidR="005C03E4" w:rsidRPr="006A7B1D">
        <w:rPr>
          <w:color w:val="000000" w:themeColor="text1"/>
          <w:lang w:val="x-none" w:eastAsia="x-none"/>
        </w:rPr>
        <w:t xml:space="preserve"> </w:t>
      </w:r>
      <w:r>
        <w:rPr>
          <w:lang w:val="x-none" w:eastAsia="x-none"/>
        </w:rPr>
        <w:t xml:space="preserve">Edits were those proposed </w:t>
      </w:r>
      <w:r w:rsidR="005E5C75">
        <w:rPr>
          <w:lang w:val="x-none" w:eastAsia="x-none"/>
        </w:rPr>
        <w:t xml:space="preserve">in June but the </w:t>
      </w:r>
      <w:r>
        <w:rPr>
          <w:lang w:val="x-none" w:eastAsia="x-none"/>
        </w:rPr>
        <w:t xml:space="preserve">Committee </w:t>
      </w:r>
      <w:r w:rsidR="005E5C75">
        <w:rPr>
          <w:lang w:val="x-none" w:eastAsia="x-none"/>
        </w:rPr>
        <w:t>did not take action to approve.</w:t>
      </w:r>
    </w:p>
    <w:p w14:paraId="26A12455" w14:textId="77777777" w:rsidR="00FB0D8C" w:rsidRDefault="00FB0D8C" w:rsidP="00FB0D8C">
      <w:pPr>
        <w:rPr>
          <w:rFonts w:ascii="Arial" w:hAnsi="Arial" w:cs="Arial"/>
          <w:b/>
          <w:sz w:val="28"/>
          <w:szCs w:val="28"/>
        </w:rPr>
      </w:pPr>
    </w:p>
    <w:p w14:paraId="519217F6" w14:textId="77777777" w:rsidR="005B00F3" w:rsidRPr="00FB0D8C" w:rsidRDefault="005B00F3" w:rsidP="00FB0D8C">
      <w:pPr>
        <w:rPr>
          <w:rFonts w:ascii="Arial" w:hAnsi="Arial" w:cs="Arial"/>
          <w:b/>
          <w:sz w:val="28"/>
          <w:szCs w:val="28"/>
        </w:rPr>
      </w:pPr>
      <w:r w:rsidRPr="00FB0D8C">
        <w:rPr>
          <w:rFonts w:ascii="Arial" w:hAnsi="Arial" w:cs="Arial"/>
          <w:b/>
          <w:sz w:val="28"/>
          <w:szCs w:val="28"/>
        </w:rPr>
        <w:t xml:space="preserve">Action 1.  </w:t>
      </w:r>
      <w:r w:rsidRPr="00FB0D8C">
        <w:rPr>
          <w:rFonts w:ascii="Arial" w:hAnsi="Arial" w:cs="Arial"/>
          <w:b/>
          <w:sz w:val="28"/>
          <w:szCs w:val="28"/>
          <w:highlight w:val="yellow"/>
        </w:rPr>
        <w:t xml:space="preserve">Modify the recreational grouper and 10-snapper </w:t>
      </w:r>
      <w:proofErr w:type="spellStart"/>
      <w:r w:rsidRPr="00FB0D8C">
        <w:rPr>
          <w:rFonts w:ascii="Arial" w:hAnsi="Arial" w:cs="Arial"/>
          <w:b/>
          <w:sz w:val="28"/>
          <w:szCs w:val="28"/>
          <w:highlight w:val="yellow"/>
        </w:rPr>
        <w:t>aggreagate</w:t>
      </w:r>
      <w:proofErr w:type="spellEnd"/>
      <w:r w:rsidRPr="00FB0D8C">
        <w:rPr>
          <w:rFonts w:ascii="Arial" w:hAnsi="Arial" w:cs="Arial"/>
          <w:b/>
          <w:sz w:val="28"/>
          <w:szCs w:val="28"/>
          <w:highlight w:val="yellow"/>
        </w:rPr>
        <w:t xml:space="preserve"> bag limits and</w:t>
      </w:r>
      <w:r w:rsidRPr="00FB0D8C">
        <w:rPr>
          <w:rFonts w:ascii="Arial" w:hAnsi="Arial" w:cs="Arial"/>
          <w:b/>
          <w:sz w:val="28"/>
          <w:szCs w:val="28"/>
        </w:rPr>
        <w:t xml:space="preserve"> establish a recreational aggregate bag limit and recreational season for deep-water species</w:t>
      </w:r>
    </w:p>
    <w:p w14:paraId="6CAE22C3" w14:textId="77777777" w:rsidR="005B00F3" w:rsidRDefault="005B00F3" w:rsidP="005B00F3">
      <w:pPr>
        <w:rPr>
          <w:b/>
        </w:rPr>
      </w:pPr>
    </w:p>
    <w:p w14:paraId="6F789058" w14:textId="77777777" w:rsidR="005B00F3" w:rsidRPr="005021E1" w:rsidRDefault="005B00F3" w:rsidP="005B00F3">
      <w:pPr>
        <w:ind w:firstLine="360"/>
        <w:rPr>
          <w:szCs w:val="28"/>
        </w:rPr>
      </w:pPr>
      <w:r w:rsidRPr="00D81CBC">
        <w:rPr>
          <w:b/>
          <w:szCs w:val="28"/>
        </w:rPr>
        <w:t>Alternative 1</w:t>
      </w:r>
      <w:r>
        <w:rPr>
          <w:b/>
          <w:szCs w:val="28"/>
        </w:rPr>
        <w:t xml:space="preserve"> (No Action)</w:t>
      </w:r>
      <w:r w:rsidRPr="00D81CBC">
        <w:rPr>
          <w:b/>
          <w:szCs w:val="28"/>
        </w:rPr>
        <w:t>.</w:t>
      </w:r>
      <w:r>
        <w:rPr>
          <w:b/>
          <w:szCs w:val="28"/>
        </w:rPr>
        <w:t xml:space="preserve">  </w:t>
      </w:r>
      <w:r>
        <w:rPr>
          <w:szCs w:val="28"/>
        </w:rPr>
        <w:t>The following recreational aggregate bag limits and recreational seasons are in place in the South Atlantic Region:</w:t>
      </w:r>
    </w:p>
    <w:p w14:paraId="7F466365" w14:textId="77777777" w:rsidR="005B00F3" w:rsidRPr="005021E1" w:rsidRDefault="005B00F3" w:rsidP="005B00F3">
      <w:pPr>
        <w:ind w:firstLine="360"/>
        <w:rPr>
          <w:szCs w:val="28"/>
        </w:rPr>
      </w:pPr>
      <w:r w:rsidRPr="00E21E5E">
        <w:rPr>
          <w:szCs w:val="28"/>
          <w:u w:val="single"/>
        </w:rPr>
        <w:t>Aggregate Snapper Bag Limit:</w:t>
      </w:r>
      <w:r>
        <w:rPr>
          <w:szCs w:val="28"/>
        </w:rPr>
        <w:t xml:space="preserve"> Ten (10) snapper per person </w:t>
      </w:r>
      <w:r w:rsidRPr="007B287C">
        <w:rPr>
          <w:szCs w:val="28"/>
          <w:highlight w:val="yellow"/>
        </w:rPr>
        <w:t>per</w:t>
      </w:r>
      <w:r>
        <w:rPr>
          <w:szCs w:val="28"/>
        </w:rPr>
        <w:t xml:space="preserve"> </w:t>
      </w:r>
      <w:r w:rsidRPr="00E21E5E">
        <w:rPr>
          <w:szCs w:val="28"/>
        </w:rPr>
        <w:t xml:space="preserve">day </w:t>
      </w:r>
      <w:r>
        <w:rPr>
          <w:szCs w:val="28"/>
        </w:rPr>
        <w:t xml:space="preserve">year-round </w:t>
      </w:r>
      <w:r w:rsidRPr="007B287C">
        <w:rPr>
          <w:strike/>
          <w:szCs w:val="28"/>
          <w:highlight w:val="yellow"/>
        </w:rPr>
        <w:t>including</w:t>
      </w:r>
      <w:r w:rsidRPr="00E21E5E">
        <w:rPr>
          <w:szCs w:val="28"/>
        </w:rPr>
        <w:t xml:space="preserve"> </w:t>
      </w:r>
      <w:r w:rsidRPr="007B287C">
        <w:rPr>
          <w:szCs w:val="28"/>
          <w:highlight w:val="yellow"/>
        </w:rPr>
        <w:t>for</w:t>
      </w:r>
      <w:r>
        <w:rPr>
          <w:szCs w:val="28"/>
        </w:rPr>
        <w:t xml:space="preserve"> </w:t>
      </w:r>
      <w:r w:rsidRPr="00E21E5E">
        <w:rPr>
          <w:szCs w:val="28"/>
        </w:rPr>
        <w:t xml:space="preserve">the following species: </w:t>
      </w:r>
      <w:r w:rsidRPr="00E21E5E">
        <w:t xml:space="preserve">lane, yellowtail, gray, mutton, queen, </w:t>
      </w:r>
      <w:proofErr w:type="spellStart"/>
      <w:r w:rsidRPr="00E21E5E">
        <w:t>blackfin</w:t>
      </w:r>
      <w:proofErr w:type="spellEnd"/>
      <w:r w:rsidRPr="00E21E5E">
        <w:t>, cubera</w:t>
      </w:r>
      <w:r w:rsidRPr="007B287C">
        <w:rPr>
          <w:highlight w:val="yellow"/>
          <w:vertAlign w:val="superscript"/>
        </w:rPr>
        <w:t>1</w:t>
      </w:r>
      <w:r w:rsidRPr="00E21E5E">
        <w:t xml:space="preserve">, and silk. </w:t>
      </w:r>
      <w:r w:rsidRPr="00E21E5E">
        <w:rPr>
          <w:szCs w:val="28"/>
        </w:rPr>
        <w:t xml:space="preserve">The following </w:t>
      </w:r>
      <w:r>
        <w:rPr>
          <w:szCs w:val="28"/>
        </w:rPr>
        <w:t>species are excluded from the aggregate</w:t>
      </w:r>
      <w:r w:rsidRPr="00E21E5E">
        <w:rPr>
          <w:szCs w:val="28"/>
        </w:rPr>
        <w:t>:</w:t>
      </w:r>
      <w:r>
        <w:rPr>
          <w:szCs w:val="28"/>
        </w:rPr>
        <w:t xml:space="preserve"> vermilion snapper and </w:t>
      </w:r>
      <w:r w:rsidRPr="00E21E5E">
        <w:rPr>
          <w:szCs w:val="28"/>
        </w:rPr>
        <w:t xml:space="preserve">red snapper. </w:t>
      </w:r>
      <w:r w:rsidRPr="007B287C">
        <w:rPr>
          <w:szCs w:val="28"/>
          <w:highlight w:val="yellow"/>
          <w:vertAlign w:val="superscript"/>
        </w:rPr>
        <w:t>1</w:t>
      </w:r>
      <w:r w:rsidRPr="007B287C">
        <w:rPr>
          <w:highlight w:val="yellow"/>
        </w:rPr>
        <w:t xml:space="preserve"> &lt;30 inches; max. 2 per person but no more than 2 per vessel &gt; 30 inches total length (TL) off Florida</w:t>
      </w:r>
    </w:p>
    <w:p w14:paraId="4A601B64" w14:textId="77777777" w:rsidR="005B00F3" w:rsidRPr="00E21E5E" w:rsidRDefault="005B00F3" w:rsidP="005B00F3">
      <w:pPr>
        <w:ind w:firstLine="360"/>
        <w:rPr>
          <w:szCs w:val="28"/>
        </w:rPr>
      </w:pPr>
      <w:r w:rsidRPr="00E21E5E">
        <w:rPr>
          <w:szCs w:val="28"/>
          <w:u w:val="single"/>
        </w:rPr>
        <w:t>Aggregate Grouper Bag Limit:</w:t>
      </w:r>
      <w:r w:rsidRPr="00E21E5E">
        <w:rPr>
          <w:szCs w:val="28"/>
        </w:rPr>
        <w:t xml:space="preserve"> Three (3) groupers per</w:t>
      </w:r>
      <w:r>
        <w:rPr>
          <w:szCs w:val="28"/>
        </w:rPr>
        <w:t xml:space="preserve"> person </w:t>
      </w:r>
      <w:r w:rsidRPr="007B287C">
        <w:rPr>
          <w:szCs w:val="28"/>
          <w:highlight w:val="yellow"/>
        </w:rPr>
        <w:t>per</w:t>
      </w:r>
      <w:r>
        <w:rPr>
          <w:szCs w:val="28"/>
        </w:rPr>
        <w:t xml:space="preserve"> </w:t>
      </w:r>
      <w:r w:rsidRPr="00E21E5E">
        <w:rPr>
          <w:szCs w:val="28"/>
        </w:rPr>
        <w:t>day including:  gag</w:t>
      </w:r>
      <w:r w:rsidRPr="00E21E5E">
        <w:rPr>
          <w:szCs w:val="28"/>
          <w:vertAlign w:val="superscript"/>
        </w:rPr>
        <w:t>1</w:t>
      </w:r>
      <w:r w:rsidRPr="00E21E5E">
        <w:rPr>
          <w:szCs w:val="28"/>
        </w:rPr>
        <w:t>, black</w:t>
      </w:r>
      <w:r w:rsidRPr="00E21E5E">
        <w:rPr>
          <w:szCs w:val="28"/>
          <w:vertAlign w:val="superscript"/>
        </w:rPr>
        <w:t>1</w:t>
      </w:r>
      <w:r w:rsidRPr="00E21E5E">
        <w:rPr>
          <w:szCs w:val="28"/>
        </w:rPr>
        <w:t>, snowy</w:t>
      </w:r>
      <w:r w:rsidRPr="00E21E5E">
        <w:rPr>
          <w:szCs w:val="28"/>
          <w:vertAlign w:val="superscript"/>
        </w:rPr>
        <w:t>2</w:t>
      </w:r>
      <w:r w:rsidRPr="00E21E5E">
        <w:rPr>
          <w:szCs w:val="28"/>
        </w:rPr>
        <w:t>, misty, red, scamp, yellowedge, yellowfin, yellowmouth, blueline tilefish</w:t>
      </w:r>
      <w:r w:rsidRPr="00E21E5E">
        <w:rPr>
          <w:szCs w:val="28"/>
          <w:vertAlign w:val="superscript"/>
        </w:rPr>
        <w:t>3</w:t>
      </w:r>
      <w:r w:rsidRPr="00E21E5E">
        <w:rPr>
          <w:szCs w:val="28"/>
        </w:rPr>
        <w:t>, sand tilefish, golden tilefish</w:t>
      </w:r>
      <w:r w:rsidRPr="00E21E5E">
        <w:rPr>
          <w:szCs w:val="28"/>
          <w:vertAlign w:val="superscript"/>
        </w:rPr>
        <w:t>4</w:t>
      </w:r>
      <w:r w:rsidRPr="00E21E5E">
        <w:rPr>
          <w:szCs w:val="28"/>
        </w:rPr>
        <w:t>, coney, graysby, red hind, and rock hind.</w:t>
      </w:r>
      <w:r>
        <w:rPr>
          <w:szCs w:val="28"/>
        </w:rPr>
        <w:t xml:space="preserve">  Shallow-water grouper (gag, black, red, scamp, </w:t>
      </w:r>
      <w:r w:rsidRPr="00E21E5E">
        <w:rPr>
          <w:szCs w:val="28"/>
        </w:rPr>
        <w:t>yellowfin, yellowmouth</w:t>
      </w:r>
      <w:r>
        <w:rPr>
          <w:szCs w:val="28"/>
        </w:rPr>
        <w:t>, red hind, rock rind, graysby, coney) harvest only allowed May 1 through December 31.</w:t>
      </w:r>
    </w:p>
    <w:p w14:paraId="6407B55A" w14:textId="77777777" w:rsidR="005B00F3" w:rsidRPr="00E21E5E" w:rsidRDefault="005B00F3" w:rsidP="005B00F3">
      <w:pPr>
        <w:ind w:left="360"/>
        <w:rPr>
          <w:szCs w:val="28"/>
        </w:rPr>
      </w:pPr>
      <w:r w:rsidRPr="00E21E5E">
        <w:rPr>
          <w:szCs w:val="28"/>
          <w:vertAlign w:val="superscript"/>
        </w:rPr>
        <w:t>1</w:t>
      </w:r>
      <w:r w:rsidRPr="00E21E5E">
        <w:rPr>
          <w:szCs w:val="28"/>
        </w:rPr>
        <w:t xml:space="preserve">Maximum of </w:t>
      </w:r>
      <w:r w:rsidRPr="007B287C">
        <w:rPr>
          <w:strike/>
          <w:szCs w:val="28"/>
          <w:highlight w:val="yellow"/>
        </w:rPr>
        <w:t>1</w:t>
      </w:r>
      <w:r w:rsidRPr="007B287C">
        <w:rPr>
          <w:szCs w:val="28"/>
          <w:highlight w:val="yellow"/>
        </w:rPr>
        <w:t xml:space="preserve"> one</w:t>
      </w:r>
      <w:r>
        <w:rPr>
          <w:szCs w:val="28"/>
        </w:rPr>
        <w:t xml:space="preserve"> </w:t>
      </w:r>
      <w:r w:rsidRPr="00E21E5E">
        <w:rPr>
          <w:szCs w:val="28"/>
        </w:rPr>
        <w:t>gag or black gr</w:t>
      </w:r>
      <w:r>
        <w:rPr>
          <w:szCs w:val="28"/>
        </w:rPr>
        <w:t xml:space="preserve">ouper (but not both) per person </w:t>
      </w:r>
      <w:r w:rsidRPr="007B287C">
        <w:rPr>
          <w:szCs w:val="28"/>
          <w:highlight w:val="yellow"/>
        </w:rPr>
        <w:t>per</w:t>
      </w:r>
      <w:r>
        <w:rPr>
          <w:szCs w:val="28"/>
        </w:rPr>
        <w:t xml:space="preserve"> </w:t>
      </w:r>
      <w:r w:rsidRPr="00E21E5E">
        <w:rPr>
          <w:szCs w:val="28"/>
        </w:rPr>
        <w:t>day</w:t>
      </w:r>
      <w:r>
        <w:rPr>
          <w:szCs w:val="28"/>
        </w:rPr>
        <w:t xml:space="preserve"> with harvest allowed May 1 through December 31.</w:t>
      </w:r>
    </w:p>
    <w:p w14:paraId="16C5185D" w14:textId="77777777" w:rsidR="005B00F3" w:rsidRPr="00E21E5E" w:rsidRDefault="005B00F3" w:rsidP="005B00F3">
      <w:pPr>
        <w:ind w:left="360"/>
        <w:rPr>
          <w:szCs w:val="28"/>
        </w:rPr>
      </w:pPr>
      <w:r w:rsidRPr="00E21E5E">
        <w:rPr>
          <w:szCs w:val="28"/>
          <w:vertAlign w:val="superscript"/>
        </w:rPr>
        <w:t>2</w:t>
      </w:r>
      <w:r w:rsidRPr="00E21E5E">
        <w:rPr>
          <w:szCs w:val="28"/>
        </w:rPr>
        <w:t xml:space="preserve">Maximum of </w:t>
      </w:r>
      <w:r w:rsidRPr="007B287C">
        <w:rPr>
          <w:strike/>
          <w:szCs w:val="28"/>
          <w:highlight w:val="yellow"/>
        </w:rPr>
        <w:t>1</w:t>
      </w:r>
      <w:r w:rsidRPr="007B287C">
        <w:rPr>
          <w:szCs w:val="28"/>
          <w:highlight w:val="yellow"/>
        </w:rPr>
        <w:t xml:space="preserve"> one</w:t>
      </w:r>
      <w:r>
        <w:rPr>
          <w:szCs w:val="28"/>
        </w:rPr>
        <w:t xml:space="preserve"> </w:t>
      </w:r>
      <w:r w:rsidRPr="00E21E5E">
        <w:rPr>
          <w:szCs w:val="28"/>
        </w:rPr>
        <w:t xml:space="preserve">snowy </w:t>
      </w:r>
      <w:r>
        <w:rPr>
          <w:szCs w:val="28"/>
        </w:rPr>
        <w:t xml:space="preserve">grouper per </w:t>
      </w:r>
      <w:r w:rsidRPr="00D81CBC">
        <w:rPr>
          <w:i/>
          <w:szCs w:val="28"/>
        </w:rPr>
        <w:t>vessel</w:t>
      </w:r>
      <w:r>
        <w:rPr>
          <w:szCs w:val="28"/>
        </w:rPr>
        <w:t xml:space="preserve"> per day; recreational harvest allowed only May 1 through August 31 (closed September 1 through </w:t>
      </w:r>
      <w:r w:rsidRPr="00E21E5E">
        <w:rPr>
          <w:szCs w:val="28"/>
        </w:rPr>
        <w:t>Apr</w:t>
      </w:r>
      <w:r>
        <w:rPr>
          <w:szCs w:val="28"/>
        </w:rPr>
        <w:t>il 30</w:t>
      </w:r>
      <w:r w:rsidRPr="00E21E5E">
        <w:rPr>
          <w:szCs w:val="28"/>
        </w:rPr>
        <w:t>)</w:t>
      </w:r>
    </w:p>
    <w:p w14:paraId="22445305" w14:textId="77777777" w:rsidR="005B00F3" w:rsidRPr="00E21E5E" w:rsidRDefault="005B00F3" w:rsidP="005B00F3">
      <w:pPr>
        <w:ind w:left="360"/>
        <w:rPr>
          <w:szCs w:val="28"/>
        </w:rPr>
      </w:pPr>
      <w:r w:rsidRPr="00E21E5E">
        <w:rPr>
          <w:szCs w:val="28"/>
          <w:vertAlign w:val="superscript"/>
        </w:rPr>
        <w:t>3</w:t>
      </w:r>
      <w:r>
        <w:rPr>
          <w:szCs w:val="28"/>
        </w:rPr>
        <w:t xml:space="preserve">Blueline tilefish harvest allowed only May 1 through August 31 (closed September 1 through </w:t>
      </w:r>
      <w:r w:rsidRPr="00E21E5E">
        <w:rPr>
          <w:szCs w:val="28"/>
        </w:rPr>
        <w:t>Apr</w:t>
      </w:r>
      <w:r>
        <w:rPr>
          <w:szCs w:val="28"/>
        </w:rPr>
        <w:t>il 30</w:t>
      </w:r>
      <w:r w:rsidRPr="00E21E5E">
        <w:rPr>
          <w:szCs w:val="28"/>
        </w:rPr>
        <w:t>)</w:t>
      </w:r>
    </w:p>
    <w:p w14:paraId="3231B93D" w14:textId="77777777" w:rsidR="005B00F3" w:rsidRPr="00972B9F" w:rsidRDefault="005B00F3" w:rsidP="005B00F3">
      <w:pPr>
        <w:ind w:firstLine="360"/>
        <w:rPr>
          <w:szCs w:val="28"/>
        </w:rPr>
      </w:pPr>
      <w:r w:rsidRPr="00E21E5E">
        <w:rPr>
          <w:szCs w:val="28"/>
          <w:vertAlign w:val="superscript"/>
        </w:rPr>
        <w:t>4</w:t>
      </w:r>
      <w:r w:rsidRPr="00E21E5E">
        <w:rPr>
          <w:szCs w:val="28"/>
        </w:rPr>
        <w:t xml:space="preserve">Maximum of </w:t>
      </w:r>
      <w:r w:rsidRPr="007B287C">
        <w:rPr>
          <w:strike/>
          <w:szCs w:val="28"/>
          <w:highlight w:val="yellow"/>
        </w:rPr>
        <w:t>1</w:t>
      </w:r>
      <w:r w:rsidRPr="00E21E5E">
        <w:rPr>
          <w:szCs w:val="28"/>
        </w:rPr>
        <w:t xml:space="preserve"> </w:t>
      </w:r>
      <w:r w:rsidRPr="007B287C">
        <w:rPr>
          <w:szCs w:val="28"/>
          <w:highlight w:val="yellow"/>
        </w:rPr>
        <w:t>one</w:t>
      </w:r>
      <w:r>
        <w:rPr>
          <w:szCs w:val="28"/>
        </w:rPr>
        <w:t xml:space="preserve"> </w:t>
      </w:r>
      <w:r w:rsidRPr="00E21E5E">
        <w:rPr>
          <w:szCs w:val="28"/>
        </w:rPr>
        <w:t>golden tilefish per person per day</w:t>
      </w:r>
      <w:r>
        <w:rPr>
          <w:szCs w:val="28"/>
        </w:rPr>
        <w:t xml:space="preserve"> year-round</w:t>
      </w:r>
    </w:p>
    <w:p w14:paraId="389C2B82" w14:textId="77777777" w:rsidR="005B00F3" w:rsidRDefault="005B00F3" w:rsidP="005B00F3">
      <w:pPr>
        <w:rPr>
          <w:b/>
        </w:rPr>
      </w:pPr>
    </w:p>
    <w:p w14:paraId="5A3DE59A" w14:textId="77777777" w:rsidR="005B00F3" w:rsidRDefault="005B00F3" w:rsidP="005B00F3">
      <w:r w:rsidRPr="00D81CBC">
        <w:rPr>
          <w:b/>
        </w:rPr>
        <w:t>Alternative 2.</w:t>
      </w:r>
      <w:r>
        <w:t xml:space="preserve">   </w:t>
      </w:r>
      <w:r w:rsidRPr="008E64D2">
        <w:rPr>
          <w:highlight w:val="yellow"/>
        </w:rPr>
        <w:t>Modify the current species composition of the 3-fish aggregate grouper bag limit and the 10-snapper aggregate bag limit.</w:t>
      </w:r>
      <w:r w:rsidRPr="008E64D2">
        <w:t xml:space="preserve">  </w:t>
      </w:r>
      <w:r>
        <w:t xml:space="preserve">Establish a 2-fish per person per day deep-water species aggregate bag limit including species in the </w:t>
      </w:r>
      <w:r w:rsidRPr="00B04958">
        <w:t>Deep-water Complex</w:t>
      </w:r>
      <w:r>
        <w:t xml:space="preserve"> (</w:t>
      </w:r>
      <w:r w:rsidRPr="00D81CBC">
        <w:t xml:space="preserve">yellowedge grouper, silk </w:t>
      </w:r>
      <w:r w:rsidRPr="00D81CBC">
        <w:lastRenderedPageBreak/>
        <w:t xml:space="preserve">snapper, misty grouper, queen snapper, sand tilefish, and </w:t>
      </w:r>
      <w:proofErr w:type="spellStart"/>
      <w:r w:rsidRPr="00D81CBC">
        <w:t>blackfin</w:t>
      </w:r>
      <w:proofErr w:type="spellEnd"/>
      <w:r w:rsidRPr="00D81CBC">
        <w:t xml:space="preserve"> snapper</w:t>
      </w:r>
      <w:r>
        <w:t>), golden tilefish, snowy grouper, and blueline tilefish.</w:t>
      </w:r>
    </w:p>
    <w:p w14:paraId="139E3AD0" w14:textId="77777777" w:rsidR="005B00F3" w:rsidRDefault="005B00F3" w:rsidP="005B00F3">
      <w:pPr>
        <w:ind w:left="720"/>
      </w:pPr>
      <w:r>
        <w:rPr>
          <w:b/>
        </w:rPr>
        <w:t>Sub-</w:t>
      </w:r>
      <w:r w:rsidRPr="003C2311">
        <w:rPr>
          <w:b/>
        </w:rPr>
        <w:t>alternative 2</w:t>
      </w:r>
      <w:r>
        <w:rPr>
          <w:b/>
        </w:rPr>
        <w:t>a</w:t>
      </w:r>
      <w:r>
        <w:t xml:space="preserve">.  Establish a May 1 through August 31 recreational season for </w:t>
      </w:r>
      <w:r w:rsidRPr="008E64D2">
        <w:rPr>
          <w:highlight w:val="yellow"/>
        </w:rPr>
        <w:t>the</w:t>
      </w:r>
      <w:r>
        <w:t xml:space="preserve"> deep-water species </w:t>
      </w:r>
      <w:r w:rsidRPr="008E64D2">
        <w:rPr>
          <w:highlight w:val="yellow"/>
        </w:rPr>
        <w:t>aggregate</w:t>
      </w:r>
      <w:r>
        <w:t>.</w:t>
      </w:r>
    </w:p>
    <w:p w14:paraId="3842E653" w14:textId="77777777" w:rsidR="005B00F3" w:rsidRPr="00E07160" w:rsidRDefault="005B00F3" w:rsidP="005B00F3">
      <w:pPr>
        <w:ind w:left="720"/>
        <w:rPr>
          <w:color w:val="4F81BD" w:themeColor="accent1"/>
        </w:rPr>
      </w:pPr>
      <w:r>
        <w:rPr>
          <w:b/>
        </w:rPr>
        <w:t>Sub</w:t>
      </w:r>
      <w:r w:rsidRPr="0097081F">
        <w:rPr>
          <w:b/>
        </w:rPr>
        <w:t>-</w:t>
      </w:r>
      <w:r w:rsidRPr="003C2311">
        <w:rPr>
          <w:b/>
        </w:rPr>
        <w:t xml:space="preserve">alternative </w:t>
      </w:r>
      <w:r>
        <w:rPr>
          <w:b/>
        </w:rPr>
        <w:t>2b</w:t>
      </w:r>
      <w:r w:rsidRPr="003C2311">
        <w:rPr>
          <w:b/>
        </w:rPr>
        <w:t>.</w:t>
      </w:r>
      <w:r>
        <w:t xml:space="preserve">  Only </w:t>
      </w:r>
      <w:r w:rsidRPr="00471094">
        <w:rPr>
          <w:strike/>
          <w:highlight w:val="yellow"/>
        </w:rPr>
        <w:t>1</w:t>
      </w:r>
      <w:r>
        <w:t xml:space="preserve"> </w:t>
      </w:r>
      <w:r w:rsidRPr="00471094">
        <w:rPr>
          <w:highlight w:val="yellow"/>
        </w:rPr>
        <w:t>one</w:t>
      </w:r>
      <w:r>
        <w:t xml:space="preserve"> fish per person per day within the deep-water species aggregate can be of any one species.</w:t>
      </w:r>
    </w:p>
    <w:p w14:paraId="798AD0CC" w14:textId="77777777" w:rsidR="005B00F3" w:rsidRDefault="005B00F3" w:rsidP="005B00F3">
      <w:pPr>
        <w:rPr>
          <w:b/>
        </w:rPr>
      </w:pPr>
    </w:p>
    <w:p w14:paraId="5D79095C" w14:textId="77777777" w:rsidR="005B00F3" w:rsidRPr="003C2311" w:rsidRDefault="005B00F3" w:rsidP="005B00F3">
      <w:r>
        <w:rPr>
          <w:b/>
        </w:rPr>
        <w:t xml:space="preserve">Alternative 3.  </w:t>
      </w:r>
      <w:r w:rsidRPr="00471094">
        <w:rPr>
          <w:highlight w:val="yellow"/>
        </w:rPr>
        <w:t>Modify the current species composition of the 3-fish aggregate grouper bag limit and the 10-snapper aggregate bag limit.</w:t>
      </w:r>
      <w:r w:rsidRPr="00471094">
        <w:rPr>
          <w:b/>
        </w:rPr>
        <w:t xml:space="preserve"> </w:t>
      </w:r>
      <w:r>
        <w:rPr>
          <w:b/>
        </w:rPr>
        <w:t xml:space="preserve"> </w:t>
      </w:r>
      <w:r w:rsidRPr="0097081F">
        <w:t>Establish a 3-</w:t>
      </w:r>
      <w:r w:rsidRPr="003C2311">
        <w:t xml:space="preserve">fish per person per day deep-water species aggregate bag limit including species in the Deep-water Complex (yellowedge grouper, silk snapper, misty grouper, queen snapper, sand tilefish, and </w:t>
      </w:r>
      <w:proofErr w:type="spellStart"/>
      <w:r w:rsidRPr="003C2311">
        <w:t>blackfin</w:t>
      </w:r>
      <w:proofErr w:type="spellEnd"/>
      <w:r w:rsidRPr="003C2311">
        <w:t xml:space="preserve"> snapper), golden tilefish, snowy grouper, and blueline tilefish.</w:t>
      </w:r>
    </w:p>
    <w:p w14:paraId="0768F3F4" w14:textId="77777777" w:rsidR="005B00F3" w:rsidRDefault="005B00F3" w:rsidP="005B00F3">
      <w:pPr>
        <w:ind w:left="720"/>
      </w:pPr>
      <w:r>
        <w:rPr>
          <w:b/>
        </w:rPr>
        <w:t>Sub-alternative 3a</w:t>
      </w:r>
      <w:r>
        <w:t xml:space="preserve">.  Establish a May 1 through August 31 recreational season for </w:t>
      </w:r>
      <w:r w:rsidRPr="00471094">
        <w:rPr>
          <w:highlight w:val="yellow"/>
        </w:rPr>
        <w:t>the</w:t>
      </w:r>
      <w:r>
        <w:t xml:space="preserve"> deep-water species </w:t>
      </w:r>
      <w:r w:rsidRPr="00471094">
        <w:rPr>
          <w:highlight w:val="yellow"/>
        </w:rPr>
        <w:t>aggregate</w:t>
      </w:r>
      <w:r>
        <w:t>.</w:t>
      </w:r>
    </w:p>
    <w:p w14:paraId="60638FD6" w14:textId="77777777" w:rsidR="005B00F3" w:rsidRDefault="005B00F3" w:rsidP="005B00F3">
      <w:pPr>
        <w:ind w:left="720"/>
        <w:rPr>
          <w:b/>
        </w:rPr>
      </w:pPr>
      <w:r>
        <w:rPr>
          <w:b/>
        </w:rPr>
        <w:t>Sub</w:t>
      </w:r>
      <w:r w:rsidRPr="0097081F">
        <w:rPr>
          <w:b/>
        </w:rPr>
        <w:t>-</w:t>
      </w:r>
      <w:r>
        <w:rPr>
          <w:b/>
        </w:rPr>
        <w:t>alternative 3b</w:t>
      </w:r>
      <w:r w:rsidRPr="006C1DC3">
        <w:rPr>
          <w:b/>
        </w:rPr>
        <w:t>.</w:t>
      </w:r>
      <w:r>
        <w:t xml:space="preserve">  Only </w:t>
      </w:r>
      <w:r w:rsidRPr="00471094">
        <w:rPr>
          <w:strike/>
          <w:highlight w:val="yellow"/>
        </w:rPr>
        <w:t>1</w:t>
      </w:r>
      <w:r>
        <w:t xml:space="preserve"> </w:t>
      </w:r>
      <w:r w:rsidRPr="00471094">
        <w:rPr>
          <w:highlight w:val="yellow"/>
        </w:rPr>
        <w:t>one</w:t>
      </w:r>
      <w:r>
        <w:t xml:space="preserve"> fish per person per day within the deep-water species aggregate can be of any one species.</w:t>
      </w:r>
    </w:p>
    <w:p w14:paraId="6691E76C" w14:textId="77777777" w:rsidR="005B00F3" w:rsidRDefault="005B00F3" w:rsidP="005B00F3">
      <w:pPr>
        <w:rPr>
          <w:b/>
        </w:rPr>
      </w:pPr>
    </w:p>
    <w:p w14:paraId="0667FC8B" w14:textId="77777777" w:rsidR="005B00F3" w:rsidRPr="00E07160" w:rsidRDefault="005B00F3" w:rsidP="005B00F3">
      <w:pPr>
        <w:rPr>
          <w:b/>
        </w:rPr>
      </w:pPr>
      <w:r w:rsidRPr="00E07160">
        <w:rPr>
          <w:b/>
        </w:rPr>
        <w:t xml:space="preserve">Alternative 4.   </w:t>
      </w:r>
      <w:r w:rsidRPr="00471094">
        <w:rPr>
          <w:highlight w:val="yellow"/>
        </w:rPr>
        <w:t>Modify the current species composition of the 3-fish aggregate grouper bag limit and the 10-snapper aggregate bag limit.</w:t>
      </w:r>
      <w:r w:rsidRPr="00471094">
        <w:rPr>
          <w:b/>
        </w:rPr>
        <w:t xml:space="preserve"> </w:t>
      </w:r>
      <w:r>
        <w:rPr>
          <w:b/>
        </w:rPr>
        <w:t xml:space="preserve"> </w:t>
      </w:r>
      <w:r w:rsidRPr="0097081F">
        <w:t>Establish a 4-</w:t>
      </w:r>
      <w:r w:rsidRPr="003C2311">
        <w:t xml:space="preserve">fish per person per day deep-water species aggregate bag limit including species in the Deep-water Complex (yellowedge grouper, silk snapper, misty grouper, queen snapper, sand tilefish, and </w:t>
      </w:r>
      <w:proofErr w:type="spellStart"/>
      <w:r w:rsidRPr="003C2311">
        <w:t>blackfin</w:t>
      </w:r>
      <w:proofErr w:type="spellEnd"/>
      <w:r w:rsidRPr="003C2311">
        <w:t xml:space="preserve"> snapper), golden tilefish, snowy grouper, and blueline tilefish.</w:t>
      </w:r>
    </w:p>
    <w:p w14:paraId="5E501FF5" w14:textId="77777777" w:rsidR="005B00F3" w:rsidRDefault="005B00F3" w:rsidP="005B00F3">
      <w:pPr>
        <w:ind w:left="720"/>
      </w:pPr>
      <w:r>
        <w:rPr>
          <w:b/>
        </w:rPr>
        <w:t>Sub-alternative 4a</w:t>
      </w:r>
      <w:r>
        <w:t xml:space="preserve">.  Establish a May 1 through August 31 recreational season for </w:t>
      </w:r>
      <w:r w:rsidRPr="00471094">
        <w:rPr>
          <w:highlight w:val="yellow"/>
        </w:rPr>
        <w:t>the</w:t>
      </w:r>
      <w:r>
        <w:t xml:space="preserve"> deep-water species </w:t>
      </w:r>
      <w:r w:rsidRPr="00471094">
        <w:rPr>
          <w:highlight w:val="yellow"/>
        </w:rPr>
        <w:t>aggregate</w:t>
      </w:r>
      <w:r>
        <w:t>.</w:t>
      </w:r>
    </w:p>
    <w:p w14:paraId="42E6F470" w14:textId="77777777" w:rsidR="00F02835" w:rsidRDefault="005B00F3" w:rsidP="005B00F3">
      <w:pPr>
        <w:ind w:left="720"/>
      </w:pPr>
      <w:r>
        <w:rPr>
          <w:b/>
        </w:rPr>
        <w:t>Sub</w:t>
      </w:r>
      <w:r w:rsidRPr="0097081F">
        <w:rPr>
          <w:b/>
        </w:rPr>
        <w:t>-</w:t>
      </w:r>
      <w:r>
        <w:rPr>
          <w:b/>
        </w:rPr>
        <w:t>alternative 4b</w:t>
      </w:r>
      <w:r w:rsidRPr="006C1DC3">
        <w:rPr>
          <w:b/>
        </w:rPr>
        <w:t>.</w:t>
      </w:r>
      <w:r>
        <w:t xml:space="preserve">  Only </w:t>
      </w:r>
      <w:r w:rsidRPr="00471094">
        <w:rPr>
          <w:strike/>
          <w:highlight w:val="yellow"/>
        </w:rPr>
        <w:t>1</w:t>
      </w:r>
      <w:r w:rsidRPr="00471094">
        <w:rPr>
          <w:highlight w:val="yellow"/>
        </w:rPr>
        <w:t xml:space="preserve"> one</w:t>
      </w:r>
      <w:r>
        <w:t xml:space="preserve"> fish per person per day within the deep-water species aggregate can be of any one species.</w:t>
      </w:r>
    </w:p>
    <w:p w14:paraId="313C3EE3" w14:textId="77777777" w:rsidR="006F667D" w:rsidRDefault="006F667D" w:rsidP="00A71C3C">
      <w:pPr>
        <w:pStyle w:val="Heading2"/>
        <w:rPr>
          <w:rFonts w:cs="Arial"/>
        </w:rPr>
      </w:pPr>
      <w:r>
        <w:rPr>
          <w:rFonts w:cs="Arial"/>
        </w:rPr>
        <w:t>Snapper Grouper AP Recommendations:</w:t>
      </w:r>
    </w:p>
    <w:p w14:paraId="6F4547E7" w14:textId="77777777" w:rsidR="006F667D" w:rsidRDefault="006F667D" w:rsidP="006F667D">
      <w:pPr>
        <w:rPr>
          <w:i/>
        </w:rPr>
      </w:pPr>
      <w:r>
        <w:rPr>
          <w:i/>
        </w:rPr>
        <w:t xml:space="preserve">NOTE: Recommendations are for actions as structured prior to the June 2017 meeting. </w:t>
      </w:r>
    </w:p>
    <w:p w14:paraId="4FE46706" w14:textId="77777777" w:rsidR="006F667D" w:rsidRDefault="006F667D" w:rsidP="006F667D">
      <w:pPr>
        <w:rPr>
          <w:i/>
        </w:rPr>
      </w:pPr>
    </w:p>
    <w:p w14:paraId="08511FA2" w14:textId="77777777" w:rsidR="006F667D" w:rsidRPr="0080486A" w:rsidRDefault="006F667D" w:rsidP="006F667D">
      <w:pPr>
        <w:rPr>
          <w:i/>
        </w:rPr>
      </w:pPr>
      <w:r w:rsidRPr="0080486A">
        <w:rPr>
          <w:i/>
        </w:rPr>
        <w:t>Action 1.  Establish a recreational aggregate bag limit and recreational season for deep-water species</w:t>
      </w:r>
    </w:p>
    <w:p w14:paraId="2B374426" w14:textId="77777777" w:rsidR="006F667D" w:rsidRPr="0080486A" w:rsidRDefault="006F667D" w:rsidP="008340B1">
      <w:pPr>
        <w:pStyle w:val="ListParagraph"/>
        <w:numPr>
          <w:ilvl w:val="0"/>
          <w:numId w:val="4"/>
        </w:numPr>
      </w:pPr>
      <w:r w:rsidRPr="0080486A">
        <w:t>Concern that alternatives for 1-fish of any one species would significantly increase discards.</w:t>
      </w:r>
    </w:p>
    <w:p w14:paraId="023E256C" w14:textId="77777777" w:rsidR="006F667D" w:rsidRPr="0080486A" w:rsidRDefault="006F667D" w:rsidP="008340B1">
      <w:pPr>
        <w:pStyle w:val="ListParagraph"/>
        <w:numPr>
          <w:ilvl w:val="0"/>
          <w:numId w:val="4"/>
        </w:numPr>
      </w:pPr>
      <w:r>
        <w:t>Concern that a</w:t>
      </w:r>
      <w:r w:rsidRPr="0080486A">
        <w:t>vailable recreational data are minimal.</w:t>
      </w:r>
    </w:p>
    <w:p w14:paraId="252E5BE1" w14:textId="77777777" w:rsidR="006F667D" w:rsidRPr="0080486A" w:rsidRDefault="006F667D" w:rsidP="008340B1">
      <w:pPr>
        <w:pStyle w:val="ListParagraph"/>
        <w:numPr>
          <w:ilvl w:val="0"/>
          <w:numId w:val="4"/>
        </w:numPr>
      </w:pPr>
      <w:r w:rsidRPr="0080486A">
        <w:t>Season for deepwater species is a good idea</w:t>
      </w:r>
      <w:r>
        <w:t>.</w:t>
      </w:r>
    </w:p>
    <w:p w14:paraId="7E8790B1" w14:textId="77777777" w:rsidR="006F667D" w:rsidRPr="0080486A" w:rsidRDefault="006F667D" w:rsidP="008340B1">
      <w:pPr>
        <w:pStyle w:val="ListParagraph"/>
        <w:numPr>
          <w:ilvl w:val="0"/>
          <w:numId w:val="4"/>
        </w:numPr>
      </w:pPr>
      <w:r w:rsidRPr="0080486A">
        <w:t>Include information on PSEs for deepwater species</w:t>
      </w:r>
      <w:r>
        <w:t>.</w:t>
      </w:r>
    </w:p>
    <w:p w14:paraId="31C6D1DC" w14:textId="77777777" w:rsidR="006F667D" w:rsidRPr="0080486A" w:rsidRDefault="006F667D" w:rsidP="008340B1">
      <w:pPr>
        <w:pStyle w:val="ListParagraph"/>
        <w:numPr>
          <w:ilvl w:val="0"/>
          <w:numId w:val="4"/>
        </w:numPr>
      </w:pPr>
      <w:r w:rsidRPr="0080486A">
        <w:t>Concern that ACLs are being exceeded and will continue to be.</w:t>
      </w:r>
    </w:p>
    <w:p w14:paraId="336DACA1" w14:textId="77777777" w:rsidR="006F667D" w:rsidRPr="0080486A" w:rsidRDefault="006F667D" w:rsidP="008340B1">
      <w:pPr>
        <w:pStyle w:val="ListParagraph"/>
        <w:numPr>
          <w:ilvl w:val="0"/>
          <w:numId w:val="4"/>
        </w:numPr>
      </w:pPr>
      <w:r w:rsidRPr="0080486A">
        <w:t>Need for better region-wide survey to get information on deepwater species</w:t>
      </w:r>
      <w:r>
        <w:t>.</w:t>
      </w:r>
    </w:p>
    <w:p w14:paraId="11846FD0" w14:textId="77777777" w:rsidR="006F667D" w:rsidRDefault="006F667D" w:rsidP="008340B1">
      <w:pPr>
        <w:pStyle w:val="ListParagraph"/>
        <w:numPr>
          <w:ilvl w:val="0"/>
          <w:numId w:val="4"/>
        </w:numPr>
      </w:pPr>
      <w:r w:rsidRPr="0080486A">
        <w:t>Recreational effort for deepwater species in south Florida has increased</w:t>
      </w:r>
      <w:r>
        <w:t>.</w:t>
      </w:r>
    </w:p>
    <w:p w14:paraId="20C23171" w14:textId="77777777" w:rsidR="006F667D" w:rsidRPr="0080486A" w:rsidRDefault="006F667D" w:rsidP="008340B1">
      <w:pPr>
        <w:pStyle w:val="ListParagraph"/>
        <w:numPr>
          <w:ilvl w:val="0"/>
          <w:numId w:val="4"/>
        </w:numPr>
      </w:pPr>
      <w:r w:rsidRPr="0080486A">
        <w:t>Recommend excluding sand tilefish from deep-water species aggregate.</w:t>
      </w:r>
    </w:p>
    <w:p w14:paraId="54EF7C57" w14:textId="77777777" w:rsidR="006F667D" w:rsidRDefault="006F667D" w:rsidP="006F667D"/>
    <w:p w14:paraId="0281E99B" w14:textId="77777777" w:rsidR="006F667D" w:rsidRPr="0080486A" w:rsidRDefault="006F667D" w:rsidP="006F667D">
      <w:r w:rsidRPr="0080486A">
        <w:t>MOTION: RECOMMEND THE COUNCIL CONSIDER A SUB-ALTERNATIVE FROM MAY 1 TO JUNE 30 AS SEASON FOR DEEPWATER SPECIES</w:t>
      </w:r>
      <w:r>
        <w:t>.</w:t>
      </w:r>
    </w:p>
    <w:p w14:paraId="4CEB842C" w14:textId="77777777" w:rsidR="006F667D" w:rsidRPr="0080486A" w:rsidRDefault="006F667D" w:rsidP="006F667D">
      <w:r w:rsidRPr="0080486A">
        <w:t>APPROVED BY AP (2 OPPOSED, 1 ABSTENTION)</w:t>
      </w:r>
    </w:p>
    <w:p w14:paraId="023A73EB" w14:textId="77777777" w:rsidR="006F667D" w:rsidRPr="0080486A" w:rsidRDefault="006F667D" w:rsidP="006F667D"/>
    <w:p w14:paraId="177DA004" w14:textId="77777777" w:rsidR="006F667D" w:rsidRPr="0080486A" w:rsidRDefault="006F667D" w:rsidP="006F667D">
      <w:pPr>
        <w:rPr>
          <w:i/>
        </w:rPr>
      </w:pPr>
      <w:r w:rsidRPr="0080486A">
        <w:rPr>
          <w:i/>
        </w:rPr>
        <w:lastRenderedPageBreak/>
        <w:t>Action 2.  Establish a recreational aggregate bag limit for shallow-water grouper species</w:t>
      </w:r>
    </w:p>
    <w:p w14:paraId="49708249" w14:textId="77777777" w:rsidR="006F667D" w:rsidRPr="0080486A" w:rsidRDefault="006F667D" w:rsidP="008340B1">
      <w:pPr>
        <w:pStyle w:val="ListParagraph"/>
        <w:numPr>
          <w:ilvl w:val="0"/>
          <w:numId w:val="3"/>
        </w:numPr>
      </w:pPr>
      <w:r w:rsidRPr="0080486A">
        <w:t xml:space="preserve">Need information on whether limits are being met, how many fishermen are meeting the aggregate bag limits.  Council staff conducted some preliminary analyses indicating very few fishermen were meeting aggregate bag limit. </w:t>
      </w:r>
    </w:p>
    <w:p w14:paraId="7C430A46" w14:textId="77777777" w:rsidR="006F667D" w:rsidRPr="0080486A" w:rsidRDefault="006F667D" w:rsidP="008340B1">
      <w:pPr>
        <w:pStyle w:val="ListParagraph"/>
        <w:numPr>
          <w:ilvl w:val="0"/>
          <w:numId w:val="3"/>
        </w:numPr>
      </w:pPr>
      <w:r w:rsidRPr="0080486A">
        <w:t xml:space="preserve">In </w:t>
      </w:r>
      <w:r>
        <w:t xml:space="preserve">the Florida </w:t>
      </w:r>
      <w:r w:rsidRPr="0080486A">
        <w:t>Keys, fishermen are seeing abundance of black grouper.</w:t>
      </w:r>
    </w:p>
    <w:p w14:paraId="32EE24E1" w14:textId="77777777" w:rsidR="006F667D" w:rsidRPr="0080486A" w:rsidRDefault="006F667D" w:rsidP="008340B1">
      <w:pPr>
        <w:pStyle w:val="ListParagraph"/>
        <w:numPr>
          <w:ilvl w:val="0"/>
          <w:numId w:val="3"/>
        </w:numPr>
      </w:pPr>
      <w:r w:rsidRPr="0080486A">
        <w:t>Concern about red grouper becoming a “choke species</w:t>
      </w:r>
      <w:r>
        <w:t>.</w:t>
      </w:r>
      <w:r w:rsidRPr="0080486A">
        <w:t>”</w:t>
      </w:r>
    </w:p>
    <w:p w14:paraId="7509928B" w14:textId="77777777" w:rsidR="006F667D" w:rsidRPr="0080486A" w:rsidRDefault="006F667D" w:rsidP="006F667D"/>
    <w:p w14:paraId="0B47D14A" w14:textId="77777777" w:rsidR="006F667D" w:rsidRPr="0080486A" w:rsidRDefault="006F667D" w:rsidP="006F667D">
      <w:pPr>
        <w:rPr>
          <w:i/>
        </w:rPr>
      </w:pPr>
      <w:r w:rsidRPr="0080486A">
        <w:rPr>
          <w:i/>
        </w:rPr>
        <w:t>Action 3.  Modify the 10-snapper and 20-fish recreational aggregate bag limits</w:t>
      </w:r>
    </w:p>
    <w:p w14:paraId="5D34C1D9" w14:textId="77777777" w:rsidR="006F667D" w:rsidRPr="00CC7305" w:rsidRDefault="006F667D" w:rsidP="008340B1">
      <w:pPr>
        <w:pStyle w:val="ListParagraph"/>
        <w:numPr>
          <w:ilvl w:val="0"/>
          <w:numId w:val="2"/>
        </w:numPr>
      </w:pPr>
      <w:r w:rsidRPr="00CC7305">
        <w:t xml:space="preserve">Concern about making regulations too complicated. Sub-alternatives 2c and 2d </w:t>
      </w:r>
      <w:r>
        <w:t xml:space="preserve">(2c: </w:t>
      </w:r>
      <w:r w:rsidRPr="00CC7305">
        <w:t>Within the 20-fish aggregate, no more than 10</w:t>
      </w:r>
      <w:r>
        <w:t xml:space="preserve"> fish can be of any one species; 2d: </w:t>
      </w:r>
      <w:r w:rsidRPr="00CC7305">
        <w:t>Within the 20-fish aggregate, no more than 5</w:t>
      </w:r>
      <w:r>
        <w:t xml:space="preserve"> fish can be of any one species) </w:t>
      </w:r>
      <w:r w:rsidRPr="00CC7305">
        <w:t>may be enough to capture the need to reduce take for some species.</w:t>
      </w:r>
    </w:p>
    <w:p w14:paraId="4BFD83FD" w14:textId="77777777" w:rsidR="006F667D" w:rsidRPr="00CC7305" w:rsidRDefault="006F667D" w:rsidP="008340B1">
      <w:pPr>
        <w:pStyle w:val="ListParagraph"/>
        <w:numPr>
          <w:ilvl w:val="0"/>
          <w:numId w:val="2"/>
        </w:numPr>
      </w:pPr>
      <w:r w:rsidRPr="00CC7305">
        <w:t xml:space="preserve">Five </w:t>
      </w:r>
      <w:proofErr w:type="gramStart"/>
      <w:r w:rsidRPr="00CC7305">
        <w:t>yellowtail</w:t>
      </w:r>
      <w:proofErr w:type="gramEnd"/>
      <w:r w:rsidRPr="00CC7305">
        <w:t xml:space="preserve"> within the aggregate may be too low for fishermen in the Keys.</w:t>
      </w:r>
    </w:p>
    <w:p w14:paraId="57BD58CD" w14:textId="77777777" w:rsidR="006F667D" w:rsidRPr="00CC7305" w:rsidRDefault="006F667D" w:rsidP="008340B1">
      <w:pPr>
        <w:pStyle w:val="ListParagraph"/>
        <w:numPr>
          <w:ilvl w:val="0"/>
          <w:numId w:val="2"/>
        </w:numPr>
      </w:pPr>
      <w:r w:rsidRPr="00CC7305">
        <w:t xml:space="preserve">Consider adding flexibility in aggregate bag limits since fishery is so diverse and certain species are </w:t>
      </w:r>
      <w:r>
        <w:t>not available in some areas</w:t>
      </w:r>
      <w:r w:rsidRPr="00CC7305">
        <w:t>.</w:t>
      </w:r>
    </w:p>
    <w:p w14:paraId="16048CCA" w14:textId="77777777" w:rsidR="006F667D" w:rsidRPr="0080486A" w:rsidRDefault="006F667D" w:rsidP="006F667D"/>
    <w:p w14:paraId="4799CC77" w14:textId="77777777" w:rsidR="006F667D" w:rsidRPr="0080486A" w:rsidRDefault="006F667D" w:rsidP="006F667D">
      <w:r w:rsidRPr="0080486A">
        <w:t>MOTION: AP RECOMMENDS ALTERNATIVE 1, NO ACTION, FOR ACTION 3.</w:t>
      </w:r>
    </w:p>
    <w:p w14:paraId="7245DC13" w14:textId="77777777" w:rsidR="006F667D" w:rsidRPr="0080486A" w:rsidRDefault="006F667D" w:rsidP="006F667D">
      <w:r w:rsidRPr="0080486A">
        <w:t>APPROVED BY AP (11 IN FAVOR/6 OPPOSED/ 1 ABSTENTION)</w:t>
      </w:r>
    </w:p>
    <w:p w14:paraId="7D18C5DA" w14:textId="77777777" w:rsidR="006F667D" w:rsidRPr="0080486A" w:rsidRDefault="006F667D" w:rsidP="006F667D"/>
    <w:p w14:paraId="3A6B2D43" w14:textId="77777777" w:rsidR="006F667D" w:rsidRPr="0080486A" w:rsidRDefault="006F667D" w:rsidP="006F667D">
      <w:r w:rsidRPr="0080486A">
        <w:t>MOTION:  RECOMMEND THAT THE COUNCIL EXPLORE BAG LIMIT OF PORGIES (3 FISH, 5 FISH) WITHIN THE 20-FISH AGGREGATE</w:t>
      </w:r>
    </w:p>
    <w:p w14:paraId="3CB440ED" w14:textId="77777777" w:rsidR="006F667D" w:rsidRPr="0080486A" w:rsidRDefault="006F667D" w:rsidP="006F667D">
      <w:r w:rsidRPr="0080486A">
        <w:t>APPROVED BY AP (1 OPPOSED)</w:t>
      </w:r>
    </w:p>
    <w:p w14:paraId="6A2B98EA" w14:textId="77777777" w:rsidR="006F667D" w:rsidRPr="0080486A" w:rsidRDefault="006F667D" w:rsidP="006F667D"/>
    <w:p w14:paraId="25963A87" w14:textId="77777777" w:rsidR="006F667D" w:rsidRPr="0080486A" w:rsidRDefault="006F667D" w:rsidP="006F667D">
      <w:r w:rsidRPr="0080486A">
        <w:t>MOTION:  RECOMMEND THE COUNCIL EXPLORE A 20 FISH AGGREGATE OF SPECIES CURRENTLY IN THE 10-SNAPPER AGGREGATE AND THE 20-FISH AGGREGATE</w:t>
      </w:r>
    </w:p>
    <w:p w14:paraId="0F5007A4" w14:textId="77777777" w:rsidR="006F667D" w:rsidRPr="0080486A" w:rsidRDefault="006F667D" w:rsidP="006F667D">
      <w:r w:rsidRPr="0080486A">
        <w:t>APPROVED BY AP (1 OPPOSED/1 ABSTENTION)</w:t>
      </w:r>
    </w:p>
    <w:p w14:paraId="0C41D3B5" w14:textId="77777777" w:rsidR="006F667D" w:rsidRPr="006F667D" w:rsidRDefault="006F667D" w:rsidP="006F667D">
      <w:r w:rsidRPr="0080486A">
        <w:t xml:space="preserve">**INTENT TO MAINTAIN THE CURRENT BAG LIMITS WITHIN THE AGGREGATE (I.E., GRAY SNAPPER IS </w:t>
      </w:r>
      <w:proofErr w:type="gramStart"/>
      <w:r w:rsidRPr="0080486A">
        <w:t>10)*</w:t>
      </w:r>
      <w:proofErr w:type="gramEnd"/>
      <w:r w:rsidRPr="0080486A">
        <w:t>**</w:t>
      </w:r>
    </w:p>
    <w:p w14:paraId="546371E9" w14:textId="77777777" w:rsidR="00A71C3C" w:rsidRDefault="00A71C3C" w:rsidP="00A71C3C">
      <w:pPr>
        <w:pStyle w:val="Heading2"/>
        <w:rPr>
          <w:rFonts w:cs="Arial"/>
        </w:rPr>
      </w:pPr>
      <w:r>
        <w:rPr>
          <w:rFonts w:cs="Arial"/>
        </w:rPr>
        <w:t>IPT Recommendations</w:t>
      </w:r>
      <w:r w:rsidR="00C61E98">
        <w:rPr>
          <w:rFonts w:cs="Arial"/>
        </w:rPr>
        <w:t>:</w:t>
      </w:r>
    </w:p>
    <w:p w14:paraId="0615E977" w14:textId="77777777" w:rsidR="0076688B" w:rsidRPr="0076688B" w:rsidRDefault="0076688B" w:rsidP="0076688B">
      <w:pPr>
        <w:rPr>
          <w:b/>
          <w:i/>
          <w:szCs w:val="28"/>
        </w:rPr>
      </w:pPr>
      <w:r w:rsidRPr="005B00F3">
        <w:rPr>
          <w:b/>
          <w:i/>
          <w:szCs w:val="28"/>
        </w:rPr>
        <w:t xml:space="preserve">Note: </w:t>
      </w:r>
      <w:r>
        <w:rPr>
          <w:b/>
          <w:i/>
          <w:szCs w:val="28"/>
        </w:rPr>
        <w:t xml:space="preserve">Suggested </w:t>
      </w:r>
      <w:r w:rsidRPr="005B00F3">
        <w:rPr>
          <w:b/>
          <w:i/>
          <w:szCs w:val="28"/>
        </w:rPr>
        <w:t xml:space="preserve">edits are not noted </w:t>
      </w:r>
      <w:r>
        <w:rPr>
          <w:b/>
          <w:i/>
          <w:szCs w:val="28"/>
        </w:rPr>
        <w:t xml:space="preserve">individually </w:t>
      </w:r>
      <w:r w:rsidRPr="005B00F3">
        <w:rPr>
          <w:b/>
          <w:i/>
          <w:szCs w:val="28"/>
        </w:rPr>
        <w:t xml:space="preserve">since </w:t>
      </w:r>
      <w:r>
        <w:rPr>
          <w:b/>
          <w:i/>
          <w:szCs w:val="28"/>
        </w:rPr>
        <w:t xml:space="preserve">the action and </w:t>
      </w:r>
      <w:r w:rsidRPr="005B00F3">
        <w:rPr>
          <w:b/>
          <w:i/>
          <w:szCs w:val="28"/>
        </w:rPr>
        <w:t>alternatives were significantly modified</w:t>
      </w:r>
      <w:r>
        <w:rPr>
          <w:b/>
          <w:i/>
          <w:szCs w:val="28"/>
        </w:rPr>
        <w:t xml:space="preserve"> from previous version</w:t>
      </w:r>
    </w:p>
    <w:p w14:paraId="3AAA1CF6" w14:textId="77777777" w:rsidR="005C03E4" w:rsidRDefault="005C03E4" w:rsidP="005C03E4">
      <w:pPr>
        <w:rPr>
          <w:rFonts w:ascii="Arial" w:hAnsi="Arial" w:cs="Arial"/>
          <w:b/>
          <w:sz w:val="28"/>
          <w:szCs w:val="28"/>
        </w:rPr>
      </w:pPr>
    </w:p>
    <w:p w14:paraId="11AA2A56" w14:textId="77777777" w:rsidR="005B00F3" w:rsidRPr="005C03E4" w:rsidRDefault="005B00F3" w:rsidP="005C03E4">
      <w:pPr>
        <w:rPr>
          <w:rFonts w:ascii="Arial" w:hAnsi="Arial" w:cs="Arial"/>
          <w:b/>
          <w:sz w:val="28"/>
          <w:szCs w:val="28"/>
        </w:rPr>
      </w:pPr>
      <w:r w:rsidRPr="005C03E4">
        <w:rPr>
          <w:rFonts w:ascii="Arial" w:hAnsi="Arial" w:cs="Arial"/>
          <w:b/>
          <w:sz w:val="28"/>
          <w:szCs w:val="28"/>
        </w:rPr>
        <w:t>Action 1.  Modify the species composition of the recreational aggregates</w:t>
      </w:r>
    </w:p>
    <w:p w14:paraId="4826F03F" w14:textId="77777777" w:rsidR="005B00F3" w:rsidRDefault="005B00F3" w:rsidP="005B00F3">
      <w:pPr>
        <w:rPr>
          <w:b/>
          <w:szCs w:val="28"/>
        </w:rPr>
      </w:pPr>
    </w:p>
    <w:p w14:paraId="18DB73E9" w14:textId="77777777" w:rsidR="005B00F3" w:rsidRPr="00F02835" w:rsidRDefault="005B00F3" w:rsidP="005B00F3">
      <w:pPr>
        <w:rPr>
          <w:szCs w:val="28"/>
        </w:rPr>
      </w:pPr>
      <w:r w:rsidRPr="00D81CBC">
        <w:rPr>
          <w:b/>
          <w:szCs w:val="28"/>
        </w:rPr>
        <w:t>Alternative 1</w:t>
      </w:r>
      <w:r>
        <w:rPr>
          <w:b/>
          <w:szCs w:val="28"/>
        </w:rPr>
        <w:t xml:space="preserve"> (No Action)</w:t>
      </w:r>
      <w:r w:rsidRPr="00D81CBC">
        <w:rPr>
          <w:b/>
          <w:szCs w:val="28"/>
        </w:rPr>
        <w:t>.</w:t>
      </w:r>
      <w:r>
        <w:rPr>
          <w:b/>
          <w:szCs w:val="28"/>
        </w:rPr>
        <w:t xml:space="preserve">  </w:t>
      </w:r>
      <w:r>
        <w:rPr>
          <w:szCs w:val="28"/>
        </w:rPr>
        <w:t>The following recreational aggregates are in place in the South Atlantic Region:</w:t>
      </w:r>
    </w:p>
    <w:p w14:paraId="35FA6F03" w14:textId="77777777" w:rsidR="005B00F3" w:rsidRPr="00F02835" w:rsidRDefault="005B00F3" w:rsidP="005B00F3">
      <w:pPr>
        <w:ind w:left="720"/>
        <w:rPr>
          <w:szCs w:val="28"/>
        </w:rPr>
      </w:pPr>
      <w:r w:rsidRPr="00E21E5E">
        <w:rPr>
          <w:szCs w:val="28"/>
          <w:u w:val="single"/>
        </w:rPr>
        <w:t>Snapper Aggregate:</w:t>
      </w:r>
      <w:r w:rsidRPr="00E21E5E">
        <w:rPr>
          <w:szCs w:val="28"/>
        </w:rPr>
        <w:t xml:space="preserve"> </w:t>
      </w:r>
      <w:r w:rsidRPr="00E21E5E">
        <w:t>lane</w:t>
      </w:r>
      <w:r>
        <w:t xml:space="preserve"> snapper</w:t>
      </w:r>
      <w:r w:rsidRPr="00E21E5E">
        <w:t>, yellowtail</w:t>
      </w:r>
      <w:r>
        <w:t xml:space="preserve"> snapper</w:t>
      </w:r>
      <w:r w:rsidRPr="00E21E5E">
        <w:t>, gray</w:t>
      </w:r>
      <w:r>
        <w:t xml:space="preserve"> snapper</w:t>
      </w:r>
      <w:r w:rsidRPr="00E21E5E">
        <w:t>, mutton</w:t>
      </w:r>
      <w:r>
        <w:t xml:space="preserve"> snapper</w:t>
      </w:r>
      <w:r w:rsidRPr="00E21E5E">
        <w:t xml:space="preserve">, </w:t>
      </w:r>
      <w:proofErr w:type="spellStart"/>
      <w:r w:rsidRPr="00E21E5E">
        <w:t>cubera</w:t>
      </w:r>
      <w:proofErr w:type="spellEnd"/>
      <w:r>
        <w:t xml:space="preserve">, </w:t>
      </w:r>
      <w:r w:rsidRPr="00E21E5E">
        <w:t>queen</w:t>
      </w:r>
      <w:r>
        <w:t xml:space="preserve"> snapper</w:t>
      </w:r>
      <w:r w:rsidRPr="00E21E5E">
        <w:t xml:space="preserve">, </w:t>
      </w:r>
      <w:proofErr w:type="spellStart"/>
      <w:r w:rsidRPr="00E21E5E">
        <w:t>blackfin</w:t>
      </w:r>
      <w:proofErr w:type="spellEnd"/>
      <w:r>
        <w:t xml:space="preserve"> snapper,</w:t>
      </w:r>
      <w:r w:rsidRPr="00E21E5E">
        <w:t xml:space="preserve"> and silk</w:t>
      </w:r>
      <w:r>
        <w:t xml:space="preserve"> snapper</w:t>
      </w:r>
      <w:r w:rsidRPr="00E21E5E">
        <w:t xml:space="preserve">. </w:t>
      </w:r>
      <w:r w:rsidRPr="00E21E5E">
        <w:rPr>
          <w:szCs w:val="28"/>
        </w:rPr>
        <w:t xml:space="preserve">The following </w:t>
      </w:r>
      <w:r>
        <w:rPr>
          <w:szCs w:val="28"/>
        </w:rPr>
        <w:t>species are excluded from the aggregate</w:t>
      </w:r>
      <w:r w:rsidRPr="00E21E5E">
        <w:rPr>
          <w:szCs w:val="28"/>
        </w:rPr>
        <w:t>:</w:t>
      </w:r>
      <w:r>
        <w:rPr>
          <w:szCs w:val="28"/>
        </w:rPr>
        <w:t xml:space="preserve"> vermilion snapper and </w:t>
      </w:r>
      <w:r w:rsidRPr="00E21E5E">
        <w:rPr>
          <w:szCs w:val="28"/>
        </w:rPr>
        <w:t xml:space="preserve">red snapper. </w:t>
      </w:r>
    </w:p>
    <w:p w14:paraId="638196DC" w14:textId="77777777" w:rsidR="005B00F3" w:rsidRPr="00F02835" w:rsidRDefault="005B00F3" w:rsidP="005B00F3">
      <w:pPr>
        <w:ind w:left="720"/>
        <w:rPr>
          <w:szCs w:val="28"/>
        </w:rPr>
      </w:pPr>
      <w:r w:rsidRPr="00E21E5E">
        <w:rPr>
          <w:szCs w:val="28"/>
          <w:u w:val="single"/>
        </w:rPr>
        <w:t>Grouper Aggregate</w:t>
      </w:r>
      <w:r w:rsidRPr="00CA680B">
        <w:rPr>
          <w:szCs w:val="28"/>
          <w:u w:val="single"/>
        </w:rPr>
        <w:t>:</w:t>
      </w:r>
      <w:r w:rsidRPr="00CA680B">
        <w:rPr>
          <w:szCs w:val="28"/>
        </w:rPr>
        <w:t xml:space="preserve"> </w:t>
      </w:r>
      <w:r>
        <w:rPr>
          <w:szCs w:val="28"/>
        </w:rPr>
        <w:t xml:space="preserve">gag, black grouper, red grouper, scamp, </w:t>
      </w:r>
      <w:r w:rsidRPr="00E21E5E">
        <w:rPr>
          <w:szCs w:val="28"/>
        </w:rPr>
        <w:t>yellowfin</w:t>
      </w:r>
      <w:r>
        <w:rPr>
          <w:szCs w:val="28"/>
        </w:rPr>
        <w:t xml:space="preserve"> grouper</w:t>
      </w:r>
      <w:r w:rsidRPr="00E21E5E">
        <w:rPr>
          <w:szCs w:val="28"/>
        </w:rPr>
        <w:t>, yellowmouth</w:t>
      </w:r>
      <w:r>
        <w:rPr>
          <w:szCs w:val="28"/>
        </w:rPr>
        <w:t xml:space="preserve"> grouper, red hind, rock rind, graysby, coney, sand tilefish, snowy grouper, misty grouper, yellowedge grouper, blueline tilefish, and golden tilefish.</w:t>
      </w:r>
    </w:p>
    <w:p w14:paraId="7D856EC7" w14:textId="77777777" w:rsidR="005B00F3" w:rsidRPr="00D81CBC" w:rsidRDefault="005B00F3" w:rsidP="005B00F3">
      <w:pPr>
        <w:ind w:left="720"/>
        <w:rPr>
          <w:szCs w:val="28"/>
        </w:rPr>
      </w:pPr>
      <w:r w:rsidRPr="00E21E5E">
        <w:rPr>
          <w:szCs w:val="28"/>
          <w:u w:val="single"/>
        </w:rPr>
        <w:lastRenderedPageBreak/>
        <w:t>Species Without Bag Limit</w:t>
      </w:r>
      <w:r>
        <w:rPr>
          <w:szCs w:val="28"/>
          <w:u w:val="single"/>
        </w:rPr>
        <w:t xml:space="preserve"> Aggregate</w:t>
      </w:r>
      <w:r w:rsidRPr="00E21E5E">
        <w:rPr>
          <w:szCs w:val="28"/>
          <w:u w:val="single"/>
        </w:rPr>
        <w:t>:</w:t>
      </w:r>
      <w:r w:rsidRPr="00E21E5E">
        <w:rPr>
          <w:szCs w:val="28"/>
        </w:rPr>
        <w:t xml:space="preserve"> </w:t>
      </w:r>
      <w:proofErr w:type="spellStart"/>
      <w:r w:rsidRPr="00E21E5E">
        <w:rPr>
          <w:szCs w:val="28"/>
        </w:rPr>
        <w:t>whitebone</w:t>
      </w:r>
      <w:proofErr w:type="spellEnd"/>
      <w:r w:rsidRPr="00E21E5E">
        <w:rPr>
          <w:szCs w:val="28"/>
        </w:rPr>
        <w:t xml:space="preserve"> porgy, </w:t>
      </w:r>
      <w:proofErr w:type="spellStart"/>
      <w:r w:rsidRPr="00E21E5E">
        <w:rPr>
          <w:szCs w:val="28"/>
        </w:rPr>
        <w:t>jolthead</w:t>
      </w:r>
      <w:proofErr w:type="spellEnd"/>
      <w:r w:rsidRPr="00E21E5E">
        <w:rPr>
          <w:szCs w:val="28"/>
        </w:rPr>
        <w:t xml:space="preserve"> porgy, knobbed porgy, </w:t>
      </w:r>
      <w:proofErr w:type="spellStart"/>
      <w:r w:rsidRPr="00E21E5E">
        <w:rPr>
          <w:szCs w:val="28"/>
        </w:rPr>
        <w:t>saucereye</w:t>
      </w:r>
      <w:proofErr w:type="spellEnd"/>
      <w:r w:rsidRPr="00E21E5E">
        <w:rPr>
          <w:szCs w:val="28"/>
        </w:rPr>
        <w:t xml:space="preserve"> porgy, scup, gray triggerfish, bar jack</w:t>
      </w:r>
      <w:r w:rsidRPr="00954387">
        <w:rPr>
          <w:szCs w:val="28"/>
        </w:rPr>
        <w:t xml:space="preserve">, </w:t>
      </w:r>
      <w:proofErr w:type="spellStart"/>
      <w:r w:rsidRPr="00954387">
        <w:rPr>
          <w:szCs w:val="28"/>
        </w:rPr>
        <w:t>almaco</w:t>
      </w:r>
      <w:proofErr w:type="spellEnd"/>
      <w:r w:rsidRPr="00954387">
        <w:rPr>
          <w:szCs w:val="28"/>
        </w:rPr>
        <w:t xml:space="preserve"> jack, banded rudderfish, lesser amberjack, white grunt, margate, sailor’s choice, and </w:t>
      </w:r>
      <w:r w:rsidRPr="0083319C">
        <w:rPr>
          <w:szCs w:val="28"/>
        </w:rPr>
        <w:t>Atlantic</w:t>
      </w:r>
      <w:r w:rsidRPr="00954387">
        <w:rPr>
          <w:szCs w:val="28"/>
        </w:rPr>
        <w:t xml:space="preserve"> spadefish.</w:t>
      </w:r>
    </w:p>
    <w:p w14:paraId="02F7C7FA" w14:textId="77777777" w:rsidR="005B00F3" w:rsidRDefault="005B00F3" w:rsidP="005B00F3">
      <w:pPr>
        <w:ind w:left="360" w:hanging="360"/>
        <w:rPr>
          <w:b/>
        </w:rPr>
      </w:pPr>
    </w:p>
    <w:p w14:paraId="76BF62B6" w14:textId="77777777" w:rsidR="005B00F3" w:rsidRPr="00E07160" w:rsidRDefault="005B00F3" w:rsidP="005B00F3">
      <w:pPr>
        <w:rPr>
          <w:color w:val="4F81BD" w:themeColor="accent1"/>
        </w:rPr>
      </w:pPr>
      <w:r w:rsidRPr="00D81CBC">
        <w:rPr>
          <w:b/>
        </w:rPr>
        <w:t>Alternative 2.</w:t>
      </w:r>
      <w:r>
        <w:t xml:space="preserve">   </w:t>
      </w:r>
      <w:r w:rsidRPr="008E2B63">
        <w:t>Remove the recreational aggregate groupings that are in place in the South Atlantic Region.</w:t>
      </w:r>
    </w:p>
    <w:p w14:paraId="273AD65C" w14:textId="77777777" w:rsidR="005B00F3" w:rsidRDefault="005B00F3" w:rsidP="005B00F3">
      <w:pPr>
        <w:ind w:left="360" w:hanging="360"/>
        <w:rPr>
          <w:b/>
        </w:rPr>
      </w:pPr>
    </w:p>
    <w:p w14:paraId="173E43BE" w14:textId="77777777" w:rsidR="005B00F3" w:rsidRPr="00954387" w:rsidRDefault="005B00F3" w:rsidP="005B00F3">
      <w:r>
        <w:rPr>
          <w:b/>
        </w:rPr>
        <w:t xml:space="preserve">Alternative 3.  </w:t>
      </w:r>
      <w:r w:rsidRPr="00954387">
        <w:t>Modify existing aggregates to</w:t>
      </w:r>
      <w:r w:rsidRPr="00954387">
        <w:rPr>
          <w:b/>
        </w:rPr>
        <w:t xml:space="preserve"> </w:t>
      </w:r>
      <w:r w:rsidRPr="00954387">
        <w:t xml:space="preserve">establish a </w:t>
      </w:r>
      <w:r w:rsidRPr="0083319C">
        <w:rPr>
          <w:b/>
        </w:rPr>
        <w:t>deep-water species aggregate</w:t>
      </w:r>
      <w:r w:rsidRPr="00954387">
        <w:t xml:space="preserve"> including</w:t>
      </w:r>
      <w:r>
        <w:t>:</w:t>
      </w:r>
      <w:r w:rsidRPr="00954387">
        <w:t xml:space="preserve"> </w:t>
      </w:r>
    </w:p>
    <w:p w14:paraId="4AB98BF7" w14:textId="77777777" w:rsidR="005B00F3" w:rsidRPr="00954387" w:rsidRDefault="005B00F3" w:rsidP="005B00F3">
      <w:pPr>
        <w:ind w:left="720"/>
      </w:pPr>
      <w:r w:rsidRPr="00954387">
        <w:rPr>
          <w:b/>
        </w:rPr>
        <w:t xml:space="preserve">Sub-alternative </w:t>
      </w:r>
      <w:r>
        <w:rPr>
          <w:b/>
        </w:rPr>
        <w:t>3</w:t>
      </w:r>
      <w:r w:rsidRPr="00954387">
        <w:rPr>
          <w:b/>
        </w:rPr>
        <w:t>a.</w:t>
      </w:r>
      <w:r w:rsidRPr="00954387">
        <w:t xml:space="preserve">  </w:t>
      </w:r>
      <w:r>
        <w:t xml:space="preserve">Snappers only: queen snapper, </w:t>
      </w:r>
      <w:proofErr w:type="spellStart"/>
      <w:r>
        <w:t>blackfin</w:t>
      </w:r>
      <w:proofErr w:type="spellEnd"/>
      <w:r>
        <w:t xml:space="preserve"> snapper, and silk snapper</w:t>
      </w:r>
    </w:p>
    <w:p w14:paraId="4B3B688F" w14:textId="77777777" w:rsidR="005B00F3" w:rsidRDefault="005B00F3" w:rsidP="005B00F3">
      <w:pPr>
        <w:ind w:left="720"/>
      </w:pPr>
      <w:r w:rsidRPr="00954387">
        <w:rPr>
          <w:b/>
        </w:rPr>
        <w:t xml:space="preserve">Sub-alternative </w:t>
      </w:r>
      <w:r>
        <w:rPr>
          <w:b/>
        </w:rPr>
        <w:t>3</w:t>
      </w:r>
      <w:r w:rsidRPr="00954387">
        <w:rPr>
          <w:b/>
        </w:rPr>
        <w:t>b.</w:t>
      </w:r>
      <w:r w:rsidRPr="00954387">
        <w:t xml:space="preserve">  </w:t>
      </w:r>
      <w:r>
        <w:t>Groupers and tilefishes only: snowy grouper, misty grouper, yellowedge grouper, blueline tilefish, and golden tilefish.</w:t>
      </w:r>
    </w:p>
    <w:p w14:paraId="41270A05" w14:textId="77777777" w:rsidR="005B00F3" w:rsidRDefault="005B00F3" w:rsidP="005B00F3">
      <w:pPr>
        <w:ind w:left="720"/>
      </w:pPr>
      <w:r w:rsidRPr="00344B95">
        <w:rPr>
          <w:b/>
        </w:rPr>
        <w:t>Sub-</w:t>
      </w:r>
      <w:r w:rsidRPr="008E2B63">
        <w:rPr>
          <w:b/>
        </w:rPr>
        <w:t>alternative 3c.</w:t>
      </w:r>
      <w:r>
        <w:t xml:space="preserve">  Snappers, groupers, and tilefishes, combined:  </w:t>
      </w:r>
      <w:r w:rsidRPr="00954387">
        <w:t xml:space="preserve">queen snapper, </w:t>
      </w:r>
      <w:proofErr w:type="spellStart"/>
      <w:r w:rsidRPr="00954387">
        <w:t>blackfin</w:t>
      </w:r>
      <w:proofErr w:type="spellEnd"/>
      <w:r w:rsidRPr="00954387">
        <w:t xml:space="preserve"> snapper, silk snapper</w:t>
      </w:r>
      <w:r>
        <w:t>,</w:t>
      </w:r>
      <w:r w:rsidRPr="00825C2B">
        <w:t xml:space="preserve"> </w:t>
      </w:r>
      <w:r w:rsidRPr="00954387">
        <w:t>snowy grouper, misty grouper, yellowedge grouper, blueline tilefish</w:t>
      </w:r>
      <w:r>
        <w:t xml:space="preserve">, </w:t>
      </w:r>
      <w:r w:rsidRPr="00954387">
        <w:t>and golden tilefish</w:t>
      </w:r>
      <w:r>
        <w:t>.</w:t>
      </w:r>
    </w:p>
    <w:p w14:paraId="11B83404" w14:textId="77777777" w:rsidR="005B00F3" w:rsidRDefault="005B00F3" w:rsidP="005B00F3">
      <w:pPr>
        <w:ind w:left="720"/>
      </w:pPr>
    </w:p>
    <w:p w14:paraId="62B03AE4" w14:textId="77777777" w:rsidR="005B00F3" w:rsidRDefault="005B00F3" w:rsidP="005B00F3">
      <w:r w:rsidRPr="00954387">
        <w:rPr>
          <w:b/>
        </w:rPr>
        <w:t xml:space="preserve">Alternative </w:t>
      </w:r>
      <w:r>
        <w:rPr>
          <w:b/>
        </w:rPr>
        <w:t>4</w:t>
      </w:r>
      <w:r w:rsidRPr="00954387">
        <w:rPr>
          <w:b/>
        </w:rPr>
        <w:t xml:space="preserve">.  </w:t>
      </w:r>
      <w:r w:rsidRPr="0083319C">
        <w:t xml:space="preserve">Modify existing aggregates to </w:t>
      </w:r>
      <w:r w:rsidRPr="00954387">
        <w:t>establish</w:t>
      </w:r>
      <w:r w:rsidRPr="0083319C">
        <w:t xml:space="preserve"> a</w:t>
      </w:r>
      <w:r w:rsidRPr="00954387">
        <w:rPr>
          <w:b/>
        </w:rPr>
        <w:t xml:space="preserve"> </w:t>
      </w:r>
      <w:r w:rsidRPr="0083319C">
        <w:rPr>
          <w:b/>
        </w:rPr>
        <w:t>shallow-water species aggregate</w:t>
      </w:r>
      <w:r w:rsidRPr="00954387">
        <w:t xml:space="preserve"> including</w:t>
      </w:r>
      <w:r>
        <w:t>:</w:t>
      </w:r>
    </w:p>
    <w:p w14:paraId="1DD03AEF" w14:textId="77777777" w:rsidR="005B00F3" w:rsidRPr="00954387" w:rsidRDefault="005B00F3" w:rsidP="005B00F3">
      <w:pPr>
        <w:ind w:left="720"/>
      </w:pPr>
      <w:r w:rsidRPr="00954387">
        <w:rPr>
          <w:b/>
        </w:rPr>
        <w:t>Sub-alternative 4a.</w:t>
      </w:r>
      <w:r w:rsidRPr="00954387">
        <w:t xml:space="preserve">  </w:t>
      </w:r>
      <w:r>
        <w:t xml:space="preserve">Snappers only:  </w:t>
      </w:r>
      <w:r w:rsidRPr="00954387">
        <w:t>lane snapper</w:t>
      </w:r>
      <w:r w:rsidRPr="00931C97">
        <w:t>, yellowtail snapper, gray snapper, mutton snapper</w:t>
      </w:r>
      <w:r>
        <w:t xml:space="preserve">, </w:t>
      </w:r>
      <w:r w:rsidRPr="00931C97">
        <w:t xml:space="preserve">and </w:t>
      </w:r>
      <w:proofErr w:type="spellStart"/>
      <w:r w:rsidRPr="00931C97">
        <w:t>cubera</w:t>
      </w:r>
      <w:proofErr w:type="spellEnd"/>
      <w:r w:rsidRPr="00931C97">
        <w:t xml:space="preserve"> snapper.</w:t>
      </w:r>
    </w:p>
    <w:p w14:paraId="5871B133" w14:textId="77777777" w:rsidR="005B00F3" w:rsidRDefault="005B00F3" w:rsidP="005B00F3">
      <w:pPr>
        <w:ind w:left="720"/>
      </w:pPr>
      <w:r w:rsidRPr="00954387">
        <w:rPr>
          <w:b/>
        </w:rPr>
        <w:t>Sub-alternative 4b.</w:t>
      </w:r>
      <w:r w:rsidRPr="00954387">
        <w:t xml:space="preserve">  </w:t>
      </w:r>
      <w:r>
        <w:t xml:space="preserve">Groupers and tilefish only:  </w:t>
      </w:r>
      <w:r w:rsidRPr="00931C97">
        <w:t xml:space="preserve">gag, black grouper, red grouper, </w:t>
      </w:r>
      <w:r w:rsidRPr="00954387">
        <w:t>red hind, rock hind, coney, graysby, yellowfin grouper, yellowmouth grouper, scamp, and sand tilefish.</w:t>
      </w:r>
    </w:p>
    <w:p w14:paraId="1CA7CB38" w14:textId="77777777" w:rsidR="005B00F3" w:rsidRPr="005B1B4F" w:rsidRDefault="005B00F3" w:rsidP="005B00F3">
      <w:pPr>
        <w:ind w:left="720"/>
      </w:pPr>
      <w:r w:rsidRPr="00954387">
        <w:rPr>
          <w:b/>
        </w:rPr>
        <w:t>Sub-alternative 4</w:t>
      </w:r>
      <w:r>
        <w:rPr>
          <w:b/>
        </w:rPr>
        <w:t>c</w:t>
      </w:r>
      <w:r w:rsidRPr="00954387">
        <w:rPr>
          <w:b/>
        </w:rPr>
        <w:t>.</w:t>
      </w:r>
      <w:r w:rsidRPr="00954387">
        <w:t xml:space="preserve">  </w:t>
      </w:r>
      <w:r>
        <w:t xml:space="preserve">Snappers, groupers, and tilefish combined:  </w:t>
      </w:r>
      <w:r w:rsidRPr="00954387">
        <w:t>lane snapper</w:t>
      </w:r>
      <w:r w:rsidRPr="00931C97">
        <w:t>, yellowtail snapper, gray snapper, mutton snapper</w:t>
      </w:r>
      <w:r>
        <w:t xml:space="preserve">, </w:t>
      </w:r>
      <w:proofErr w:type="spellStart"/>
      <w:r w:rsidRPr="00931C97">
        <w:t>cubera</w:t>
      </w:r>
      <w:proofErr w:type="spellEnd"/>
      <w:r w:rsidRPr="00931C97">
        <w:t xml:space="preserve"> snapper</w:t>
      </w:r>
      <w:r>
        <w:t xml:space="preserve">, </w:t>
      </w:r>
      <w:r w:rsidRPr="00931C97">
        <w:t xml:space="preserve">gag, black grouper, red grouper, </w:t>
      </w:r>
      <w:r w:rsidRPr="00954387">
        <w:t>red hind, rock hind, coney, graysby, yellowfin grouper, yellowmouth grouper, scamp, and sand tilefish.</w:t>
      </w:r>
    </w:p>
    <w:p w14:paraId="6C2BE714" w14:textId="77777777" w:rsidR="005B00F3" w:rsidRPr="00954387" w:rsidRDefault="005B00F3" w:rsidP="005B00F3"/>
    <w:p w14:paraId="6B4CCBE5" w14:textId="56A7015C" w:rsidR="005B00F3" w:rsidRDefault="005B00F3" w:rsidP="005B00F3">
      <w:r w:rsidRPr="00954387">
        <w:rPr>
          <w:b/>
        </w:rPr>
        <w:t xml:space="preserve">Alternative </w:t>
      </w:r>
      <w:r>
        <w:rPr>
          <w:b/>
        </w:rPr>
        <w:t>5</w:t>
      </w:r>
      <w:r w:rsidRPr="00954387">
        <w:rPr>
          <w:b/>
        </w:rPr>
        <w:t>.</w:t>
      </w:r>
      <w:r w:rsidRPr="00954387">
        <w:t xml:space="preserve">  Modify</w:t>
      </w:r>
      <w:r w:rsidRPr="0083319C">
        <w:t xml:space="preserve"> existing aggregates </w:t>
      </w:r>
      <w:r w:rsidRPr="00954387">
        <w:t>to establish a</w:t>
      </w:r>
      <w:r>
        <w:t>n</w:t>
      </w:r>
      <w:r w:rsidRPr="00954387">
        <w:t xml:space="preserve"> aggregate </w:t>
      </w:r>
      <w:r w:rsidRPr="00115E6C">
        <w:rPr>
          <w:highlight w:val="yellow"/>
        </w:rPr>
        <w:t>(</w:t>
      </w:r>
      <w:r w:rsidRPr="00115E6C">
        <w:rPr>
          <w:b/>
          <w:highlight w:val="yellow"/>
        </w:rPr>
        <w:t xml:space="preserve">other </w:t>
      </w:r>
      <w:r w:rsidR="00FE55CA">
        <w:rPr>
          <w:b/>
          <w:highlight w:val="yellow"/>
        </w:rPr>
        <w:t xml:space="preserve">shallow-water </w:t>
      </w:r>
      <w:r w:rsidRPr="00115E6C">
        <w:rPr>
          <w:b/>
          <w:highlight w:val="yellow"/>
        </w:rPr>
        <w:t>species aggregate??</w:t>
      </w:r>
      <w:r w:rsidRPr="00115E6C">
        <w:rPr>
          <w:highlight w:val="yellow"/>
        </w:rPr>
        <w:t>)</w:t>
      </w:r>
      <w:r>
        <w:t xml:space="preserve"> </w:t>
      </w:r>
      <w:r w:rsidRPr="00954387">
        <w:t>including</w:t>
      </w:r>
      <w:r>
        <w:t>:</w:t>
      </w:r>
      <w:r w:rsidRPr="00954387">
        <w:t xml:space="preserve"> </w:t>
      </w:r>
    </w:p>
    <w:p w14:paraId="7C37041A" w14:textId="77777777" w:rsidR="005B00F3" w:rsidRDefault="005B00F3" w:rsidP="005B00F3">
      <w:pPr>
        <w:ind w:left="720"/>
      </w:pPr>
      <w:r w:rsidRPr="008E2B63">
        <w:rPr>
          <w:b/>
        </w:rPr>
        <w:t>Sub-alternative 5a.</w:t>
      </w:r>
      <w:r>
        <w:t xml:space="preserve">  </w:t>
      </w:r>
      <w:proofErr w:type="spellStart"/>
      <w:r>
        <w:rPr>
          <w:szCs w:val="28"/>
        </w:rPr>
        <w:t>W</w:t>
      </w:r>
      <w:r w:rsidRPr="00931C97">
        <w:rPr>
          <w:szCs w:val="28"/>
        </w:rPr>
        <w:t>hitebone</w:t>
      </w:r>
      <w:proofErr w:type="spellEnd"/>
      <w:r w:rsidRPr="00931C97">
        <w:rPr>
          <w:szCs w:val="28"/>
        </w:rPr>
        <w:t xml:space="preserve"> porgy, </w:t>
      </w:r>
      <w:proofErr w:type="spellStart"/>
      <w:r w:rsidRPr="00931C97">
        <w:rPr>
          <w:szCs w:val="28"/>
        </w:rPr>
        <w:t>jolthead</w:t>
      </w:r>
      <w:proofErr w:type="spellEnd"/>
      <w:r w:rsidRPr="00931C97">
        <w:rPr>
          <w:szCs w:val="28"/>
        </w:rPr>
        <w:t xml:space="preserve"> porgy, kn</w:t>
      </w:r>
      <w:r w:rsidRPr="00954387">
        <w:rPr>
          <w:szCs w:val="28"/>
        </w:rPr>
        <w:t xml:space="preserve">obbed porgy, </w:t>
      </w:r>
      <w:proofErr w:type="spellStart"/>
      <w:r w:rsidRPr="00954387">
        <w:rPr>
          <w:szCs w:val="28"/>
        </w:rPr>
        <w:t>saucereye</w:t>
      </w:r>
      <w:proofErr w:type="spellEnd"/>
      <w:r w:rsidRPr="00954387">
        <w:rPr>
          <w:szCs w:val="28"/>
        </w:rPr>
        <w:t xml:space="preserve"> porgy, scup, gray triggerfish, bar jack, </w:t>
      </w:r>
      <w:proofErr w:type="spellStart"/>
      <w:r w:rsidRPr="00954387">
        <w:rPr>
          <w:szCs w:val="28"/>
        </w:rPr>
        <w:t>almaco</w:t>
      </w:r>
      <w:proofErr w:type="spellEnd"/>
      <w:r w:rsidRPr="00954387">
        <w:rPr>
          <w:szCs w:val="28"/>
        </w:rPr>
        <w:t xml:space="preserve"> jack, banded rudderfish, lesser amberjack, white grunt, margate, sailor’s choice, Atlantic</w:t>
      </w:r>
      <w:r w:rsidRPr="00954387">
        <w:rPr>
          <w:color w:val="FF0000"/>
          <w:szCs w:val="28"/>
        </w:rPr>
        <w:t xml:space="preserve"> </w:t>
      </w:r>
      <w:r w:rsidRPr="00954387">
        <w:rPr>
          <w:szCs w:val="28"/>
        </w:rPr>
        <w:t>spadefish</w:t>
      </w:r>
      <w:r w:rsidRPr="00954387">
        <w:t>, lane snapper</w:t>
      </w:r>
      <w:r w:rsidRPr="00931C97">
        <w:t xml:space="preserve">, yellowtail snapper, gray snapper, mutton snapper, and </w:t>
      </w:r>
      <w:proofErr w:type="spellStart"/>
      <w:r w:rsidRPr="00931C97">
        <w:t>cubera</w:t>
      </w:r>
      <w:proofErr w:type="spellEnd"/>
      <w:r w:rsidRPr="00931C97">
        <w:t xml:space="preserve"> snapper.</w:t>
      </w:r>
      <w:r>
        <w:t xml:space="preserve"> </w:t>
      </w:r>
    </w:p>
    <w:p w14:paraId="65A559A5" w14:textId="77777777" w:rsidR="005B00F3" w:rsidRPr="005B00F3" w:rsidRDefault="005B00F3" w:rsidP="00FE55CA">
      <w:pPr>
        <w:ind w:left="720"/>
        <w:rPr>
          <w:szCs w:val="28"/>
        </w:rPr>
      </w:pPr>
      <w:r w:rsidRPr="008E2B63">
        <w:rPr>
          <w:b/>
        </w:rPr>
        <w:t>Sub-alternative 5b.</w:t>
      </w:r>
      <w:r>
        <w:t xml:space="preserve"> </w:t>
      </w:r>
      <w:proofErr w:type="spellStart"/>
      <w:r>
        <w:rPr>
          <w:szCs w:val="28"/>
        </w:rPr>
        <w:t>W</w:t>
      </w:r>
      <w:r w:rsidRPr="00931C97">
        <w:rPr>
          <w:szCs w:val="28"/>
        </w:rPr>
        <w:t>hitebone</w:t>
      </w:r>
      <w:proofErr w:type="spellEnd"/>
      <w:r w:rsidRPr="00931C97">
        <w:rPr>
          <w:szCs w:val="28"/>
        </w:rPr>
        <w:t xml:space="preserve"> porgy, </w:t>
      </w:r>
      <w:proofErr w:type="spellStart"/>
      <w:r w:rsidRPr="00931C97">
        <w:rPr>
          <w:szCs w:val="28"/>
        </w:rPr>
        <w:t>jolthead</w:t>
      </w:r>
      <w:proofErr w:type="spellEnd"/>
      <w:r w:rsidRPr="00931C97">
        <w:rPr>
          <w:szCs w:val="28"/>
        </w:rPr>
        <w:t xml:space="preserve"> porgy, kn</w:t>
      </w:r>
      <w:r w:rsidRPr="00954387">
        <w:rPr>
          <w:szCs w:val="28"/>
        </w:rPr>
        <w:t xml:space="preserve">obbed porgy, </w:t>
      </w:r>
      <w:proofErr w:type="spellStart"/>
      <w:r w:rsidRPr="00954387">
        <w:rPr>
          <w:szCs w:val="28"/>
        </w:rPr>
        <w:t>saucereye</w:t>
      </w:r>
      <w:proofErr w:type="spellEnd"/>
      <w:r w:rsidRPr="00954387">
        <w:rPr>
          <w:szCs w:val="28"/>
        </w:rPr>
        <w:t xml:space="preserve"> porgy, scup, gray triggerfish, bar jack, </w:t>
      </w:r>
      <w:proofErr w:type="spellStart"/>
      <w:r w:rsidRPr="00954387">
        <w:rPr>
          <w:szCs w:val="28"/>
        </w:rPr>
        <w:t>almaco</w:t>
      </w:r>
      <w:proofErr w:type="spellEnd"/>
      <w:r w:rsidRPr="00954387">
        <w:rPr>
          <w:szCs w:val="28"/>
        </w:rPr>
        <w:t xml:space="preserve"> jack, banded rudderfish, lesser amberjack, white grunt, margate, sailor’s choice, </w:t>
      </w:r>
      <w:r>
        <w:rPr>
          <w:szCs w:val="28"/>
        </w:rPr>
        <w:t xml:space="preserve">and </w:t>
      </w:r>
      <w:r w:rsidRPr="00954387">
        <w:rPr>
          <w:szCs w:val="28"/>
        </w:rPr>
        <w:t>Atlantic</w:t>
      </w:r>
      <w:r w:rsidRPr="00954387">
        <w:rPr>
          <w:color w:val="FF0000"/>
          <w:szCs w:val="28"/>
        </w:rPr>
        <w:t xml:space="preserve"> </w:t>
      </w:r>
      <w:r w:rsidRPr="00954387">
        <w:rPr>
          <w:szCs w:val="28"/>
        </w:rPr>
        <w:t>spadefish</w:t>
      </w:r>
      <w:r>
        <w:rPr>
          <w:szCs w:val="28"/>
        </w:rPr>
        <w:t>.</w:t>
      </w:r>
    </w:p>
    <w:p w14:paraId="136D070E" w14:textId="77777777" w:rsidR="005B00F3" w:rsidRPr="005B00F3" w:rsidRDefault="005B00F3" w:rsidP="005B00F3">
      <w:pPr>
        <w:ind w:left="360"/>
        <w:rPr>
          <w:lang w:val="x-none" w:eastAsia="x-none"/>
        </w:rPr>
      </w:pPr>
    </w:p>
    <w:p w14:paraId="58B45E14" w14:textId="77777777" w:rsidR="00B34290" w:rsidRDefault="00F02835" w:rsidP="008340B1">
      <w:pPr>
        <w:pStyle w:val="ListParagraph"/>
        <w:numPr>
          <w:ilvl w:val="0"/>
          <w:numId w:val="11"/>
        </w:numPr>
      </w:pPr>
      <w:r>
        <w:t>Alternative 2 is recommended for analysis as it is within reasonable range and meets the intent of simplifying regul</w:t>
      </w:r>
      <w:r w:rsidR="0035252C">
        <w:t>ations.  If this alternative were</w:t>
      </w:r>
      <w:r>
        <w:t xml:space="preserve"> chosen, individual bag limit</w:t>
      </w:r>
      <w:r w:rsidR="0035252C">
        <w:t>s</w:t>
      </w:r>
      <w:r>
        <w:t xml:space="preserve"> would be retained for species that have them under Action 2.</w:t>
      </w:r>
    </w:p>
    <w:p w14:paraId="1A8A15BC" w14:textId="77777777" w:rsidR="006F667D" w:rsidRPr="006F667D" w:rsidRDefault="006E213E" w:rsidP="008340B1">
      <w:pPr>
        <w:pStyle w:val="ListParagraph"/>
        <w:numPr>
          <w:ilvl w:val="0"/>
          <w:numId w:val="11"/>
        </w:numPr>
      </w:pPr>
      <w:r>
        <w:t xml:space="preserve">Guidance on naming of </w:t>
      </w:r>
      <w:proofErr w:type="gramStart"/>
      <w:r>
        <w:t>Other</w:t>
      </w:r>
      <w:proofErr w:type="gramEnd"/>
      <w:r>
        <w:t xml:space="preserve"> Species Aggregate (Alternative 5)</w:t>
      </w:r>
    </w:p>
    <w:p w14:paraId="3E70996D" w14:textId="77777777" w:rsidR="005B00F3" w:rsidRDefault="005B00F3" w:rsidP="0076688B"/>
    <w:p w14:paraId="00BAB30F" w14:textId="77777777" w:rsidR="0076688B" w:rsidRDefault="0076688B" w:rsidP="0076688B"/>
    <w:p w14:paraId="1573EC5E" w14:textId="77777777" w:rsidR="00FB6632" w:rsidRDefault="00FB6632" w:rsidP="00FB6632">
      <w:pPr>
        <w:pStyle w:val="Heading2"/>
        <w:rPr>
          <w:rFonts w:cs="Arial"/>
        </w:rPr>
      </w:pPr>
      <w:r>
        <w:rPr>
          <w:rFonts w:cs="Arial"/>
        </w:rPr>
        <w:lastRenderedPageBreak/>
        <w:t>Committee Action</w:t>
      </w:r>
      <w:r w:rsidR="004B00B3">
        <w:rPr>
          <w:rFonts w:cs="Arial"/>
        </w:rPr>
        <w:t>:</w:t>
      </w:r>
    </w:p>
    <w:p w14:paraId="1B3F822E" w14:textId="77777777" w:rsidR="00D52654" w:rsidRPr="00BD74C6" w:rsidRDefault="00D52654" w:rsidP="008340B1">
      <w:pPr>
        <w:pStyle w:val="ListParagraph"/>
        <w:numPr>
          <w:ilvl w:val="0"/>
          <w:numId w:val="7"/>
        </w:numPr>
      </w:pPr>
      <w:r>
        <w:t xml:space="preserve">ACCEPT THE </w:t>
      </w:r>
      <w:r w:rsidRPr="00BD74C6">
        <w:t xml:space="preserve">IPT’S </w:t>
      </w:r>
      <w:r>
        <w:t xml:space="preserve">SUGGESTED EDITS TO THE ACTION AND ALTERNATIVES </w:t>
      </w:r>
    </w:p>
    <w:p w14:paraId="6E71EE3F" w14:textId="77777777" w:rsidR="00E46F99" w:rsidRDefault="00D52654" w:rsidP="008340B1">
      <w:pPr>
        <w:pStyle w:val="ListParagraph"/>
        <w:numPr>
          <w:ilvl w:val="0"/>
          <w:numId w:val="7"/>
        </w:numPr>
      </w:pPr>
      <w:r>
        <w:t>DO NOT ACCEPT THE IPT’S SUGGESTED EDITS</w:t>
      </w:r>
    </w:p>
    <w:p w14:paraId="23CDCCAE" w14:textId="3AF62E6D" w:rsidR="00D52654" w:rsidRDefault="00D52654" w:rsidP="008340B1">
      <w:pPr>
        <w:pStyle w:val="ListParagraph"/>
        <w:numPr>
          <w:ilvl w:val="0"/>
          <w:numId w:val="7"/>
        </w:numPr>
      </w:pPr>
      <w:r>
        <w:t xml:space="preserve">COMMITTEE </w:t>
      </w:r>
      <w:r w:rsidR="00E46F99">
        <w:t>MAKES</w:t>
      </w:r>
      <w:r>
        <w:t xml:space="preserve"> </w:t>
      </w:r>
      <w:r w:rsidRPr="00BD74C6">
        <w:t>MODIF</w:t>
      </w:r>
      <w:r>
        <w:t>ICATIONS</w:t>
      </w:r>
      <w:r w:rsidR="00E46F99">
        <w:t xml:space="preserve"> TO THE ACTION AND ALTERNATIVES</w:t>
      </w:r>
    </w:p>
    <w:p w14:paraId="2931ECBB" w14:textId="77777777" w:rsidR="005B00F3" w:rsidRPr="00BD74C6" w:rsidRDefault="005B00F3" w:rsidP="008340B1">
      <w:pPr>
        <w:pStyle w:val="ListParagraph"/>
        <w:numPr>
          <w:ilvl w:val="0"/>
          <w:numId w:val="7"/>
        </w:numPr>
      </w:pPr>
      <w:r>
        <w:t>PROVIDE ADDITIONAL GUIDANCE AS REQUESTED BY THE IPT</w:t>
      </w:r>
    </w:p>
    <w:p w14:paraId="7B537A47" w14:textId="77777777" w:rsidR="00D52654" w:rsidRPr="00BD74C6" w:rsidRDefault="00D52654" w:rsidP="008340B1">
      <w:pPr>
        <w:pStyle w:val="ListParagraph"/>
        <w:numPr>
          <w:ilvl w:val="0"/>
          <w:numId w:val="7"/>
        </w:numPr>
      </w:pPr>
      <w:r>
        <w:t>OTHERS?</w:t>
      </w:r>
    </w:p>
    <w:p w14:paraId="4C86E669" w14:textId="77777777" w:rsidR="00090D80" w:rsidRDefault="00090D80" w:rsidP="00D71B06"/>
    <w:p w14:paraId="6E422448" w14:textId="77777777" w:rsidR="00A7482F" w:rsidRDefault="00A7482F">
      <w:pPr>
        <w:rPr>
          <w:rFonts w:ascii="Arial" w:eastAsia="Times New Roman" w:hAnsi="Arial"/>
          <w:b/>
          <w:bCs/>
          <w:color w:val="000000" w:themeColor="text1"/>
          <w:sz w:val="28"/>
          <w:szCs w:val="26"/>
          <w:lang w:val="x-none" w:eastAsia="x-none"/>
        </w:rPr>
      </w:pPr>
      <w:r>
        <w:br w:type="page"/>
      </w:r>
    </w:p>
    <w:p w14:paraId="7A76CBB3" w14:textId="77777777" w:rsidR="0068237A" w:rsidRPr="00084A0E" w:rsidRDefault="00F808E9" w:rsidP="0068237A">
      <w:pPr>
        <w:pStyle w:val="Heading2"/>
        <w:rPr>
          <w:rFonts w:cs="Arial"/>
        </w:rPr>
      </w:pPr>
      <w:r w:rsidRPr="00EB5194">
        <w:lastRenderedPageBreak/>
        <w:t xml:space="preserve">Action 2. </w:t>
      </w:r>
      <w:r w:rsidR="0035252C" w:rsidRPr="0035252C">
        <w:rPr>
          <w:rFonts w:cs="Arial"/>
          <w:bCs w:val="0"/>
          <w:iCs/>
          <w:szCs w:val="28"/>
        </w:rPr>
        <w:t>Modify or establish recreational aggregate</w:t>
      </w:r>
      <w:r w:rsidR="000B656C">
        <w:rPr>
          <w:rFonts w:cs="Arial"/>
          <w:bCs w:val="0"/>
          <w:iCs/>
          <w:szCs w:val="28"/>
        </w:rPr>
        <w:t>s</w:t>
      </w:r>
      <w:r w:rsidR="0035252C" w:rsidRPr="0035252C">
        <w:rPr>
          <w:rFonts w:cs="Arial"/>
          <w:bCs w:val="0"/>
          <w:iCs/>
          <w:szCs w:val="28"/>
        </w:rPr>
        <w:t xml:space="preserve"> and single-species bag limits</w:t>
      </w:r>
    </w:p>
    <w:p w14:paraId="3A718172" w14:textId="77777777" w:rsidR="00090D80" w:rsidRDefault="00783AEE" w:rsidP="00783AEE">
      <w:pPr>
        <w:pStyle w:val="Heading2"/>
      </w:pPr>
      <w:r>
        <w:t>Discussion:</w:t>
      </w:r>
    </w:p>
    <w:p w14:paraId="2F7FD027" w14:textId="77777777" w:rsidR="000B656C" w:rsidRDefault="000B656C" w:rsidP="000B656C">
      <w:pPr>
        <w:pStyle w:val="ListParagraph"/>
        <w:numPr>
          <w:ilvl w:val="0"/>
          <w:numId w:val="5"/>
        </w:numPr>
      </w:pPr>
      <w:r>
        <w:t>Guidance to staff in June 2017 was to modify action to only address the composition of the recreational aggregates and specify limits in separate action.</w:t>
      </w:r>
    </w:p>
    <w:p w14:paraId="5561248F" w14:textId="77777777" w:rsidR="000B656C" w:rsidRDefault="000B656C" w:rsidP="000B656C">
      <w:pPr>
        <w:pStyle w:val="ListParagraph"/>
        <w:numPr>
          <w:ilvl w:val="0"/>
          <w:numId w:val="5"/>
        </w:numPr>
      </w:pPr>
      <w:r>
        <w:t>Intent for action is to simplify regulations.</w:t>
      </w:r>
    </w:p>
    <w:p w14:paraId="0AC46B3A" w14:textId="77777777" w:rsidR="000B656C" w:rsidRPr="000B656C" w:rsidRDefault="000B656C" w:rsidP="000B656C">
      <w:pPr>
        <w:pStyle w:val="ListParagraph"/>
        <w:numPr>
          <w:ilvl w:val="0"/>
          <w:numId w:val="5"/>
        </w:numPr>
      </w:pPr>
      <w:r>
        <w:t>Need guidance on range of alternatives for which the Council would like to see analyses in December.  Consider removing alternatives (by way of motions) that no Council members are likely to support.</w:t>
      </w:r>
    </w:p>
    <w:p w14:paraId="2C524B6A" w14:textId="77777777" w:rsidR="005521F0" w:rsidRDefault="005521F0" w:rsidP="008340B1">
      <w:pPr>
        <w:pStyle w:val="ListParagraph"/>
        <w:numPr>
          <w:ilvl w:val="0"/>
          <w:numId w:val="12"/>
        </w:numPr>
      </w:pPr>
      <w:r>
        <w:t xml:space="preserve">Alternative 2 addresses Committee guidance from June 2017 for an additional alternative that would specify a 20-fish maximum daily limit of snapper grouper species while retaining existing restrictions on individual species.  This alternative would require the Council selecting Alternative 2 (remove all aggregates) under Action 1. </w:t>
      </w:r>
    </w:p>
    <w:p w14:paraId="6C23F5F3" w14:textId="77777777" w:rsidR="005521F0" w:rsidRDefault="005521F0" w:rsidP="008340B1">
      <w:pPr>
        <w:pStyle w:val="ListParagraph"/>
        <w:numPr>
          <w:ilvl w:val="0"/>
          <w:numId w:val="12"/>
        </w:numPr>
      </w:pPr>
      <w:r>
        <w:t>Alternatives 3-5 correspond to Alternatives 3-5 under Action 1.</w:t>
      </w:r>
    </w:p>
    <w:p w14:paraId="3A9F6051" w14:textId="77777777" w:rsidR="00794196" w:rsidRDefault="00F04F39" w:rsidP="008340B1">
      <w:pPr>
        <w:pStyle w:val="ListParagraph"/>
        <w:numPr>
          <w:ilvl w:val="0"/>
          <w:numId w:val="12"/>
        </w:numPr>
      </w:pPr>
      <w:r>
        <w:t>Below is specific guidance from June 2017 on former Actions 1-3:</w:t>
      </w:r>
    </w:p>
    <w:p w14:paraId="0F3ED2C7" w14:textId="77777777" w:rsidR="00F04F39" w:rsidRDefault="00F04F39" w:rsidP="008340B1">
      <w:pPr>
        <w:pStyle w:val="ListParagraph"/>
        <w:numPr>
          <w:ilvl w:val="1"/>
          <w:numId w:val="12"/>
        </w:numPr>
      </w:pPr>
      <w:r>
        <w:t>Separate Action 1 into three actions that would address: (1) species composition, (2) bag limits, and (3) season</w:t>
      </w:r>
    </w:p>
    <w:p w14:paraId="7828DD7A" w14:textId="77777777" w:rsidR="00F04F39" w:rsidRDefault="00F04F39" w:rsidP="008340B1">
      <w:pPr>
        <w:pStyle w:val="ListParagraph"/>
        <w:numPr>
          <w:ilvl w:val="1"/>
          <w:numId w:val="12"/>
        </w:numPr>
      </w:pPr>
      <w:r>
        <w:t>Add sub-alternative(s) for single-hook requirement for deep-water species</w:t>
      </w:r>
    </w:p>
    <w:p w14:paraId="52C59292" w14:textId="77777777" w:rsidR="00F04F39" w:rsidRDefault="00F04F39" w:rsidP="008340B1">
      <w:pPr>
        <w:pStyle w:val="ListParagraph"/>
        <w:numPr>
          <w:ilvl w:val="1"/>
          <w:numId w:val="12"/>
        </w:numPr>
      </w:pPr>
      <w:r>
        <w:t>Remove “only one fish can be from any one species” from deep-water species aggregate alternatives due to possible increase in discards</w:t>
      </w:r>
    </w:p>
    <w:p w14:paraId="0094D19F" w14:textId="77777777" w:rsidR="00F04F39" w:rsidRDefault="00F04F39" w:rsidP="008340B1">
      <w:pPr>
        <w:pStyle w:val="ListParagraph"/>
        <w:numPr>
          <w:ilvl w:val="1"/>
          <w:numId w:val="12"/>
        </w:numPr>
      </w:pPr>
      <w:r>
        <w:t xml:space="preserve">Add alternative that considers a </w:t>
      </w:r>
      <w:proofErr w:type="gramStart"/>
      <w:r>
        <w:t>20 fish</w:t>
      </w:r>
      <w:proofErr w:type="gramEnd"/>
      <w:r>
        <w:t xml:space="preserve"> maximum daily limit for all snapper grouper species (excluding tomtate) and retain existing bag limits within the aggregate</w:t>
      </w:r>
    </w:p>
    <w:p w14:paraId="683A676C" w14:textId="77777777" w:rsidR="00F04F39" w:rsidRDefault="00F04F39" w:rsidP="008340B1">
      <w:pPr>
        <w:pStyle w:val="ListParagraph"/>
        <w:numPr>
          <w:ilvl w:val="1"/>
          <w:numId w:val="12"/>
        </w:numPr>
      </w:pPr>
      <w:r>
        <w:t xml:space="preserve">Add accountability measure that would change (reduce) bag limits for species that continue to exceed their recreational ACLs </w:t>
      </w:r>
    </w:p>
    <w:p w14:paraId="239E8FF3" w14:textId="77777777" w:rsidR="00F04F39" w:rsidRDefault="00F04F39" w:rsidP="008340B1">
      <w:pPr>
        <w:pStyle w:val="ListParagraph"/>
        <w:numPr>
          <w:ilvl w:val="1"/>
          <w:numId w:val="12"/>
        </w:numPr>
      </w:pPr>
      <w:r>
        <w:t>Consider consistency in seasons (i.e., actions in Amendment 43).  Also analyze different options for seasons, i.e., September-December (since May-Aug overlaps with spawning season for some species)</w:t>
      </w:r>
    </w:p>
    <w:p w14:paraId="150529EF" w14:textId="77777777" w:rsidR="00F04F39" w:rsidRDefault="00F04F39" w:rsidP="008340B1">
      <w:pPr>
        <w:pStyle w:val="ListParagraph"/>
        <w:numPr>
          <w:ilvl w:val="1"/>
          <w:numId w:val="12"/>
        </w:numPr>
      </w:pPr>
      <w:r>
        <w:t>Do not consider restriction for “maximum of any one species” for shallow-water species aggregate alternatives due to concern over discards</w:t>
      </w:r>
    </w:p>
    <w:p w14:paraId="02266256" w14:textId="77777777" w:rsidR="00F04F39" w:rsidRDefault="00F04F39" w:rsidP="008340B1">
      <w:pPr>
        <w:pStyle w:val="ListParagraph"/>
        <w:numPr>
          <w:ilvl w:val="1"/>
          <w:numId w:val="12"/>
        </w:numPr>
      </w:pPr>
      <w:r>
        <w:t>Add sub-alternative to establish a shallow-water grouper aggregate bag limit including species in the Shallow-Water Grouper complex and retain the existing harvest restrictions but modify the aggregate</w:t>
      </w:r>
      <w:r w:rsidR="00F13FBE">
        <w:t xml:space="preserve"> </w:t>
      </w:r>
    </w:p>
    <w:p w14:paraId="15972CAD" w14:textId="77777777" w:rsidR="00F04F39" w:rsidRDefault="00F13FBE" w:rsidP="008340B1">
      <w:pPr>
        <w:pStyle w:val="ListParagraph"/>
        <w:numPr>
          <w:ilvl w:val="1"/>
          <w:numId w:val="12"/>
        </w:numPr>
      </w:pPr>
      <w:r>
        <w:t xml:space="preserve">Add </w:t>
      </w:r>
      <w:r w:rsidR="00F04F39">
        <w:t>alternative for a 20-fish aggregate where only ten fish could be species in the current ten-snapper aggregate and ten fish could be species in the current 20-fish aggregate</w:t>
      </w:r>
    </w:p>
    <w:p w14:paraId="63999B80" w14:textId="77777777" w:rsidR="00F04F39" w:rsidRDefault="00F04F39" w:rsidP="008340B1">
      <w:pPr>
        <w:pStyle w:val="ListParagraph"/>
        <w:numPr>
          <w:ilvl w:val="1"/>
          <w:numId w:val="12"/>
        </w:numPr>
      </w:pPr>
      <w:r>
        <w:t>Limit on mutton snapper would remain at 5 fish (as currently proposed in Amendment 41)</w:t>
      </w:r>
    </w:p>
    <w:p w14:paraId="16EF6641" w14:textId="77777777" w:rsidR="00F04F39" w:rsidRPr="005521F0" w:rsidRDefault="00F04F39" w:rsidP="008340B1">
      <w:pPr>
        <w:pStyle w:val="ListParagraph"/>
        <w:numPr>
          <w:ilvl w:val="1"/>
          <w:numId w:val="12"/>
        </w:numPr>
      </w:pPr>
      <w:r>
        <w:t xml:space="preserve">Remove Sub-alternative 2d (within the 20-fish aggregate, no more than five </w:t>
      </w:r>
      <w:r w:rsidR="00F13FBE">
        <w:t>fish can be of any one species)</w:t>
      </w:r>
    </w:p>
    <w:p w14:paraId="79327C8A" w14:textId="77777777" w:rsidR="000B656C" w:rsidRDefault="000B656C">
      <w:pPr>
        <w:rPr>
          <w:rFonts w:ascii="Arial" w:eastAsia="Times New Roman" w:hAnsi="Arial" w:cs="Arial"/>
          <w:b/>
          <w:bCs/>
          <w:color w:val="000000" w:themeColor="text1"/>
          <w:sz w:val="28"/>
          <w:szCs w:val="26"/>
          <w:lang w:val="x-none" w:eastAsia="x-none"/>
        </w:rPr>
      </w:pPr>
      <w:r>
        <w:rPr>
          <w:rFonts w:cs="Arial"/>
        </w:rPr>
        <w:br w:type="page"/>
      </w:r>
    </w:p>
    <w:p w14:paraId="20E0AB6D" w14:textId="77777777" w:rsidR="00783AEE" w:rsidRDefault="00783AEE" w:rsidP="00783AEE">
      <w:pPr>
        <w:pStyle w:val="Heading2"/>
        <w:rPr>
          <w:rFonts w:cs="Arial"/>
        </w:rPr>
      </w:pPr>
      <w:r>
        <w:rPr>
          <w:rFonts w:cs="Arial"/>
        </w:rPr>
        <w:lastRenderedPageBreak/>
        <w:t>Action Alternatives</w:t>
      </w:r>
      <w:r w:rsidRPr="00AE5EFD">
        <w:rPr>
          <w:rFonts w:cs="Arial"/>
        </w:rPr>
        <w:t>:</w:t>
      </w:r>
    </w:p>
    <w:p w14:paraId="661D40A6" w14:textId="2BA3FC71" w:rsidR="005B00F3" w:rsidRDefault="005B00F3" w:rsidP="0035252C">
      <w:r w:rsidRPr="00FE55CA">
        <w:rPr>
          <w:highlight w:val="green"/>
        </w:rPr>
        <w:t>As discussed in June 2017.</w:t>
      </w:r>
      <w:r>
        <w:t xml:space="preserve">  </w:t>
      </w:r>
      <w:r w:rsidR="005C03E4">
        <w:rPr>
          <w:lang w:val="x-none" w:eastAsia="x-none"/>
        </w:rPr>
        <w:t>Edits were those proposed in June but the Committee did not take action to approve.</w:t>
      </w:r>
    </w:p>
    <w:p w14:paraId="4D18465A" w14:textId="77777777" w:rsidR="005C03E4" w:rsidRDefault="005C03E4" w:rsidP="005C03E4">
      <w:pPr>
        <w:rPr>
          <w:rFonts w:ascii="Arial" w:hAnsi="Arial" w:cs="Arial"/>
          <w:b/>
          <w:sz w:val="28"/>
          <w:szCs w:val="28"/>
        </w:rPr>
      </w:pPr>
    </w:p>
    <w:p w14:paraId="0B460829" w14:textId="77777777" w:rsidR="005B00F3" w:rsidRDefault="005B00F3" w:rsidP="005C03E4">
      <w:pPr>
        <w:rPr>
          <w:rFonts w:ascii="Arial" w:hAnsi="Arial" w:cs="Arial"/>
          <w:b/>
          <w:sz w:val="28"/>
          <w:szCs w:val="28"/>
        </w:rPr>
      </w:pPr>
      <w:r w:rsidRPr="005C03E4">
        <w:rPr>
          <w:rFonts w:ascii="Arial" w:hAnsi="Arial" w:cs="Arial"/>
          <w:b/>
          <w:sz w:val="28"/>
          <w:szCs w:val="28"/>
        </w:rPr>
        <w:t xml:space="preserve">Action 2.  </w:t>
      </w:r>
      <w:r w:rsidRPr="005C03E4">
        <w:rPr>
          <w:rFonts w:ascii="Arial" w:hAnsi="Arial" w:cs="Arial"/>
          <w:b/>
          <w:strike/>
          <w:sz w:val="28"/>
          <w:szCs w:val="28"/>
          <w:highlight w:val="yellow"/>
        </w:rPr>
        <w:t>Establish a</w:t>
      </w:r>
      <w:r w:rsidRPr="005C03E4">
        <w:rPr>
          <w:rFonts w:ascii="Arial" w:hAnsi="Arial" w:cs="Arial"/>
          <w:b/>
          <w:sz w:val="28"/>
          <w:szCs w:val="28"/>
          <w:highlight w:val="yellow"/>
        </w:rPr>
        <w:t xml:space="preserve"> Modify</w:t>
      </w:r>
      <w:r w:rsidRPr="005C03E4">
        <w:rPr>
          <w:rFonts w:ascii="Arial" w:hAnsi="Arial" w:cs="Arial"/>
          <w:b/>
          <w:sz w:val="28"/>
          <w:szCs w:val="28"/>
        </w:rPr>
        <w:t xml:space="preserve"> the recreational </w:t>
      </w:r>
      <w:r w:rsidRPr="005C03E4">
        <w:rPr>
          <w:rFonts w:ascii="Arial" w:hAnsi="Arial" w:cs="Arial"/>
          <w:b/>
          <w:sz w:val="28"/>
          <w:szCs w:val="28"/>
          <w:highlight w:val="yellow"/>
        </w:rPr>
        <w:t>grouper</w:t>
      </w:r>
      <w:r w:rsidRPr="005C03E4">
        <w:rPr>
          <w:rFonts w:ascii="Arial" w:hAnsi="Arial" w:cs="Arial"/>
          <w:b/>
          <w:sz w:val="28"/>
          <w:szCs w:val="28"/>
        </w:rPr>
        <w:t xml:space="preserve"> aggregate bag limit </w:t>
      </w:r>
      <w:r w:rsidRPr="005C03E4">
        <w:rPr>
          <w:rFonts w:ascii="Arial" w:hAnsi="Arial" w:cs="Arial"/>
          <w:b/>
          <w:sz w:val="28"/>
          <w:szCs w:val="28"/>
          <w:highlight w:val="yellow"/>
        </w:rPr>
        <w:t>and</w:t>
      </w:r>
      <w:r w:rsidRPr="005C03E4">
        <w:rPr>
          <w:rFonts w:ascii="Arial" w:hAnsi="Arial" w:cs="Arial"/>
          <w:b/>
          <w:sz w:val="28"/>
          <w:szCs w:val="28"/>
        </w:rPr>
        <w:t xml:space="preserve"> establish a </w:t>
      </w:r>
      <w:r w:rsidRPr="005C03E4">
        <w:rPr>
          <w:rFonts w:ascii="Arial" w:hAnsi="Arial" w:cs="Arial"/>
          <w:b/>
          <w:sz w:val="28"/>
          <w:szCs w:val="28"/>
          <w:highlight w:val="yellow"/>
        </w:rPr>
        <w:t>recreational aggregate bag limit</w:t>
      </w:r>
      <w:r w:rsidRPr="005C03E4">
        <w:rPr>
          <w:rFonts w:ascii="Arial" w:hAnsi="Arial" w:cs="Arial"/>
          <w:b/>
          <w:sz w:val="28"/>
          <w:szCs w:val="28"/>
        </w:rPr>
        <w:t xml:space="preserve"> for shallow-water grouper species</w:t>
      </w:r>
    </w:p>
    <w:p w14:paraId="374FD997" w14:textId="77777777" w:rsidR="005C03E4" w:rsidRPr="005C03E4" w:rsidRDefault="005C03E4" w:rsidP="005C03E4">
      <w:pPr>
        <w:rPr>
          <w:rFonts w:ascii="Arial" w:hAnsi="Arial" w:cs="Arial"/>
          <w:b/>
          <w:sz w:val="28"/>
          <w:szCs w:val="28"/>
        </w:rPr>
      </w:pPr>
    </w:p>
    <w:p w14:paraId="18B3B6EF" w14:textId="77777777" w:rsidR="005B00F3" w:rsidRDefault="005B00F3" w:rsidP="005B00F3">
      <w:pPr>
        <w:rPr>
          <w:szCs w:val="28"/>
        </w:rPr>
      </w:pPr>
      <w:r>
        <w:rPr>
          <w:b/>
        </w:rPr>
        <w:t xml:space="preserve">Alternative 1 (No Action).  </w:t>
      </w:r>
      <w:r>
        <w:rPr>
          <w:szCs w:val="28"/>
        </w:rPr>
        <w:t>The following recreational aggregate bag limit is in place in the South Atlantic Region:</w:t>
      </w:r>
    </w:p>
    <w:p w14:paraId="417D9E7B" w14:textId="77777777" w:rsidR="005B00F3" w:rsidRPr="00E21E5E" w:rsidRDefault="005B00F3" w:rsidP="005B00F3">
      <w:pPr>
        <w:rPr>
          <w:szCs w:val="28"/>
        </w:rPr>
      </w:pPr>
      <w:r w:rsidRPr="00E21E5E">
        <w:rPr>
          <w:szCs w:val="28"/>
          <w:u w:val="single"/>
        </w:rPr>
        <w:t>Aggregate Grouper Bag Limit:</w:t>
      </w:r>
      <w:r>
        <w:rPr>
          <w:szCs w:val="28"/>
        </w:rPr>
        <w:t xml:space="preserve"> Three (3) groupers per person </w:t>
      </w:r>
      <w:r w:rsidRPr="00C90E79">
        <w:rPr>
          <w:szCs w:val="28"/>
          <w:highlight w:val="yellow"/>
        </w:rPr>
        <w:t>per</w:t>
      </w:r>
      <w:r>
        <w:rPr>
          <w:szCs w:val="28"/>
        </w:rPr>
        <w:t xml:space="preserve"> </w:t>
      </w:r>
      <w:r w:rsidRPr="00E21E5E">
        <w:rPr>
          <w:szCs w:val="28"/>
        </w:rPr>
        <w:t>day including:  gag</w:t>
      </w:r>
      <w:r w:rsidRPr="00E21E5E">
        <w:rPr>
          <w:szCs w:val="28"/>
          <w:vertAlign w:val="superscript"/>
        </w:rPr>
        <w:t>1</w:t>
      </w:r>
      <w:r w:rsidRPr="00E21E5E">
        <w:rPr>
          <w:szCs w:val="28"/>
        </w:rPr>
        <w:t>, black</w:t>
      </w:r>
      <w:r w:rsidRPr="00E21E5E">
        <w:rPr>
          <w:szCs w:val="28"/>
          <w:vertAlign w:val="superscript"/>
        </w:rPr>
        <w:t>1</w:t>
      </w:r>
      <w:r w:rsidRPr="00E21E5E">
        <w:rPr>
          <w:szCs w:val="28"/>
        </w:rPr>
        <w:t>, snowy</w:t>
      </w:r>
      <w:r w:rsidRPr="00E21E5E">
        <w:rPr>
          <w:szCs w:val="28"/>
          <w:vertAlign w:val="superscript"/>
        </w:rPr>
        <w:t>2</w:t>
      </w:r>
      <w:r w:rsidRPr="00E21E5E">
        <w:rPr>
          <w:szCs w:val="28"/>
        </w:rPr>
        <w:t>, misty, red, scamp, yellowedge, yellowfin, yellowmouth, blueline tilefish</w:t>
      </w:r>
      <w:r w:rsidRPr="00E21E5E">
        <w:rPr>
          <w:szCs w:val="28"/>
          <w:vertAlign w:val="superscript"/>
        </w:rPr>
        <w:t>3</w:t>
      </w:r>
      <w:r w:rsidRPr="00E21E5E">
        <w:rPr>
          <w:szCs w:val="28"/>
        </w:rPr>
        <w:t>, sand tilefish, golden tilefish</w:t>
      </w:r>
      <w:r w:rsidRPr="00E21E5E">
        <w:rPr>
          <w:szCs w:val="28"/>
          <w:vertAlign w:val="superscript"/>
        </w:rPr>
        <w:t>4</w:t>
      </w:r>
      <w:r w:rsidRPr="00E21E5E">
        <w:rPr>
          <w:szCs w:val="28"/>
        </w:rPr>
        <w:t>, coney, graysby, red hind, and rock hind.</w:t>
      </w:r>
      <w:r>
        <w:rPr>
          <w:szCs w:val="28"/>
        </w:rPr>
        <w:t xml:space="preserve">  Shallow-water grouper (gag, black, red, scamp, </w:t>
      </w:r>
      <w:r w:rsidRPr="00E21E5E">
        <w:rPr>
          <w:szCs w:val="28"/>
        </w:rPr>
        <w:t>yellowfin, yellowmouth</w:t>
      </w:r>
      <w:r>
        <w:rPr>
          <w:szCs w:val="28"/>
        </w:rPr>
        <w:t>, red hind, rock rind, graysby, coney) harvest only allowed May 1 through December 31.</w:t>
      </w:r>
    </w:p>
    <w:p w14:paraId="0B359C3E" w14:textId="77777777" w:rsidR="005B00F3" w:rsidRPr="00E21E5E" w:rsidRDefault="005B00F3" w:rsidP="005B00F3">
      <w:pPr>
        <w:ind w:left="360"/>
        <w:rPr>
          <w:szCs w:val="28"/>
        </w:rPr>
      </w:pPr>
      <w:r w:rsidRPr="00E21E5E">
        <w:rPr>
          <w:szCs w:val="28"/>
          <w:vertAlign w:val="superscript"/>
        </w:rPr>
        <w:t>1</w:t>
      </w:r>
      <w:r w:rsidRPr="00E21E5E">
        <w:rPr>
          <w:szCs w:val="28"/>
        </w:rPr>
        <w:t xml:space="preserve">Maximum of </w:t>
      </w:r>
      <w:r w:rsidRPr="00C90E79">
        <w:rPr>
          <w:strike/>
          <w:szCs w:val="28"/>
          <w:highlight w:val="yellow"/>
        </w:rPr>
        <w:t>1</w:t>
      </w:r>
      <w:r w:rsidRPr="00E21E5E">
        <w:rPr>
          <w:szCs w:val="28"/>
        </w:rPr>
        <w:t xml:space="preserve"> </w:t>
      </w:r>
      <w:r w:rsidRPr="00C90E79">
        <w:rPr>
          <w:szCs w:val="28"/>
          <w:highlight w:val="yellow"/>
        </w:rPr>
        <w:t>one</w:t>
      </w:r>
      <w:r>
        <w:rPr>
          <w:szCs w:val="28"/>
        </w:rPr>
        <w:t xml:space="preserve"> </w:t>
      </w:r>
      <w:r w:rsidRPr="00E21E5E">
        <w:rPr>
          <w:szCs w:val="28"/>
        </w:rPr>
        <w:t>gag or black grouper (but not both) per person/day</w:t>
      </w:r>
      <w:r>
        <w:rPr>
          <w:szCs w:val="28"/>
        </w:rPr>
        <w:t xml:space="preserve"> with harvest allowed May 1 through December 31.</w:t>
      </w:r>
    </w:p>
    <w:p w14:paraId="22B7BBE9" w14:textId="77777777" w:rsidR="005B00F3" w:rsidRPr="00E21E5E" w:rsidRDefault="005B00F3" w:rsidP="005B00F3">
      <w:pPr>
        <w:ind w:left="360"/>
        <w:rPr>
          <w:szCs w:val="28"/>
        </w:rPr>
      </w:pPr>
      <w:r w:rsidRPr="00E21E5E">
        <w:rPr>
          <w:szCs w:val="28"/>
          <w:vertAlign w:val="superscript"/>
        </w:rPr>
        <w:t>2</w:t>
      </w:r>
      <w:r>
        <w:rPr>
          <w:szCs w:val="28"/>
        </w:rPr>
        <w:t xml:space="preserve">Maximum of </w:t>
      </w:r>
      <w:r w:rsidRPr="00C90E79">
        <w:rPr>
          <w:strike/>
          <w:szCs w:val="28"/>
          <w:highlight w:val="yellow"/>
        </w:rPr>
        <w:t>1</w:t>
      </w:r>
      <w:r w:rsidRPr="00E21E5E">
        <w:rPr>
          <w:szCs w:val="28"/>
        </w:rPr>
        <w:t xml:space="preserve"> </w:t>
      </w:r>
      <w:r w:rsidRPr="00C90E79">
        <w:rPr>
          <w:szCs w:val="28"/>
          <w:highlight w:val="yellow"/>
        </w:rPr>
        <w:t>one</w:t>
      </w:r>
      <w:r w:rsidRPr="00E21E5E">
        <w:rPr>
          <w:szCs w:val="28"/>
        </w:rPr>
        <w:t xml:space="preserve"> snowy </w:t>
      </w:r>
      <w:r>
        <w:rPr>
          <w:szCs w:val="28"/>
        </w:rPr>
        <w:t xml:space="preserve">grouper per </w:t>
      </w:r>
      <w:r w:rsidRPr="00D81CBC">
        <w:rPr>
          <w:i/>
          <w:szCs w:val="28"/>
        </w:rPr>
        <w:t>vessel</w:t>
      </w:r>
      <w:r>
        <w:rPr>
          <w:szCs w:val="28"/>
        </w:rPr>
        <w:t xml:space="preserve"> per day; recreational harvest allowed only May 1 through August 31 (closed September 1 through </w:t>
      </w:r>
      <w:r w:rsidRPr="00E21E5E">
        <w:rPr>
          <w:szCs w:val="28"/>
        </w:rPr>
        <w:t>Apr</w:t>
      </w:r>
      <w:r>
        <w:rPr>
          <w:szCs w:val="28"/>
        </w:rPr>
        <w:t>il 30</w:t>
      </w:r>
      <w:r w:rsidRPr="00E21E5E">
        <w:rPr>
          <w:szCs w:val="28"/>
        </w:rPr>
        <w:t>)</w:t>
      </w:r>
    </w:p>
    <w:p w14:paraId="7DB094C2" w14:textId="77777777" w:rsidR="005B00F3" w:rsidRPr="00E21E5E" w:rsidRDefault="005B00F3" w:rsidP="005B00F3">
      <w:pPr>
        <w:ind w:left="360"/>
        <w:rPr>
          <w:szCs w:val="28"/>
        </w:rPr>
      </w:pPr>
      <w:r w:rsidRPr="00E21E5E">
        <w:rPr>
          <w:szCs w:val="28"/>
          <w:vertAlign w:val="superscript"/>
        </w:rPr>
        <w:t>3</w:t>
      </w:r>
      <w:r>
        <w:rPr>
          <w:szCs w:val="28"/>
        </w:rPr>
        <w:t xml:space="preserve">Blueline tilefish harvest allowed only May 1 through August 31 (closed September 1 through </w:t>
      </w:r>
      <w:r w:rsidRPr="00E21E5E">
        <w:rPr>
          <w:szCs w:val="28"/>
        </w:rPr>
        <w:t>Apr</w:t>
      </w:r>
      <w:r>
        <w:rPr>
          <w:szCs w:val="28"/>
        </w:rPr>
        <w:t>il 30</w:t>
      </w:r>
      <w:r w:rsidRPr="00E21E5E">
        <w:rPr>
          <w:szCs w:val="28"/>
        </w:rPr>
        <w:t>)</w:t>
      </w:r>
    </w:p>
    <w:p w14:paraId="7A47E2BD" w14:textId="77777777" w:rsidR="005B00F3" w:rsidRDefault="005B00F3" w:rsidP="005B00F3">
      <w:pPr>
        <w:ind w:left="360"/>
        <w:rPr>
          <w:b/>
        </w:rPr>
      </w:pPr>
      <w:r w:rsidRPr="00E21E5E">
        <w:rPr>
          <w:szCs w:val="28"/>
          <w:vertAlign w:val="superscript"/>
        </w:rPr>
        <w:t>4</w:t>
      </w:r>
      <w:r w:rsidRPr="00E21E5E">
        <w:rPr>
          <w:szCs w:val="28"/>
        </w:rPr>
        <w:t xml:space="preserve">Maximum of </w:t>
      </w:r>
      <w:r w:rsidRPr="00C90E79">
        <w:rPr>
          <w:strike/>
          <w:szCs w:val="28"/>
          <w:highlight w:val="yellow"/>
        </w:rPr>
        <w:t>1</w:t>
      </w:r>
      <w:r w:rsidRPr="00E21E5E">
        <w:rPr>
          <w:szCs w:val="28"/>
        </w:rPr>
        <w:t xml:space="preserve"> </w:t>
      </w:r>
      <w:r w:rsidRPr="00C90E79">
        <w:rPr>
          <w:szCs w:val="28"/>
          <w:highlight w:val="yellow"/>
        </w:rPr>
        <w:t>one</w:t>
      </w:r>
      <w:r w:rsidRPr="00E21E5E">
        <w:rPr>
          <w:szCs w:val="28"/>
        </w:rPr>
        <w:t xml:space="preserve"> golden tilefish per person per day</w:t>
      </w:r>
      <w:r>
        <w:rPr>
          <w:szCs w:val="28"/>
        </w:rPr>
        <w:t xml:space="preserve"> year-round</w:t>
      </w:r>
    </w:p>
    <w:p w14:paraId="32D26E10" w14:textId="77777777" w:rsidR="005B00F3" w:rsidRDefault="005B00F3" w:rsidP="005B00F3">
      <w:pPr>
        <w:rPr>
          <w:b/>
        </w:rPr>
      </w:pPr>
    </w:p>
    <w:p w14:paraId="4DD529F6" w14:textId="77777777" w:rsidR="005B00F3" w:rsidRDefault="005B00F3" w:rsidP="005B00F3">
      <w:r w:rsidRPr="00710DC0">
        <w:rPr>
          <w:b/>
        </w:rPr>
        <w:t xml:space="preserve">Alternative </w:t>
      </w:r>
      <w:r>
        <w:rPr>
          <w:b/>
        </w:rPr>
        <w:t>2</w:t>
      </w:r>
      <w:r w:rsidRPr="00710DC0">
        <w:rPr>
          <w:b/>
        </w:rPr>
        <w:t>.</w:t>
      </w:r>
      <w:r>
        <w:t xml:space="preserve">  </w:t>
      </w:r>
      <w:r w:rsidRPr="00C90E79">
        <w:rPr>
          <w:highlight w:val="yellow"/>
        </w:rPr>
        <w:t>Modify the current species composition of the 3-fish aggregate grouper bag limit.</w:t>
      </w:r>
      <w:r w:rsidRPr="00C90E79">
        <w:t xml:space="preserve">  </w:t>
      </w:r>
      <w:r>
        <w:t>Establish a shallow-water grouper aggregate bag limit including species in the Shallow-Water Grouper complex (r</w:t>
      </w:r>
      <w:r w:rsidRPr="00821053">
        <w:t>ed hind, rock hind, coney, graysby, yellowfin grouper, yellowmouth grouper</w:t>
      </w:r>
      <w:r>
        <w:t xml:space="preserve">), </w:t>
      </w:r>
      <w:r w:rsidRPr="009F148D">
        <w:rPr>
          <w:highlight w:val="yellow"/>
        </w:rPr>
        <w:t>scamp</w:t>
      </w:r>
      <w:r w:rsidRPr="003A0E45">
        <w:rPr>
          <w:highlight w:val="yellow"/>
        </w:rPr>
        <w:t>,</w:t>
      </w:r>
      <w:r>
        <w:t xml:space="preserve"> </w:t>
      </w:r>
      <w:r w:rsidRPr="00B14713">
        <w:t>gag, black grouper, and red grouper</w:t>
      </w:r>
      <w:r>
        <w:t xml:space="preserve">. </w:t>
      </w:r>
    </w:p>
    <w:p w14:paraId="05B7AD85" w14:textId="77777777" w:rsidR="005B00F3" w:rsidRDefault="005B00F3" w:rsidP="005B00F3">
      <w:pPr>
        <w:ind w:left="720"/>
      </w:pPr>
      <w:r w:rsidRPr="00710DC0">
        <w:rPr>
          <w:b/>
        </w:rPr>
        <w:t xml:space="preserve">Sub-alternative </w:t>
      </w:r>
      <w:r>
        <w:rPr>
          <w:b/>
        </w:rPr>
        <w:t>2</w:t>
      </w:r>
      <w:r w:rsidRPr="00710DC0">
        <w:rPr>
          <w:b/>
        </w:rPr>
        <w:t>a.</w:t>
      </w:r>
      <w:r>
        <w:t xml:space="preserve"> </w:t>
      </w:r>
      <w:r w:rsidRPr="00C90E79">
        <w:rPr>
          <w:strike/>
          <w:szCs w:val="28"/>
          <w:highlight w:val="yellow"/>
        </w:rPr>
        <w:t>1</w:t>
      </w:r>
      <w:r w:rsidRPr="00E21E5E">
        <w:rPr>
          <w:szCs w:val="28"/>
        </w:rPr>
        <w:t xml:space="preserve"> </w:t>
      </w:r>
      <w:r w:rsidRPr="00C90E79">
        <w:rPr>
          <w:szCs w:val="28"/>
          <w:highlight w:val="yellow"/>
        </w:rPr>
        <w:t>one</w:t>
      </w:r>
      <w:r w:rsidRPr="00E21E5E">
        <w:rPr>
          <w:szCs w:val="28"/>
        </w:rPr>
        <w:t xml:space="preserve"> </w:t>
      </w:r>
      <w:r>
        <w:t xml:space="preserve">fish per person per day. </w:t>
      </w:r>
    </w:p>
    <w:p w14:paraId="7288710C" w14:textId="77777777" w:rsidR="005B00F3" w:rsidRDefault="005B00F3" w:rsidP="005B00F3">
      <w:pPr>
        <w:ind w:left="720"/>
      </w:pPr>
      <w:r w:rsidRPr="00710DC0">
        <w:rPr>
          <w:b/>
        </w:rPr>
        <w:t xml:space="preserve">Sub-alternative </w:t>
      </w:r>
      <w:r>
        <w:rPr>
          <w:b/>
        </w:rPr>
        <w:t>2</w:t>
      </w:r>
      <w:r w:rsidRPr="00710DC0">
        <w:rPr>
          <w:b/>
        </w:rPr>
        <w:t>b.</w:t>
      </w:r>
      <w:r>
        <w:t xml:space="preserve">  </w:t>
      </w:r>
      <w:r w:rsidRPr="00C90E79">
        <w:rPr>
          <w:strike/>
          <w:highlight w:val="yellow"/>
        </w:rPr>
        <w:t>2</w:t>
      </w:r>
      <w:r>
        <w:t xml:space="preserve"> </w:t>
      </w:r>
      <w:r w:rsidRPr="00C90E79">
        <w:rPr>
          <w:highlight w:val="yellow"/>
        </w:rPr>
        <w:t>two</w:t>
      </w:r>
      <w:r>
        <w:t xml:space="preserve"> fish per person per day with no more than 1 fish of any one species.</w:t>
      </w:r>
    </w:p>
    <w:p w14:paraId="7765E03A" w14:textId="77777777" w:rsidR="005B00F3" w:rsidRPr="005B00F3" w:rsidRDefault="005B00F3" w:rsidP="005B00F3">
      <w:pPr>
        <w:ind w:left="720"/>
      </w:pPr>
      <w:r w:rsidRPr="00710DC0">
        <w:rPr>
          <w:b/>
        </w:rPr>
        <w:t xml:space="preserve">Sub-alternative </w:t>
      </w:r>
      <w:r>
        <w:rPr>
          <w:b/>
        </w:rPr>
        <w:t>2</w:t>
      </w:r>
      <w:r w:rsidRPr="00710DC0">
        <w:rPr>
          <w:b/>
        </w:rPr>
        <w:t>c.</w:t>
      </w:r>
      <w:r>
        <w:t xml:space="preserve">  </w:t>
      </w:r>
      <w:r w:rsidRPr="00C90E79">
        <w:rPr>
          <w:strike/>
          <w:highlight w:val="yellow"/>
        </w:rPr>
        <w:t>3</w:t>
      </w:r>
      <w:r w:rsidRPr="00C90E79">
        <w:rPr>
          <w:highlight w:val="yellow"/>
        </w:rPr>
        <w:t xml:space="preserve"> three</w:t>
      </w:r>
      <w:r>
        <w:t xml:space="preserve"> fish per person per day with no more than 1 fish of any one species.</w:t>
      </w:r>
    </w:p>
    <w:p w14:paraId="1A580F7A" w14:textId="77777777" w:rsidR="006F667D" w:rsidRDefault="00B21574" w:rsidP="00783AEE">
      <w:pPr>
        <w:pStyle w:val="Heading2"/>
        <w:rPr>
          <w:rFonts w:cs="Arial"/>
        </w:rPr>
      </w:pPr>
      <w:r>
        <w:rPr>
          <w:rFonts w:cs="Arial"/>
        </w:rPr>
        <w:t>Sn</w:t>
      </w:r>
      <w:r w:rsidR="006F667D">
        <w:rPr>
          <w:rFonts w:cs="Arial"/>
        </w:rPr>
        <w:t>a</w:t>
      </w:r>
      <w:r>
        <w:rPr>
          <w:rFonts w:cs="Arial"/>
        </w:rPr>
        <w:t>p</w:t>
      </w:r>
      <w:r w:rsidR="006F667D">
        <w:rPr>
          <w:rFonts w:cs="Arial"/>
        </w:rPr>
        <w:t>per Grouper AP Recommendations:</w:t>
      </w:r>
    </w:p>
    <w:p w14:paraId="3F567F48" w14:textId="77777777" w:rsidR="006F667D" w:rsidRPr="006F667D" w:rsidRDefault="006F667D" w:rsidP="006F667D">
      <w:r>
        <w:t>Refer to recommendations under Action 1 above.</w:t>
      </w:r>
    </w:p>
    <w:p w14:paraId="7D7968FF" w14:textId="77777777" w:rsidR="00FE55CA" w:rsidRDefault="00FE55CA">
      <w:pPr>
        <w:rPr>
          <w:rFonts w:ascii="Arial" w:eastAsia="Times New Roman" w:hAnsi="Arial" w:cs="Arial"/>
          <w:b/>
          <w:bCs/>
          <w:color w:val="000000" w:themeColor="text1"/>
          <w:sz w:val="28"/>
          <w:szCs w:val="26"/>
          <w:lang w:val="x-none" w:eastAsia="x-none"/>
        </w:rPr>
      </w:pPr>
      <w:r>
        <w:rPr>
          <w:rFonts w:cs="Arial"/>
        </w:rPr>
        <w:br w:type="page"/>
      </w:r>
    </w:p>
    <w:p w14:paraId="745DBD54" w14:textId="5FEC0B46" w:rsidR="00783AEE" w:rsidRDefault="00090D80" w:rsidP="00783AEE">
      <w:pPr>
        <w:pStyle w:val="Heading2"/>
        <w:rPr>
          <w:rFonts w:cs="Arial"/>
        </w:rPr>
      </w:pPr>
      <w:r>
        <w:rPr>
          <w:rFonts w:cs="Arial"/>
        </w:rPr>
        <w:lastRenderedPageBreak/>
        <w:t xml:space="preserve">IPT </w:t>
      </w:r>
      <w:r w:rsidR="00783AEE">
        <w:rPr>
          <w:rFonts w:cs="Arial"/>
        </w:rPr>
        <w:t>Recommendations</w:t>
      </w:r>
      <w:r w:rsidR="00C61E98">
        <w:rPr>
          <w:rFonts w:cs="Arial"/>
        </w:rPr>
        <w:t>:</w:t>
      </w:r>
    </w:p>
    <w:p w14:paraId="4B3526FE" w14:textId="77777777" w:rsidR="005B00F3" w:rsidRPr="005B00F3" w:rsidRDefault="005B00F3" w:rsidP="005B00F3">
      <w:pPr>
        <w:rPr>
          <w:b/>
          <w:i/>
          <w:szCs w:val="28"/>
        </w:rPr>
      </w:pPr>
      <w:r w:rsidRPr="005B00F3">
        <w:rPr>
          <w:b/>
          <w:i/>
          <w:szCs w:val="28"/>
        </w:rPr>
        <w:t xml:space="preserve">Note: </w:t>
      </w:r>
      <w:r>
        <w:rPr>
          <w:b/>
          <w:i/>
          <w:szCs w:val="28"/>
        </w:rPr>
        <w:t xml:space="preserve">Suggested </w:t>
      </w:r>
      <w:r w:rsidRPr="005B00F3">
        <w:rPr>
          <w:b/>
          <w:i/>
          <w:szCs w:val="28"/>
        </w:rPr>
        <w:t xml:space="preserve">edits are not noted </w:t>
      </w:r>
      <w:r>
        <w:rPr>
          <w:b/>
          <w:i/>
          <w:szCs w:val="28"/>
        </w:rPr>
        <w:t xml:space="preserve">individually </w:t>
      </w:r>
      <w:r w:rsidRPr="005B00F3">
        <w:rPr>
          <w:b/>
          <w:i/>
          <w:szCs w:val="28"/>
        </w:rPr>
        <w:t>since alternatives were significantly modified</w:t>
      </w:r>
      <w:r>
        <w:rPr>
          <w:b/>
          <w:i/>
          <w:szCs w:val="28"/>
        </w:rPr>
        <w:t xml:space="preserve"> from previous version</w:t>
      </w:r>
    </w:p>
    <w:p w14:paraId="0D5B491B" w14:textId="77777777" w:rsidR="005C03E4" w:rsidRDefault="005C03E4" w:rsidP="005C03E4">
      <w:pPr>
        <w:rPr>
          <w:rFonts w:ascii="Arial" w:hAnsi="Arial" w:cs="Arial"/>
          <w:b/>
          <w:sz w:val="28"/>
          <w:szCs w:val="28"/>
        </w:rPr>
      </w:pPr>
    </w:p>
    <w:p w14:paraId="5125B244" w14:textId="77777777" w:rsidR="005B00F3" w:rsidRPr="005C03E4" w:rsidRDefault="005B00F3" w:rsidP="005C03E4">
      <w:pPr>
        <w:rPr>
          <w:rFonts w:ascii="Arial" w:hAnsi="Arial" w:cs="Arial"/>
          <w:b/>
          <w:sz w:val="28"/>
          <w:szCs w:val="28"/>
        </w:rPr>
      </w:pPr>
      <w:r w:rsidRPr="005C03E4">
        <w:rPr>
          <w:rFonts w:ascii="Arial" w:hAnsi="Arial" w:cs="Arial"/>
          <w:b/>
          <w:sz w:val="28"/>
          <w:szCs w:val="28"/>
        </w:rPr>
        <w:t>Action 2. Modify or establish recreational aggregates and single-species bag limits</w:t>
      </w:r>
    </w:p>
    <w:p w14:paraId="2E34CC4C" w14:textId="77777777" w:rsidR="005B00F3" w:rsidRDefault="005B00F3" w:rsidP="005B00F3">
      <w:pPr>
        <w:rPr>
          <w:b/>
        </w:rPr>
      </w:pPr>
    </w:p>
    <w:p w14:paraId="3A8E412C" w14:textId="77777777" w:rsidR="005B00F3" w:rsidRDefault="005B00F3" w:rsidP="005B00F3">
      <w:pPr>
        <w:rPr>
          <w:szCs w:val="28"/>
        </w:rPr>
      </w:pPr>
      <w:r w:rsidRPr="00F45863">
        <w:rPr>
          <w:b/>
        </w:rPr>
        <w:t>Alternative 1 (No Action).</w:t>
      </w:r>
      <w:r>
        <w:t xml:space="preserve">  </w:t>
      </w:r>
      <w:r>
        <w:rPr>
          <w:szCs w:val="28"/>
        </w:rPr>
        <w:t>The following recreational aggregate bag limits are in place in the South Atlantic Region:</w:t>
      </w:r>
    </w:p>
    <w:p w14:paraId="7E670C59" w14:textId="77777777" w:rsidR="005B00F3" w:rsidRPr="0035252C" w:rsidRDefault="005B00F3" w:rsidP="005B00F3">
      <w:pPr>
        <w:ind w:left="720"/>
        <w:rPr>
          <w:szCs w:val="28"/>
        </w:rPr>
      </w:pPr>
      <w:r>
        <w:rPr>
          <w:szCs w:val="28"/>
          <w:u w:val="single"/>
        </w:rPr>
        <w:t>Snapper Aggregate</w:t>
      </w:r>
      <w:r w:rsidRPr="00E21E5E">
        <w:rPr>
          <w:szCs w:val="28"/>
          <w:u w:val="single"/>
        </w:rPr>
        <w:t xml:space="preserve"> </w:t>
      </w:r>
      <w:r>
        <w:rPr>
          <w:szCs w:val="28"/>
          <w:u w:val="single"/>
        </w:rPr>
        <w:t>Bag Limit</w:t>
      </w:r>
      <w:r w:rsidRPr="00E21E5E">
        <w:rPr>
          <w:szCs w:val="28"/>
          <w:u w:val="single"/>
        </w:rPr>
        <w:t>:</w:t>
      </w:r>
      <w:r w:rsidRPr="00E21E5E">
        <w:rPr>
          <w:szCs w:val="28"/>
        </w:rPr>
        <w:t xml:space="preserve"> </w:t>
      </w:r>
      <w:r>
        <w:rPr>
          <w:szCs w:val="28"/>
        </w:rPr>
        <w:t xml:space="preserve">Ten snapper per person per day including: </w:t>
      </w:r>
      <w:r w:rsidRPr="00E21E5E">
        <w:t>lane</w:t>
      </w:r>
      <w:r>
        <w:t xml:space="preserve"> snapper</w:t>
      </w:r>
      <w:r w:rsidRPr="00E21E5E">
        <w:t>, yellowtail</w:t>
      </w:r>
      <w:r>
        <w:t xml:space="preserve"> snapper</w:t>
      </w:r>
      <w:r w:rsidRPr="00E21E5E">
        <w:t>, gray</w:t>
      </w:r>
      <w:r>
        <w:t xml:space="preserve"> snapper</w:t>
      </w:r>
      <w:r w:rsidRPr="00E21E5E">
        <w:t>, mutton</w:t>
      </w:r>
      <w:r>
        <w:t xml:space="preserve"> snapper</w:t>
      </w:r>
      <w:r w:rsidRPr="00E21E5E">
        <w:t xml:space="preserve">, </w:t>
      </w:r>
      <w:proofErr w:type="spellStart"/>
      <w:r w:rsidRPr="00E21E5E">
        <w:t>cubera</w:t>
      </w:r>
      <w:proofErr w:type="spellEnd"/>
      <w:r>
        <w:t xml:space="preserve">, </w:t>
      </w:r>
      <w:r w:rsidRPr="00E21E5E">
        <w:t>queen</w:t>
      </w:r>
      <w:r>
        <w:t xml:space="preserve"> snapper</w:t>
      </w:r>
      <w:r w:rsidRPr="00E21E5E">
        <w:t xml:space="preserve">, </w:t>
      </w:r>
      <w:proofErr w:type="spellStart"/>
      <w:r w:rsidRPr="00E21E5E">
        <w:t>blackfin</w:t>
      </w:r>
      <w:proofErr w:type="spellEnd"/>
      <w:r>
        <w:t xml:space="preserve"> snapper,</w:t>
      </w:r>
      <w:r w:rsidRPr="00E21E5E">
        <w:t xml:space="preserve"> and silk</w:t>
      </w:r>
      <w:r>
        <w:t xml:space="preserve"> snapper</w:t>
      </w:r>
      <w:r w:rsidRPr="00E21E5E">
        <w:t xml:space="preserve">. </w:t>
      </w:r>
      <w:r w:rsidRPr="00E21E5E">
        <w:rPr>
          <w:szCs w:val="28"/>
        </w:rPr>
        <w:t xml:space="preserve">The following </w:t>
      </w:r>
      <w:r>
        <w:rPr>
          <w:szCs w:val="28"/>
        </w:rPr>
        <w:t>species are excluded from the aggregate</w:t>
      </w:r>
      <w:r w:rsidRPr="00E21E5E">
        <w:rPr>
          <w:szCs w:val="28"/>
        </w:rPr>
        <w:t>:</w:t>
      </w:r>
      <w:r>
        <w:rPr>
          <w:szCs w:val="28"/>
        </w:rPr>
        <w:t xml:space="preserve"> vermilion snapper and </w:t>
      </w:r>
      <w:r w:rsidRPr="00E21E5E">
        <w:rPr>
          <w:szCs w:val="28"/>
        </w:rPr>
        <w:t>red snapper.</w:t>
      </w:r>
    </w:p>
    <w:p w14:paraId="5251AA97" w14:textId="77777777" w:rsidR="005B00F3" w:rsidRPr="00C91445" w:rsidRDefault="005B00F3" w:rsidP="005B00F3">
      <w:pPr>
        <w:ind w:left="720"/>
        <w:rPr>
          <w:szCs w:val="28"/>
        </w:rPr>
      </w:pPr>
      <w:r>
        <w:rPr>
          <w:szCs w:val="28"/>
          <w:u w:val="single"/>
        </w:rPr>
        <w:t>Grouper Aggregate</w:t>
      </w:r>
      <w:r w:rsidRPr="00E21E5E">
        <w:rPr>
          <w:szCs w:val="28"/>
          <w:u w:val="single"/>
        </w:rPr>
        <w:t xml:space="preserve"> Bag Limit:</w:t>
      </w:r>
      <w:r w:rsidRPr="00E21E5E">
        <w:rPr>
          <w:szCs w:val="28"/>
        </w:rPr>
        <w:t xml:space="preserve"> Three groupers per </w:t>
      </w:r>
      <w:r w:rsidRPr="00C91445">
        <w:rPr>
          <w:szCs w:val="28"/>
        </w:rPr>
        <w:t>person per day including: gag</w:t>
      </w:r>
      <w:r w:rsidRPr="00C91445">
        <w:rPr>
          <w:szCs w:val="28"/>
          <w:vertAlign w:val="superscript"/>
        </w:rPr>
        <w:t>1</w:t>
      </w:r>
      <w:r w:rsidRPr="00C91445">
        <w:rPr>
          <w:szCs w:val="28"/>
        </w:rPr>
        <w:t>, black grouper</w:t>
      </w:r>
      <w:r w:rsidRPr="00C91445">
        <w:rPr>
          <w:szCs w:val="28"/>
          <w:vertAlign w:val="superscript"/>
        </w:rPr>
        <w:t>1</w:t>
      </w:r>
      <w:r w:rsidRPr="00C91445">
        <w:rPr>
          <w:szCs w:val="28"/>
        </w:rPr>
        <w:t>, red grouper, scamp, yellowfin grouper, yellowmouth grouper, red hind, rock rind, graysby, coney, sand tilefish, snowy grouper</w:t>
      </w:r>
      <w:r w:rsidRPr="00C91445">
        <w:rPr>
          <w:szCs w:val="28"/>
          <w:vertAlign w:val="superscript"/>
        </w:rPr>
        <w:t>2</w:t>
      </w:r>
      <w:r w:rsidRPr="00C91445">
        <w:rPr>
          <w:szCs w:val="28"/>
        </w:rPr>
        <w:t>, misty grouper, yellowedge grouper, blueline tilefish, and golden tilefish</w:t>
      </w:r>
      <w:r w:rsidRPr="00C91445">
        <w:rPr>
          <w:szCs w:val="28"/>
          <w:vertAlign w:val="superscript"/>
        </w:rPr>
        <w:t>3</w:t>
      </w:r>
      <w:r w:rsidRPr="00C91445">
        <w:rPr>
          <w:szCs w:val="28"/>
        </w:rPr>
        <w:t>.</w:t>
      </w:r>
    </w:p>
    <w:p w14:paraId="220A513A" w14:textId="77777777" w:rsidR="005B00F3" w:rsidRPr="00C91445" w:rsidRDefault="005B00F3" w:rsidP="005B00F3">
      <w:pPr>
        <w:ind w:left="720"/>
        <w:rPr>
          <w:szCs w:val="28"/>
        </w:rPr>
      </w:pPr>
      <w:r w:rsidRPr="00C91445">
        <w:rPr>
          <w:szCs w:val="28"/>
          <w:vertAlign w:val="superscript"/>
        </w:rPr>
        <w:t>1</w:t>
      </w:r>
      <w:r w:rsidRPr="00C91445">
        <w:rPr>
          <w:szCs w:val="28"/>
        </w:rPr>
        <w:t xml:space="preserve">Maximum of one gag or black grouper (but not both) per person per day </w:t>
      </w:r>
    </w:p>
    <w:p w14:paraId="00DAE6E8" w14:textId="77777777" w:rsidR="005B00F3" w:rsidRPr="00C91445" w:rsidRDefault="005B00F3" w:rsidP="005B00F3">
      <w:pPr>
        <w:ind w:left="720"/>
        <w:rPr>
          <w:szCs w:val="28"/>
        </w:rPr>
      </w:pPr>
      <w:r w:rsidRPr="00C91445">
        <w:rPr>
          <w:szCs w:val="28"/>
          <w:vertAlign w:val="superscript"/>
        </w:rPr>
        <w:t>2</w:t>
      </w:r>
      <w:r w:rsidRPr="00C91445">
        <w:rPr>
          <w:szCs w:val="28"/>
        </w:rPr>
        <w:t xml:space="preserve">Maximum of one snowy grouper per </w:t>
      </w:r>
      <w:r w:rsidRPr="00C91445">
        <w:rPr>
          <w:i/>
          <w:szCs w:val="28"/>
        </w:rPr>
        <w:t>vessel</w:t>
      </w:r>
      <w:r w:rsidRPr="00C91445">
        <w:rPr>
          <w:szCs w:val="28"/>
        </w:rPr>
        <w:t xml:space="preserve"> per day</w:t>
      </w:r>
    </w:p>
    <w:p w14:paraId="68D8F4AC" w14:textId="77777777" w:rsidR="005B00F3" w:rsidRPr="00C91445" w:rsidRDefault="005B00F3" w:rsidP="005B00F3">
      <w:pPr>
        <w:ind w:left="720"/>
        <w:rPr>
          <w:b/>
        </w:rPr>
      </w:pPr>
      <w:r w:rsidRPr="00C91445">
        <w:rPr>
          <w:szCs w:val="28"/>
          <w:vertAlign w:val="superscript"/>
        </w:rPr>
        <w:t>3</w:t>
      </w:r>
      <w:r w:rsidRPr="00C91445">
        <w:rPr>
          <w:szCs w:val="28"/>
        </w:rPr>
        <w:t xml:space="preserve">Maximum of one golden tilefish per person per day </w:t>
      </w:r>
    </w:p>
    <w:p w14:paraId="662F52A2" w14:textId="77777777" w:rsidR="005B00F3" w:rsidRDefault="005B00F3" w:rsidP="005B00F3">
      <w:pPr>
        <w:ind w:left="720"/>
        <w:rPr>
          <w:szCs w:val="28"/>
        </w:rPr>
      </w:pPr>
      <w:r w:rsidRPr="00C91445">
        <w:rPr>
          <w:szCs w:val="28"/>
          <w:u w:val="single"/>
        </w:rPr>
        <w:t>Species Without Bag Limit Aggregate:</w:t>
      </w:r>
      <w:r w:rsidRPr="00C91445">
        <w:rPr>
          <w:szCs w:val="28"/>
        </w:rPr>
        <w:t xml:space="preserve"> </w:t>
      </w:r>
      <w:r>
        <w:rPr>
          <w:szCs w:val="28"/>
        </w:rPr>
        <w:t>20</w:t>
      </w:r>
      <w:r w:rsidRPr="00C91445">
        <w:rPr>
          <w:szCs w:val="28"/>
        </w:rPr>
        <w:t xml:space="preserve"> fish per person per day including: </w:t>
      </w:r>
      <w:proofErr w:type="spellStart"/>
      <w:r w:rsidRPr="00C91445">
        <w:rPr>
          <w:szCs w:val="28"/>
        </w:rPr>
        <w:t>whitebone</w:t>
      </w:r>
      <w:proofErr w:type="spellEnd"/>
      <w:r w:rsidRPr="00C91445">
        <w:rPr>
          <w:szCs w:val="28"/>
        </w:rPr>
        <w:t xml:space="preserve"> porgy, </w:t>
      </w:r>
      <w:proofErr w:type="spellStart"/>
      <w:r w:rsidRPr="00C91445">
        <w:rPr>
          <w:szCs w:val="28"/>
        </w:rPr>
        <w:t>jolthead</w:t>
      </w:r>
      <w:proofErr w:type="spellEnd"/>
      <w:r w:rsidRPr="00C91445">
        <w:rPr>
          <w:szCs w:val="28"/>
        </w:rPr>
        <w:t xml:space="preserve"> porgy, knobbed porgy, </w:t>
      </w:r>
      <w:proofErr w:type="spellStart"/>
      <w:r w:rsidRPr="00C91445">
        <w:rPr>
          <w:szCs w:val="28"/>
        </w:rPr>
        <w:t>saucereye</w:t>
      </w:r>
      <w:proofErr w:type="spellEnd"/>
      <w:r w:rsidRPr="00C91445">
        <w:rPr>
          <w:szCs w:val="28"/>
        </w:rPr>
        <w:t xml:space="preserve"> porgy, scup, gray triggerfish, bar jack, </w:t>
      </w:r>
      <w:proofErr w:type="spellStart"/>
      <w:r w:rsidRPr="00C91445">
        <w:rPr>
          <w:szCs w:val="28"/>
        </w:rPr>
        <w:t>almaco</w:t>
      </w:r>
      <w:proofErr w:type="spellEnd"/>
      <w:r w:rsidRPr="00C91445">
        <w:rPr>
          <w:szCs w:val="28"/>
        </w:rPr>
        <w:t xml:space="preserve"> jack, banded rudderfish, lesser amberjack, white grunt, margate, sailor’s choice, and Atlantic spadefish.</w:t>
      </w:r>
    </w:p>
    <w:p w14:paraId="40820896" w14:textId="77777777" w:rsidR="005B00F3" w:rsidRDefault="005B00F3" w:rsidP="005B00F3">
      <w:pPr>
        <w:ind w:left="1260"/>
        <w:rPr>
          <w:szCs w:val="28"/>
        </w:rPr>
      </w:pPr>
      <w:r>
        <w:rPr>
          <w:szCs w:val="28"/>
        </w:rPr>
        <w:t>Individual species’ bag limits are as follows:</w:t>
      </w:r>
    </w:p>
    <w:p w14:paraId="5790465F" w14:textId="77777777" w:rsidR="005B00F3" w:rsidRDefault="005B00F3" w:rsidP="005B00F3">
      <w:pPr>
        <w:ind w:left="1260"/>
        <w:rPr>
          <w:szCs w:val="28"/>
        </w:rPr>
      </w:pPr>
      <w:r>
        <w:rPr>
          <w:szCs w:val="28"/>
        </w:rPr>
        <w:t>Back sea bass – seven per person per day</w:t>
      </w:r>
    </w:p>
    <w:p w14:paraId="54E88938" w14:textId="77777777" w:rsidR="005B00F3" w:rsidRDefault="005B00F3" w:rsidP="005B00F3">
      <w:pPr>
        <w:ind w:left="1260"/>
        <w:rPr>
          <w:szCs w:val="28"/>
        </w:rPr>
      </w:pPr>
      <w:r>
        <w:rPr>
          <w:szCs w:val="28"/>
        </w:rPr>
        <w:t>Vermilion snapper – five per person per day</w:t>
      </w:r>
    </w:p>
    <w:p w14:paraId="77E519F5" w14:textId="77777777" w:rsidR="005B00F3" w:rsidRDefault="005B00F3" w:rsidP="005B00F3">
      <w:pPr>
        <w:ind w:left="1260"/>
        <w:rPr>
          <w:szCs w:val="28"/>
        </w:rPr>
      </w:pPr>
      <w:r>
        <w:rPr>
          <w:szCs w:val="28"/>
        </w:rPr>
        <w:t xml:space="preserve">Greater amberjack – one per person per day </w:t>
      </w:r>
    </w:p>
    <w:p w14:paraId="2B21CC6F" w14:textId="77777777" w:rsidR="005B00F3" w:rsidRDefault="005B00F3" w:rsidP="005B00F3">
      <w:pPr>
        <w:ind w:left="1260"/>
        <w:rPr>
          <w:szCs w:val="28"/>
        </w:rPr>
      </w:pPr>
      <w:r>
        <w:rPr>
          <w:szCs w:val="28"/>
        </w:rPr>
        <w:t>Red porgy – three per person per day or three per trip, whichever is more restrictive</w:t>
      </w:r>
    </w:p>
    <w:p w14:paraId="4AAC7EB0" w14:textId="77777777" w:rsidR="005B00F3" w:rsidRPr="0083319C" w:rsidRDefault="005B00F3" w:rsidP="005B00F3">
      <w:pPr>
        <w:ind w:left="1260"/>
      </w:pPr>
      <w:r w:rsidRPr="0083319C">
        <w:t xml:space="preserve">Hogfish – </w:t>
      </w:r>
      <w:r w:rsidRPr="0083319C">
        <w:rPr>
          <w:bCs/>
          <w:i/>
        </w:rPr>
        <w:t>pending</w:t>
      </w:r>
      <w:r w:rsidRPr="0083319C">
        <w:rPr>
          <w:bCs/>
        </w:rPr>
        <w:t>: one per person per day off East Florida, two per person per day off GA, SC and NC</w:t>
      </w:r>
    </w:p>
    <w:p w14:paraId="568500E6" w14:textId="77777777" w:rsidR="005B00F3" w:rsidRDefault="005B00F3" w:rsidP="005B00F3">
      <w:pPr>
        <w:ind w:left="1260"/>
      </w:pPr>
      <w:r w:rsidRPr="0083319C">
        <w:t>Wreckfish – one per vessel per day</w:t>
      </w:r>
    </w:p>
    <w:p w14:paraId="47806506" w14:textId="77777777" w:rsidR="005B00F3" w:rsidRDefault="005B00F3" w:rsidP="005B00F3">
      <w:pPr>
        <w:ind w:left="1260"/>
      </w:pPr>
      <w:r>
        <w:t xml:space="preserve">Mutton snapper – </w:t>
      </w:r>
      <w:r w:rsidRPr="0083319C">
        <w:rPr>
          <w:i/>
        </w:rPr>
        <w:t>pending</w:t>
      </w:r>
      <w:r>
        <w:t>: five per person per day</w:t>
      </w:r>
    </w:p>
    <w:p w14:paraId="23B07F7B" w14:textId="77777777" w:rsidR="005B00F3" w:rsidRDefault="005B00F3" w:rsidP="005B00F3"/>
    <w:p w14:paraId="45176587" w14:textId="77777777" w:rsidR="005B00F3" w:rsidRDefault="005B00F3" w:rsidP="005B00F3">
      <w:r>
        <w:rPr>
          <w:b/>
        </w:rPr>
        <w:t xml:space="preserve">Alternative 2.  </w:t>
      </w:r>
      <w:r w:rsidRPr="0083319C">
        <w:t xml:space="preserve">Establish a </w:t>
      </w:r>
      <w:r>
        <w:t>20-</w:t>
      </w:r>
      <w:r w:rsidRPr="0083319C">
        <w:t xml:space="preserve">fish </w:t>
      </w:r>
      <w:r>
        <w:t xml:space="preserve">per person </w:t>
      </w:r>
      <w:r w:rsidRPr="0083319C">
        <w:t xml:space="preserve">maximum recreational daily </w:t>
      </w:r>
      <w:r>
        <w:t xml:space="preserve">bag </w:t>
      </w:r>
      <w:r w:rsidRPr="0083319C">
        <w:t>limit including all snapper grouper species (</w:t>
      </w:r>
      <w:proofErr w:type="spellStart"/>
      <w:r>
        <w:rPr>
          <w:highlight w:val="yellow"/>
        </w:rPr>
        <w:t>species</w:t>
      </w:r>
      <w:proofErr w:type="spellEnd"/>
      <w:r>
        <w:rPr>
          <w:highlight w:val="yellow"/>
        </w:rPr>
        <w:t xml:space="preserve"> will be listed</w:t>
      </w:r>
      <w:r w:rsidRPr="00962EED">
        <w:rPr>
          <w:highlight w:val="yellow"/>
        </w:rPr>
        <w:t>)</w:t>
      </w:r>
      <w:r>
        <w:t xml:space="preserve"> (</w:t>
      </w:r>
      <w:r w:rsidRPr="00C91445">
        <w:t xml:space="preserve">excluding tomtate). </w:t>
      </w:r>
      <w:r>
        <w:t xml:space="preserve"> </w:t>
      </w:r>
      <w:r w:rsidRPr="00C91445">
        <w:t xml:space="preserve">Existing </w:t>
      </w:r>
      <w:r>
        <w:t>bag</w:t>
      </w:r>
      <w:r w:rsidRPr="00C91445">
        <w:t xml:space="preserve"> limits would continue to apply</w:t>
      </w:r>
      <w:r>
        <w:t xml:space="preserve"> (</w:t>
      </w:r>
      <w:r w:rsidRPr="00962EED">
        <w:rPr>
          <w:highlight w:val="yellow"/>
        </w:rPr>
        <w:t xml:space="preserve">species and limits </w:t>
      </w:r>
      <w:r>
        <w:rPr>
          <w:highlight w:val="yellow"/>
        </w:rPr>
        <w:t xml:space="preserve">listed </w:t>
      </w:r>
      <w:r w:rsidRPr="00962EED">
        <w:rPr>
          <w:highlight w:val="yellow"/>
        </w:rPr>
        <w:t xml:space="preserve">in a </w:t>
      </w:r>
      <w:r w:rsidRPr="00D52654">
        <w:rPr>
          <w:highlight w:val="yellow"/>
        </w:rPr>
        <w:t>table in discussion</w:t>
      </w:r>
      <w:r>
        <w:t>)</w:t>
      </w:r>
      <w:r w:rsidRPr="0083319C">
        <w:t>.</w:t>
      </w:r>
    </w:p>
    <w:p w14:paraId="2D9ECFB3" w14:textId="77777777" w:rsidR="005B00F3" w:rsidRDefault="005B00F3" w:rsidP="005B00F3"/>
    <w:p w14:paraId="4092CFD5" w14:textId="77777777" w:rsidR="005B00F3" w:rsidRPr="0083319C" w:rsidRDefault="005B00F3" w:rsidP="005B00F3">
      <w:pPr>
        <w:rPr>
          <w:i/>
        </w:rPr>
      </w:pPr>
      <w:r w:rsidRPr="0083319C">
        <w:rPr>
          <w:b/>
        </w:rPr>
        <w:t>Alternative 3.</w:t>
      </w:r>
      <w:r>
        <w:t xml:space="preserve"> Specify bag limits for proposed </w:t>
      </w:r>
      <w:r w:rsidRPr="0083319C">
        <w:rPr>
          <w:b/>
        </w:rPr>
        <w:t>deep-water species</w:t>
      </w:r>
      <w:r>
        <w:t xml:space="preserve"> </w:t>
      </w:r>
      <w:r w:rsidRPr="0083319C">
        <w:rPr>
          <w:b/>
        </w:rPr>
        <w:t>aggregate</w:t>
      </w:r>
      <w:r>
        <w:t xml:space="preserve"> (Action 1)</w:t>
      </w:r>
    </w:p>
    <w:p w14:paraId="5B3BF4FF" w14:textId="77777777" w:rsidR="005B00F3" w:rsidRDefault="005B00F3" w:rsidP="005B00F3">
      <w:pPr>
        <w:ind w:left="720"/>
      </w:pPr>
      <w:r w:rsidRPr="0083319C">
        <w:rPr>
          <w:b/>
        </w:rPr>
        <w:t>Sub-alternative 3a.</w:t>
      </w:r>
      <w:r>
        <w:t xml:space="preserve"> Two per person per day. </w:t>
      </w:r>
    </w:p>
    <w:p w14:paraId="2632B394" w14:textId="77777777" w:rsidR="005B00F3" w:rsidRPr="0083319C" w:rsidRDefault="005B00F3" w:rsidP="005B00F3">
      <w:pPr>
        <w:ind w:left="720"/>
      </w:pPr>
      <w:r>
        <w:rPr>
          <w:b/>
        </w:rPr>
        <w:t>Sub-</w:t>
      </w:r>
      <w:r w:rsidRPr="0083319C">
        <w:rPr>
          <w:b/>
        </w:rPr>
        <w:t>alternative 3b.</w:t>
      </w:r>
      <w:r>
        <w:t xml:space="preserve"> Two per person per day with existing restrictions on golden tilefish and snowy grouper.</w:t>
      </w:r>
    </w:p>
    <w:p w14:paraId="021FFF8C" w14:textId="77777777" w:rsidR="005B00F3" w:rsidRDefault="005B00F3" w:rsidP="005B00F3">
      <w:pPr>
        <w:ind w:left="720"/>
      </w:pPr>
      <w:r w:rsidRPr="0083319C">
        <w:rPr>
          <w:b/>
        </w:rPr>
        <w:t>Sub-alternative 3</w:t>
      </w:r>
      <w:r w:rsidRPr="00F406FF">
        <w:rPr>
          <w:b/>
        </w:rPr>
        <w:t>c</w:t>
      </w:r>
      <w:r>
        <w:t>. Three per person per day.</w:t>
      </w:r>
    </w:p>
    <w:p w14:paraId="209B5BFA" w14:textId="77777777" w:rsidR="005B00F3" w:rsidRDefault="005B00F3" w:rsidP="005B00F3">
      <w:pPr>
        <w:ind w:left="720"/>
      </w:pPr>
      <w:r w:rsidRPr="00F406FF">
        <w:rPr>
          <w:b/>
        </w:rPr>
        <w:t>Sub-alternative 3d</w:t>
      </w:r>
      <w:r w:rsidRPr="0083319C">
        <w:rPr>
          <w:b/>
        </w:rPr>
        <w:t>.</w:t>
      </w:r>
      <w:r>
        <w:t xml:space="preserve">  Three per person per day with existing restrictions on golden tilefish and snowy grouper.</w:t>
      </w:r>
    </w:p>
    <w:p w14:paraId="03244F8E" w14:textId="77777777" w:rsidR="005B00F3" w:rsidRDefault="005B00F3" w:rsidP="005B00F3">
      <w:pPr>
        <w:ind w:left="720"/>
        <w:rPr>
          <w:b/>
        </w:rPr>
      </w:pPr>
      <w:r>
        <w:rPr>
          <w:b/>
        </w:rPr>
        <w:lastRenderedPageBreak/>
        <w:t xml:space="preserve">Sub-alternative 3e. </w:t>
      </w:r>
      <w:r w:rsidRPr="0083319C">
        <w:t>Four per person per day</w:t>
      </w:r>
      <w:r>
        <w:t>.</w:t>
      </w:r>
    </w:p>
    <w:p w14:paraId="230CBAE0" w14:textId="77777777" w:rsidR="005B00F3" w:rsidRDefault="005B00F3" w:rsidP="005B00F3">
      <w:pPr>
        <w:ind w:left="720"/>
      </w:pPr>
      <w:r>
        <w:rPr>
          <w:b/>
        </w:rPr>
        <w:t xml:space="preserve">Sub-alternative 3f.  </w:t>
      </w:r>
      <w:r>
        <w:t>Four per person per day with existing restrictions on golden tilefish and snowy grouper.</w:t>
      </w:r>
    </w:p>
    <w:p w14:paraId="3A69F75F" w14:textId="77777777" w:rsidR="005B00F3" w:rsidRDefault="005B00F3" w:rsidP="005B00F3">
      <w:pPr>
        <w:ind w:left="720"/>
        <w:rPr>
          <w:b/>
        </w:rPr>
      </w:pPr>
    </w:p>
    <w:p w14:paraId="0E43D9BF" w14:textId="77777777" w:rsidR="005B00F3" w:rsidRPr="0083319C" w:rsidRDefault="005B00F3" w:rsidP="005B00F3">
      <w:r>
        <w:rPr>
          <w:b/>
        </w:rPr>
        <w:t>Alternative 4</w:t>
      </w:r>
      <w:r w:rsidRPr="006A237C">
        <w:rPr>
          <w:b/>
        </w:rPr>
        <w:t>.</w:t>
      </w:r>
      <w:r>
        <w:t xml:space="preserve"> Specify bag limits for proposed </w:t>
      </w:r>
      <w:r w:rsidRPr="0083319C">
        <w:rPr>
          <w:b/>
        </w:rPr>
        <w:t>shallow-water species aggregate</w:t>
      </w:r>
      <w:r>
        <w:t xml:space="preserve"> (Action 1)</w:t>
      </w:r>
    </w:p>
    <w:p w14:paraId="5C052CE2" w14:textId="77777777" w:rsidR="005B00F3" w:rsidRDefault="005B00F3" w:rsidP="005B00F3">
      <w:pPr>
        <w:ind w:left="720"/>
      </w:pPr>
      <w:r w:rsidRPr="006A237C">
        <w:rPr>
          <w:b/>
        </w:rPr>
        <w:t xml:space="preserve">Sub-alternative </w:t>
      </w:r>
      <w:r>
        <w:rPr>
          <w:b/>
        </w:rPr>
        <w:t>4</w:t>
      </w:r>
      <w:r w:rsidRPr="006A237C">
        <w:rPr>
          <w:b/>
        </w:rPr>
        <w:t>a.</w:t>
      </w:r>
      <w:r>
        <w:t xml:space="preserve"> Two per person per day. </w:t>
      </w:r>
    </w:p>
    <w:p w14:paraId="4D97B24B" w14:textId="77777777" w:rsidR="005B00F3" w:rsidRPr="006A237C" w:rsidRDefault="005B00F3" w:rsidP="005B00F3">
      <w:pPr>
        <w:ind w:left="720"/>
      </w:pPr>
      <w:r>
        <w:rPr>
          <w:b/>
        </w:rPr>
        <w:t>Sub-</w:t>
      </w:r>
      <w:r w:rsidRPr="006A237C">
        <w:rPr>
          <w:b/>
        </w:rPr>
        <w:t xml:space="preserve">alternative </w:t>
      </w:r>
      <w:r>
        <w:rPr>
          <w:b/>
        </w:rPr>
        <w:t>4</w:t>
      </w:r>
      <w:r w:rsidRPr="006A237C">
        <w:rPr>
          <w:b/>
        </w:rPr>
        <w:t>b.</w:t>
      </w:r>
      <w:r>
        <w:t xml:space="preserve"> Two per person per day with existing restrictions on gag and black grouper.</w:t>
      </w:r>
    </w:p>
    <w:p w14:paraId="4F9FB911" w14:textId="77777777" w:rsidR="005B00F3" w:rsidRDefault="005B00F3" w:rsidP="005B00F3">
      <w:pPr>
        <w:ind w:left="720"/>
      </w:pPr>
      <w:r w:rsidRPr="006A237C">
        <w:rPr>
          <w:b/>
        </w:rPr>
        <w:t xml:space="preserve">Sub-alternative </w:t>
      </w:r>
      <w:r>
        <w:rPr>
          <w:b/>
        </w:rPr>
        <w:t>4</w:t>
      </w:r>
      <w:r w:rsidRPr="00F406FF">
        <w:rPr>
          <w:b/>
        </w:rPr>
        <w:t>c</w:t>
      </w:r>
      <w:r>
        <w:t>. Three per person per day.</w:t>
      </w:r>
    </w:p>
    <w:p w14:paraId="3D8BA881" w14:textId="77777777" w:rsidR="005B00F3" w:rsidRDefault="005B00F3" w:rsidP="005B00F3">
      <w:pPr>
        <w:ind w:left="720"/>
      </w:pPr>
      <w:r w:rsidRPr="00F406FF">
        <w:rPr>
          <w:b/>
        </w:rPr>
        <w:t xml:space="preserve">Sub-alternative </w:t>
      </w:r>
      <w:r>
        <w:rPr>
          <w:b/>
        </w:rPr>
        <w:t>4</w:t>
      </w:r>
      <w:r w:rsidRPr="00F406FF">
        <w:rPr>
          <w:b/>
        </w:rPr>
        <w:t>d</w:t>
      </w:r>
      <w:r w:rsidRPr="006A237C">
        <w:rPr>
          <w:b/>
        </w:rPr>
        <w:t>.</w:t>
      </w:r>
      <w:r>
        <w:t xml:space="preserve">  Three per person per day with existing restrictions on gag and black grouper.</w:t>
      </w:r>
    </w:p>
    <w:p w14:paraId="31CC22D9" w14:textId="77777777" w:rsidR="005B00F3" w:rsidRDefault="005B00F3" w:rsidP="005B00F3">
      <w:pPr>
        <w:ind w:left="720"/>
        <w:rPr>
          <w:b/>
        </w:rPr>
      </w:pPr>
      <w:r>
        <w:rPr>
          <w:b/>
        </w:rPr>
        <w:t xml:space="preserve">Sub-alternative 4e. </w:t>
      </w:r>
      <w:r w:rsidRPr="0083319C">
        <w:t>Four per person per day</w:t>
      </w:r>
      <w:r>
        <w:t>.</w:t>
      </w:r>
    </w:p>
    <w:p w14:paraId="7F61AB55" w14:textId="77777777" w:rsidR="005B00F3" w:rsidRDefault="005B00F3" w:rsidP="005B00F3">
      <w:pPr>
        <w:ind w:left="720"/>
      </w:pPr>
      <w:r>
        <w:rPr>
          <w:b/>
        </w:rPr>
        <w:t xml:space="preserve">Sub-alternative 4f.  </w:t>
      </w:r>
      <w:r>
        <w:t>Four per person per day with existing restrictions on gag and black grouper.</w:t>
      </w:r>
    </w:p>
    <w:p w14:paraId="60F6C72D" w14:textId="77777777" w:rsidR="005B00F3" w:rsidRDefault="005B00F3" w:rsidP="005B00F3">
      <w:pPr>
        <w:rPr>
          <w:b/>
        </w:rPr>
      </w:pPr>
    </w:p>
    <w:p w14:paraId="7643E761" w14:textId="245725A4" w:rsidR="005B00F3" w:rsidRDefault="005B00F3" w:rsidP="005B00F3">
      <w:r>
        <w:rPr>
          <w:b/>
        </w:rPr>
        <w:t xml:space="preserve">Alternative 5.  </w:t>
      </w:r>
      <w:r w:rsidRPr="0083319C">
        <w:t xml:space="preserve">Specify </w:t>
      </w:r>
      <w:r>
        <w:t xml:space="preserve">bag </w:t>
      </w:r>
      <w:r w:rsidRPr="0083319C">
        <w:t>li</w:t>
      </w:r>
      <w:r>
        <w:t>m</w:t>
      </w:r>
      <w:r w:rsidRPr="0083319C">
        <w:t>it</w:t>
      </w:r>
      <w:r>
        <w:t>s</w:t>
      </w:r>
      <w:r w:rsidRPr="0083319C">
        <w:t xml:space="preserve"> </w:t>
      </w:r>
      <w:r>
        <w:t>for the</w:t>
      </w:r>
      <w:r w:rsidRPr="0083319C">
        <w:t xml:space="preserve"> proposed </w:t>
      </w:r>
      <w:r w:rsidRPr="0083319C">
        <w:rPr>
          <w:b/>
        </w:rPr>
        <w:t xml:space="preserve">other </w:t>
      </w:r>
      <w:r w:rsidR="00FE55CA" w:rsidRPr="00FE55CA">
        <w:rPr>
          <w:b/>
          <w:i/>
        </w:rPr>
        <w:t>shallow-water</w:t>
      </w:r>
      <w:r w:rsidR="00FE55CA">
        <w:rPr>
          <w:b/>
        </w:rPr>
        <w:t xml:space="preserve"> </w:t>
      </w:r>
      <w:r w:rsidRPr="0083319C">
        <w:rPr>
          <w:b/>
        </w:rPr>
        <w:t>species aggregate</w:t>
      </w:r>
      <w:r w:rsidRPr="0083319C">
        <w:t xml:space="preserve"> (Action 1)</w:t>
      </w:r>
    </w:p>
    <w:p w14:paraId="261072DE" w14:textId="77777777" w:rsidR="005B00F3" w:rsidRDefault="005B00F3" w:rsidP="005B00F3">
      <w:pPr>
        <w:ind w:left="720"/>
      </w:pPr>
      <w:r w:rsidRPr="0083319C">
        <w:rPr>
          <w:b/>
        </w:rPr>
        <w:t>Sub-alternative 5a.</w:t>
      </w:r>
      <w:r>
        <w:t xml:space="preserve">  Specify a 20-fish aggregate where ten fish can be snappers and ten fish can be other species within the aggregate, with existing restrictions on mutton snapper.</w:t>
      </w:r>
    </w:p>
    <w:p w14:paraId="60138796" w14:textId="77777777" w:rsidR="005B00F3" w:rsidRDefault="005B00F3" w:rsidP="005B00F3">
      <w:pPr>
        <w:ind w:left="720"/>
      </w:pPr>
      <w:r w:rsidRPr="00BF5448">
        <w:rPr>
          <w:b/>
        </w:rPr>
        <w:t xml:space="preserve">Sub-alternative </w:t>
      </w:r>
      <w:r>
        <w:rPr>
          <w:b/>
        </w:rPr>
        <w:t>5b</w:t>
      </w:r>
      <w:r w:rsidRPr="00BF5448">
        <w:rPr>
          <w:b/>
        </w:rPr>
        <w:t>.</w:t>
      </w:r>
      <w:r>
        <w:t xml:space="preserve">  Specify a 20-fish aggregate where no more than ten fish can be gray triggerfish. </w:t>
      </w:r>
    </w:p>
    <w:p w14:paraId="684576A2" w14:textId="77777777" w:rsidR="005B00F3" w:rsidRDefault="005B00F3" w:rsidP="005B00F3">
      <w:pPr>
        <w:ind w:left="720"/>
      </w:pPr>
      <w:r w:rsidRPr="00BF5448">
        <w:rPr>
          <w:b/>
        </w:rPr>
        <w:t xml:space="preserve">Sub-alternative </w:t>
      </w:r>
      <w:r>
        <w:rPr>
          <w:b/>
        </w:rPr>
        <w:t>5c</w:t>
      </w:r>
      <w:r w:rsidRPr="00BF5448">
        <w:rPr>
          <w:b/>
        </w:rPr>
        <w:t>.</w:t>
      </w:r>
      <w:r>
        <w:t xml:space="preserve">  Specify a 20-fish aggregate where no more than ten fish can be Atlantic spadefish.</w:t>
      </w:r>
    </w:p>
    <w:p w14:paraId="4BE50954" w14:textId="77777777" w:rsidR="005B00F3" w:rsidRPr="00751821" w:rsidRDefault="005B00F3" w:rsidP="005B00F3">
      <w:pPr>
        <w:ind w:left="720"/>
      </w:pPr>
      <w:r>
        <w:rPr>
          <w:b/>
        </w:rPr>
        <w:t>Sub-alternative 5d</w:t>
      </w:r>
      <w:r w:rsidRPr="00576191">
        <w:rPr>
          <w:b/>
        </w:rPr>
        <w:t>.</w:t>
      </w:r>
      <w:r w:rsidRPr="00576191">
        <w:t xml:space="preserve"> </w:t>
      </w:r>
      <w:r>
        <w:t xml:space="preserve"> Specify a 20-fish aggregate where </w:t>
      </w:r>
      <w:r w:rsidRPr="00576191">
        <w:t xml:space="preserve">no more than </w:t>
      </w:r>
      <w:r>
        <w:t>ten</w:t>
      </w:r>
      <w:r w:rsidRPr="00576191">
        <w:t xml:space="preserve"> fish can be of any one species.</w:t>
      </w:r>
    </w:p>
    <w:p w14:paraId="2CA3CB9C" w14:textId="77777777" w:rsidR="005B00F3" w:rsidRPr="005B00F3" w:rsidRDefault="005B00F3" w:rsidP="005B00F3">
      <w:pPr>
        <w:rPr>
          <w:lang w:val="x-none" w:eastAsia="x-none"/>
        </w:rPr>
      </w:pPr>
    </w:p>
    <w:p w14:paraId="22C6EF53" w14:textId="77777777" w:rsidR="00090D80" w:rsidRPr="00794196" w:rsidRDefault="00A7482F" w:rsidP="008340B1">
      <w:pPr>
        <w:pStyle w:val="ListParagraph"/>
        <w:numPr>
          <w:ilvl w:val="0"/>
          <w:numId w:val="13"/>
        </w:numPr>
      </w:pPr>
      <w:r>
        <w:t xml:space="preserve">Does the Council want to consider </w:t>
      </w:r>
      <w:r w:rsidR="00090D80" w:rsidRPr="00794196">
        <w:t>further restriction for red grouper under Alternative 4?</w:t>
      </w:r>
    </w:p>
    <w:p w14:paraId="44D7F9DA" w14:textId="77777777" w:rsidR="00794196" w:rsidRPr="00794196" w:rsidRDefault="00D52654" w:rsidP="008340B1">
      <w:pPr>
        <w:pStyle w:val="ListParagraph"/>
        <w:numPr>
          <w:ilvl w:val="0"/>
          <w:numId w:val="13"/>
        </w:numPr>
      </w:pPr>
      <w:r>
        <w:rPr>
          <w:color w:val="000000"/>
        </w:rPr>
        <w:t>IPT members’ comments</w:t>
      </w:r>
      <w:r w:rsidR="00794196">
        <w:rPr>
          <w:color w:val="000000"/>
        </w:rPr>
        <w:t xml:space="preserve"> on request for an alternative that would specify an accountability measure to reduce bag limit(s) for species that continue to exceed their ACL: </w:t>
      </w:r>
    </w:p>
    <w:p w14:paraId="2C98EA9A" w14:textId="77777777" w:rsidR="00794196" w:rsidRPr="00B21574" w:rsidRDefault="00794196" w:rsidP="008340B1">
      <w:pPr>
        <w:pStyle w:val="ListParagraph"/>
        <w:numPr>
          <w:ilvl w:val="1"/>
          <w:numId w:val="13"/>
        </w:numPr>
      </w:pPr>
      <w:r>
        <w:rPr>
          <w:color w:val="000000"/>
        </w:rPr>
        <w:t xml:space="preserve">ACLs are not tracked based on aggregates but either individual species or species complexes that </w:t>
      </w:r>
      <w:r w:rsidRPr="00D52654">
        <w:rPr>
          <w:i/>
          <w:color w:val="000000"/>
        </w:rPr>
        <w:t>do not</w:t>
      </w:r>
      <w:r>
        <w:rPr>
          <w:color w:val="000000"/>
        </w:rPr>
        <w:t xml:space="preserve"> </w:t>
      </w:r>
      <w:r w:rsidR="00A7482F">
        <w:rPr>
          <w:color w:val="000000"/>
        </w:rPr>
        <w:t>match</w:t>
      </w:r>
      <w:r>
        <w:rPr>
          <w:color w:val="000000"/>
        </w:rPr>
        <w:t xml:space="preserve"> </w:t>
      </w:r>
      <w:r w:rsidR="00A7482F">
        <w:rPr>
          <w:color w:val="000000"/>
        </w:rPr>
        <w:t>the</w:t>
      </w:r>
      <w:r>
        <w:rPr>
          <w:color w:val="000000"/>
        </w:rPr>
        <w:t xml:space="preserve"> aggregate</w:t>
      </w:r>
      <w:r w:rsidR="00A7482F">
        <w:rPr>
          <w:color w:val="000000"/>
        </w:rPr>
        <w:t>s</w:t>
      </w:r>
      <w:r>
        <w:rPr>
          <w:color w:val="000000"/>
        </w:rPr>
        <w:t>.</w:t>
      </w:r>
    </w:p>
    <w:p w14:paraId="016CD796" w14:textId="77777777" w:rsidR="00B21574" w:rsidRPr="00794196" w:rsidRDefault="00B21574" w:rsidP="008340B1">
      <w:pPr>
        <w:pStyle w:val="ListParagraph"/>
        <w:numPr>
          <w:ilvl w:val="1"/>
          <w:numId w:val="13"/>
        </w:numPr>
      </w:pPr>
      <w:r>
        <w:rPr>
          <w:color w:val="000000"/>
        </w:rPr>
        <w:t>Consider high level of uncertainty of recreational estimates. When is an overage really an overage and not caused by spikes in MRIP data that may produce inflated estimates?</w:t>
      </w:r>
    </w:p>
    <w:p w14:paraId="47974D77" w14:textId="77777777" w:rsidR="00794196" w:rsidRPr="00B21574" w:rsidRDefault="00794196" w:rsidP="008340B1">
      <w:pPr>
        <w:pStyle w:val="ListParagraph"/>
        <w:numPr>
          <w:ilvl w:val="1"/>
          <w:numId w:val="13"/>
        </w:numPr>
      </w:pPr>
      <w:r>
        <w:rPr>
          <w:color w:val="000000"/>
        </w:rPr>
        <w:t>Recreational data a</w:t>
      </w:r>
      <w:r w:rsidR="00751821">
        <w:rPr>
          <w:color w:val="000000"/>
        </w:rPr>
        <w:t xml:space="preserve">re not final for many months so there is a delay in determining </w:t>
      </w:r>
      <w:r>
        <w:rPr>
          <w:color w:val="000000"/>
        </w:rPr>
        <w:t>ACL overages</w:t>
      </w:r>
      <w:r w:rsidR="00751821">
        <w:rPr>
          <w:color w:val="000000"/>
        </w:rPr>
        <w:t>.</w:t>
      </w:r>
    </w:p>
    <w:p w14:paraId="12839C03" w14:textId="77777777" w:rsidR="00B21574" w:rsidRPr="00751821" w:rsidRDefault="00B21574" w:rsidP="008340B1">
      <w:pPr>
        <w:pStyle w:val="ListParagraph"/>
        <w:numPr>
          <w:ilvl w:val="1"/>
          <w:numId w:val="13"/>
        </w:numPr>
      </w:pPr>
      <w:r>
        <w:rPr>
          <w:color w:val="000000"/>
        </w:rPr>
        <w:t>Consider that AMs can be implemented through expedited framework as needed or written into revisions to ABC control rule.</w:t>
      </w:r>
    </w:p>
    <w:p w14:paraId="5E04CC7F" w14:textId="77777777" w:rsidR="00751821" w:rsidRPr="00B21574" w:rsidRDefault="00A7482F" w:rsidP="008340B1">
      <w:pPr>
        <w:pStyle w:val="ListParagraph"/>
        <w:numPr>
          <w:ilvl w:val="1"/>
          <w:numId w:val="13"/>
        </w:numPr>
      </w:pPr>
      <w:r>
        <w:rPr>
          <w:color w:val="000000"/>
        </w:rPr>
        <w:t>Would need to include as additional</w:t>
      </w:r>
      <w:r w:rsidR="00751821">
        <w:rPr>
          <w:color w:val="000000"/>
        </w:rPr>
        <w:t xml:space="preserve"> action with appropriate range</w:t>
      </w:r>
      <w:r w:rsidR="00B21574">
        <w:rPr>
          <w:color w:val="000000"/>
        </w:rPr>
        <w:t>.</w:t>
      </w:r>
      <w:r w:rsidR="00751821">
        <w:rPr>
          <w:color w:val="000000"/>
        </w:rPr>
        <w:t xml:space="preserve"> </w:t>
      </w:r>
    </w:p>
    <w:p w14:paraId="792600D2" w14:textId="3E4BD247" w:rsidR="00B21574" w:rsidRPr="00794196" w:rsidRDefault="00B21574" w:rsidP="008340B1">
      <w:pPr>
        <w:pStyle w:val="ListParagraph"/>
        <w:numPr>
          <w:ilvl w:val="1"/>
          <w:numId w:val="13"/>
        </w:numPr>
      </w:pPr>
      <w:r>
        <w:t>Recommendation to exclude from this amendment.</w:t>
      </w:r>
      <w:r w:rsidR="00FE55CA">
        <w:t xml:space="preserve"> </w:t>
      </w:r>
      <w:r w:rsidR="00FE55CA" w:rsidRPr="00FE55CA">
        <w:rPr>
          <w:i/>
        </w:rPr>
        <w:t>Perhaps address in ABC Control Rule amendment?</w:t>
      </w:r>
    </w:p>
    <w:p w14:paraId="02E12B9A" w14:textId="77777777" w:rsidR="00FE55CA" w:rsidRDefault="00FE55CA">
      <w:pPr>
        <w:rPr>
          <w:rFonts w:ascii="Arial" w:eastAsia="Times New Roman" w:hAnsi="Arial"/>
          <w:b/>
          <w:bCs/>
          <w:color w:val="000000" w:themeColor="text1"/>
          <w:sz w:val="28"/>
          <w:szCs w:val="26"/>
          <w:lang w:val="x-none" w:eastAsia="x-none"/>
        </w:rPr>
      </w:pPr>
      <w:r>
        <w:br w:type="page"/>
      </w:r>
    </w:p>
    <w:p w14:paraId="41FA6C94" w14:textId="7DCED57E" w:rsidR="00D7612A" w:rsidRDefault="00C04790" w:rsidP="00C04790">
      <w:pPr>
        <w:pStyle w:val="Heading2"/>
      </w:pPr>
      <w:r>
        <w:lastRenderedPageBreak/>
        <w:t>Committee Action</w:t>
      </w:r>
      <w:r w:rsidRPr="00AE5EFD">
        <w:t>:</w:t>
      </w:r>
    </w:p>
    <w:p w14:paraId="222941E5" w14:textId="77777777" w:rsidR="005C03E4" w:rsidRPr="00BD74C6" w:rsidRDefault="005C03E4" w:rsidP="005C03E4">
      <w:pPr>
        <w:pStyle w:val="ListParagraph"/>
        <w:numPr>
          <w:ilvl w:val="0"/>
          <w:numId w:val="7"/>
        </w:numPr>
      </w:pPr>
      <w:bookmarkStart w:id="3" w:name="_Toc349894635"/>
      <w:bookmarkStart w:id="4" w:name="_Toc356548678"/>
      <w:r>
        <w:t xml:space="preserve">ACCEPT THE </w:t>
      </w:r>
      <w:r w:rsidRPr="00BD74C6">
        <w:t xml:space="preserve">IPT’S </w:t>
      </w:r>
      <w:r>
        <w:t xml:space="preserve">SUGGESTED EDITS TO THE ACTION AND ALTERNATIVES </w:t>
      </w:r>
    </w:p>
    <w:p w14:paraId="23D1C556" w14:textId="77777777" w:rsidR="005C03E4" w:rsidRDefault="005C03E4" w:rsidP="005C03E4">
      <w:pPr>
        <w:pStyle w:val="ListParagraph"/>
        <w:numPr>
          <w:ilvl w:val="0"/>
          <w:numId w:val="7"/>
        </w:numPr>
      </w:pPr>
      <w:r>
        <w:t>DO NOT ACCEPT THE IPT’S SUGGESTED EDITS</w:t>
      </w:r>
    </w:p>
    <w:p w14:paraId="418C313C" w14:textId="77777777" w:rsidR="005C03E4" w:rsidRDefault="005C03E4" w:rsidP="005C03E4">
      <w:pPr>
        <w:pStyle w:val="ListParagraph"/>
        <w:numPr>
          <w:ilvl w:val="0"/>
          <w:numId w:val="7"/>
        </w:numPr>
      </w:pPr>
      <w:r>
        <w:t xml:space="preserve">COMMITTEE MAKES </w:t>
      </w:r>
      <w:r w:rsidRPr="00BD74C6">
        <w:t>MODIF</w:t>
      </w:r>
      <w:r>
        <w:t>ICATIONS TO THE ACTION AND ALTERNATIVES</w:t>
      </w:r>
    </w:p>
    <w:p w14:paraId="79A835D1" w14:textId="64869BC7" w:rsidR="00206DAA" w:rsidRPr="00BD74C6" w:rsidRDefault="00206DAA" w:rsidP="008340B1">
      <w:pPr>
        <w:pStyle w:val="ListParagraph"/>
        <w:numPr>
          <w:ilvl w:val="0"/>
          <w:numId w:val="7"/>
        </w:numPr>
      </w:pPr>
      <w:r>
        <w:t>PROVIDE GUI</w:t>
      </w:r>
      <w:r w:rsidR="005C03E4">
        <w:t xml:space="preserve">DANCE ON ACCOUNTABILITY MEASURE </w:t>
      </w:r>
      <w:r>
        <w:t>ACTION/ALTERNATIVE</w:t>
      </w:r>
    </w:p>
    <w:p w14:paraId="45259BF8" w14:textId="77777777" w:rsidR="00D52654" w:rsidRPr="00BD74C6" w:rsidRDefault="00D52654" w:rsidP="008340B1">
      <w:pPr>
        <w:pStyle w:val="ListParagraph"/>
        <w:numPr>
          <w:ilvl w:val="0"/>
          <w:numId w:val="7"/>
        </w:numPr>
      </w:pPr>
      <w:r>
        <w:t>OTHERS?</w:t>
      </w:r>
    </w:p>
    <w:p w14:paraId="4EDD5B79" w14:textId="77777777" w:rsidR="00D71B06" w:rsidRDefault="00D71B06" w:rsidP="00D71B06"/>
    <w:p w14:paraId="1D0B1DC1" w14:textId="77777777" w:rsidR="004212C1" w:rsidRPr="00667CDC" w:rsidRDefault="004212C1" w:rsidP="004212C1">
      <w:pPr>
        <w:pStyle w:val="Heading2"/>
      </w:pPr>
      <w:r w:rsidRPr="00CD09B7">
        <w:rPr>
          <w:rFonts w:cs="Arial"/>
        </w:rPr>
        <w:t xml:space="preserve">Action </w:t>
      </w:r>
      <w:r w:rsidR="00854167">
        <w:rPr>
          <w:rFonts w:cs="Arial"/>
        </w:rPr>
        <w:t>3</w:t>
      </w:r>
      <w:r w:rsidRPr="00CD09B7">
        <w:rPr>
          <w:rFonts w:cs="Arial"/>
        </w:rPr>
        <w:t xml:space="preserve">.  </w:t>
      </w:r>
      <w:bookmarkEnd w:id="3"/>
      <w:bookmarkEnd w:id="4"/>
      <w:r w:rsidR="00D71B06">
        <w:rPr>
          <w:rFonts w:cs="Arial"/>
        </w:rPr>
        <w:t>Specify measures to reduce bycatch mortality of deep-water species</w:t>
      </w:r>
    </w:p>
    <w:p w14:paraId="4E814510" w14:textId="77777777" w:rsidR="00D52654" w:rsidRDefault="00783AEE" w:rsidP="00783AEE">
      <w:pPr>
        <w:pStyle w:val="Heading2"/>
      </w:pPr>
      <w:r>
        <w:t>Discussion:</w:t>
      </w:r>
      <w:r w:rsidRPr="00A71C3C">
        <w:t xml:space="preserve"> </w:t>
      </w:r>
    </w:p>
    <w:p w14:paraId="50434962" w14:textId="77777777" w:rsidR="000B656C" w:rsidRDefault="000B656C" w:rsidP="000B656C">
      <w:pPr>
        <w:pStyle w:val="ListParagraph"/>
        <w:numPr>
          <w:ilvl w:val="0"/>
          <w:numId w:val="5"/>
        </w:numPr>
      </w:pPr>
      <w:r>
        <w:t>Guidance to staff in June 2017 was to modify action to only address the composition of the recreational aggregates and specify limits in separate action.</w:t>
      </w:r>
    </w:p>
    <w:p w14:paraId="406314E2" w14:textId="77777777" w:rsidR="000B656C" w:rsidRDefault="000B656C" w:rsidP="000B656C">
      <w:pPr>
        <w:pStyle w:val="ListParagraph"/>
        <w:numPr>
          <w:ilvl w:val="0"/>
          <w:numId w:val="5"/>
        </w:numPr>
      </w:pPr>
      <w:r>
        <w:t>Intent for action is to simplify regulations.</w:t>
      </w:r>
    </w:p>
    <w:p w14:paraId="34250B9A" w14:textId="77777777" w:rsidR="000B656C" w:rsidRDefault="000B656C" w:rsidP="00D52654">
      <w:pPr>
        <w:pStyle w:val="ListParagraph"/>
        <w:numPr>
          <w:ilvl w:val="0"/>
          <w:numId w:val="5"/>
        </w:numPr>
      </w:pPr>
      <w:r>
        <w:t>Need guidance on range of alternatives for which the Council would like to see analyses in December.  Consider removing alternatives (by way of motions) that no Council members are likely to support.</w:t>
      </w:r>
    </w:p>
    <w:p w14:paraId="0C3AE332" w14:textId="77777777" w:rsidR="00783AEE" w:rsidRDefault="00D52654" w:rsidP="00D52654">
      <w:pPr>
        <w:pStyle w:val="ListParagraph"/>
        <w:numPr>
          <w:ilvl w:val="0"/>
          <w:numId w:val="5"/>
        </w:numPr>
      </w:pPr>
      <w:r>
        <w:t xml:space="preserve">See </w:t>
      </w:r>
      <w:r w:rsidR="000B656C">
        <w:t xml:space="preserve">specific </w:t>
      </w:r>
      <w:r>
        <w:t>guidance from June 2017 under Action 2 above.</w:t>
      </w:r>
    </w:p>
    <w:p w14:paraId="4A2ABD3F" w14:textId="77777777" w:rsidR="00783AEE" w:rsidRDefault="00783AEE" w:rsidP="00783AEE">
      <w:pPr>
        <w:pStyle w:val="Heading2"/>
        <w:rPr>
          <w:rFonts w:cs="Arial"/>
        </w:rPr>
      </w:pPr>
      <w:r>
        <w:rPr>
          <w:rFonts w:cs="Arial"/>
        </w:rPr>
        <w:t>Action Alternatives</w:t>
      </w:r>
      <w:r w:rsidRPr="00AE5EFD">
        <w:rPr>
          <w:rFonts w:cs="Arial"/>
        </w:rPr>
        <w:t>:</w:t>
      </w:r>
    </w:p>
    <w:p w14:paraId="64AAE9AF" w14:textId="13526AEB" w:rsidR="0076688B" w:rsidRPr="00FE55CA" w:rsidRDefault="004212C1" w:rsidP="0076688B">
      <w:pPr>
        <w:rPr>
          <w:b/>
          <w:i/>
          <w:color w:val="000000"/>
        </w:rPr>
      </w:pPr>
      <w:r w:rsidRPr="00C70A73">
        <w:rPr>
          <w:b/>
          <w:color w:val="000000"/>
        </w:rPr>
        <w:t xml:space="preserve"> </w:t>
      </w:r>
      <w:r w:rsidR="0076688B" w:rsidRPr="00FE55CA">
        <w:rPr>
          <w:color w:val="000000"/>
          <w:highlight w:val="green"/>
        </w:rPr>
        <w:t>As discussed in June 2017</w:t>
      </w:r>
      <w:r w:rsidR="0076688B" w:rsidRPr="0076688B">
        <w:rPr>
          <w:color w:val="000000"/>
        </w:rPr>
        <w:t>.</w:t>
      </w:r>
      <w:r w:rsidR="0076688B">
        <w:rPr>
          <w:b/>
          <w:color w:val="000000"/>
        </w:rPr>
        <w:t xml:space="preserve">  </w:t>
      </w:r>
      <w:r w:rsidR="0076688B">
        <w:rPr>
          <w:lang w:val="x-none" w:eastAsia="x-none"/>
        </w:rPr>
        <w:t xml:space="preserve">Edits were those proposed </w:t>
      </w:r>
      <w:r w:rsidR="005C03E4">
        <w:rPr>
          <w:lang w:val="x-none" w:eastAsia="x-none"/>
        </w:rPr>
        <w:t xml:space="preserve">in June but </w:t>
      </w:r>
      <w:r w:rsidR="0076688B">
        <w:rPr>
          <w:lang w:val="x-none" w:eastAsia="x-none"/>
        </w:rPr>
        <w:t xml:space="preserve">the Committee </w:t>
      </w:r>
      <w:r w:rsidR="005C03E4">
        <w:rPr>
          <w:lang w:val="x-none" w:eastAsia="x-none"/>
        </w:rPr>
        <w:t>did not take action to approve.</w:t>
      </w:r>
      <w:r w:rsidR="00FE55CA">
        <w:rPr>
          <w:lang w:val="x-none" w:eastAsia="x-none"/>
        </w:rPr>
        <w:t xml:space="preserve">  </w:t>
      </w:r>
      <w:r w:rsidR="00FE55CA" w:rsidRPr="00FE55CA">
        <w:rPr>
          <w:i/>
          <w:lang w:val="x-none" w:eastAsia="x-none"/>
        </w:rPr>
        <w:t>Note that alternative 2 and its sub-alternatives are now addressed under Action 2, Alternative 5.</w:t>
      </w:r>
    </w:p>
    <w:p w14:paraId="24CD14BC" w14:textId="77777777" w:rsidR="005C03E4" w:rsidRDefault="005C03E4" w:rsidP="005C03E4">
      <w:pPr>
        <w:rPr>
          <w:rFonts w:ascii="Arial" w:hAnsi="Arial" w:cs="Arial"/>
          <w:b/>
          <w:sz w:val="28"/>
          <w:szCs w:val="28"/>
        </w:rPr>
      </w:pPr>
    </w:p>
    <w:p w14:paraId="0BD3C993" w14:textId="77777777" w:rsidR="0076688B" w:rsidRPr="005C03E4" w:rsidRDefault="0076688B" w:rsidP="005C03E4">
      <w:pPr>
        <w:rPr>
          <w:rFonts w:ascii="Arial" w:hAnsi="Arial" w:cs="Arial"/>
          <w:b/>
          <w:sz w:val="28"/>
          <w:szCs w:val="28"/>
        </w:rPr>
      </w:pPr>
      <w:r w:rsidRPr="005C03E4">
        <w:rPr>
          <w:rFonts w:ascii="Arial" w:hAnsi="Arial" w:cs="Arial"/>
          <w:b/>
          <w:sz w:val="28"/>
          <w:szCs w:val="28"/>
        </w:rPr>
        <w:t>Action 3.  Modify the 10-snapper and 20-fish recreational aggregate bag limits</w:t>
      </w:r>
    </w:p>
    <w:p w14:paraId="6AA143EA" w14:textId="77777777" w:rsidR="005C03E4" w:rsidRDefault="005C03E4" w:rsidP="0076688B">
      <w:pPr>
        <w:rPr>
          <w:b/>
          <w:szCs w:val="28"/>
        </w:rPr>
      </w:pPr>
    </w:p>
    <w:p w14:paraId="56E8CE90" w14:textId="77777777" w:rsidR="0076688B" w:rsidRPr="008F021C" w:rsidRDefault="0076688B" w:rsidP="0076688B">
      <w:pPr>
        <w:rPr>
          <w:szCs w:val="28"/>
        </w:rPr>
      </w:pPr>
      <w:r w:rsidRPr="00D81CBC">
        <w:rPr>
          <w:b/>
          <w:szCs w:val="28"/>
        </w:rPr>
        <w:t>Alternative 1</w:t>
      </w:r>
      <w:r>
        <w:rPr>
          <w:b/>
          <w:szCs w:val="28"/>
        </w:rPr>
        <w:t xml:space="preserve"> (No Action)</w:t>
      </w:r>
      <w:r w:rsidRPr="00D81CBC">
        <w:rPr>
          <w:b/>
          <w:szCs w:val="28"/>
        </w:rPr>
        <w:t>.</w:t>
      </w:r>
      <w:r>
        <w:rPr>
          <w:b/>
          <w:szCs w:val="28"/>
        </w:rPr>
        <w:t xml:space="preserve">  </w:t>
      </w:r>
      <w:r>
        <w:rPr>
          <w:szCs w:val="28"/>
        </w:rPr>
        <w:t>The following recreational aggregate bag limits are in place in the South Atlantic Region:</w:t>
      </w:r>
    </w:p>
    <w:p w14:paraId="3C495310" w14:textId="77777777" w:rsidR="0076688B" w:rsidRDefault="0076688B" w:rsidP="0076688B">
      <w:pPr>
        <w:rPr>
          <w:szCs w:val="28"/>
        </w:rPr>
      </w:pPr>
      <w:r w:rsidRPr="00E21E5E">
        <w:rPr>
          <w:szCs w:val="28"/>
          <w:u w:val="single"/>
        </w:rPr>
        <w:t>Aggregate Snapper Bag Limit:</w:t>
      </w:r>
      <w:r w:rsidRPr="00E21E5E">
        <w:rPr>
          <w:szCs w:val="28"/>
        </w:rPr>
        <w:t xml:space="preserve"> Ten (10) snapper per person</w:t>
      </w:r>
      <w:r>
        <w:rPr>
          <w:szCs w:val="28"/>
        </w:rPr>
        <w:t xml:space="preserve"> </w:t>
      </w:r>
      <w:r w:rsidRPr="006E4705">
        <w:rPr>
          <w:szCs w:val="28"/>
          <w:highlight w:val="yellow"/>
        </w:rPr>
        <w:t>per</w:t>
      </w:r>
      <w:r>
        <w:rPr>
          <w:szCs w:val="28"/>
        </w:rPr>
        <w:t xml:space="preserve"> </w:t>
      </w:r>
      <w:r w:rsidRPr="00E21E5E">
        <w:rPr>
          <w:szCs w:val="28"/>
        </w:rPr>
        <w:t xml:space="preserve">day </w:t>
      </w:r>
      <w:r>
        <w:rPr>
          <w:szCs w:val="28"/>
        </w:rPr>
        <w:t xml:space="preserve">year-round </w:t>
      </w:r>
      <w:r w:rsidRPr="00E21E5E">
        <w:rPr>
          <w:szCs w:val="28"/>
        </w:rPr>
        <w:t xml:space="preserve">including the following species: </w:t>
      </w:r>
      <w:r w:rsidRPr="00E21E5E">
        <w:t>lane, yellowtail, gray, mutto</w:t>
      </w:r>
      <w:r>
        <w:t>n</w:t>
      </w:r>
      <w:r w:rsidRPr="00E21E5E">
        <w:t xml:space="preserve">, queen, </w:t>
      </w:r>
      <w:proofErr w:type="spellStart"/>
      <w:r w:rsidRPr="00E21E5E">
        <w:t>blackfin</w:t>
      </w:r>
      <w:proofErr w:type="spellEnd"/>
      <w:r w:rsidRPr="00E21E5E">
        <w:t>, cubera</w:t>
      </w:r>
      <w:r w:rsidRPr="006E4705">
        <w:rPr>
          <w:highlight w:val="yellow"/>
          <w:vertAlign w:val="superscript"/>
        </w:rPr>
        <w:t>1</w:t>
      </w:r>
      <w:r>
        <w:t xml:space="preserve">, </w:t>
      </w:r>
      <w:r w:rsidRPr="00E21E5E">
        <w:t xml:space="preserve">and silk. </w:t>
      </w:r>
      <w:r w:rsidRPr="00E21E5E">
        <w:rPr>
          <w:szCs w:val="28"/>
        </w:rPr>
        <w:t xml:space="preserve">The following </w:t>
      </w:r>
      <w:r>
        <w:rPr>
          <w:szCs w:val="28"/>
        </w:rPr>
        <w:t>species are excluded from the aggregate</w:t>
      </w:r>
      <w:r w:rsidRPr="00E21E5E">
        <w:rPr>
          <w:szCs w:val="28"/>
        </w:rPr>
        <w:t>:</w:t>
      </w:r>
      <w:r>
        <w:rPr>
          <w:szCs w:val="28"/>
        </w:rPr>
        <w:t xml:space="preserve"> vermilion snapper and </w:t>
      </w:r>
      <w:r w:rsidRPr="00E21E5E">
        <w:rPr>
          <w:szCs w:val="28"/>
        </w:rPr>
        <w:t xml:space="preserve">red snapper. </w:t>
      </w:r>
    </w:p>
    <w:p w14:paraId="6404641A" w14:textId="77777777" w:rsidR="0076688B" w:rsidRPr="008F021C" w:rsidRDefault="0076688B" w:rsidP="0076688B">
      <w:r w:rsidRPr="006E4705">
        <w:rPr>
          <w:szCs w:val="28"/>
          <w:highlight w:val="yellow"/>
          <w:vertAlign w:val="superscript"/>
        </w:rPr>
        <w:t>1</w:t>
      </w:r>
      <w:r w:rsidRPr="006E4705">
        <w:rPr>
          <w:highlight w:val="yellow"/>
        </w:rPr>
        <w:t xml:space="preserve"> Less than 30 inches; maximum two fish per person but no more than two fish per vessel less than 30 inches total length off Florida</w:t>
      </w:r>
    </w:p>
    <w:p w14:paraId="17812ABD" w14:textId="77777777" w:rsidR="0076688B" w:rsidRPr="00972B9F" w:rsidRDefault="0076688B" w:rsidP="0076688B">
      <w:pPr>
        <w:rPr>
          <w:szCs w:val="28"/>
        </w:rPr>
      </w:pPr>
      <w:r w:rsidRPr="00E21E5E">
        <w:rPr>
          <w:szCs w:val="28"/>
          <w:u w:val="single"/>
        </w:rPr>
        <w:t>Aggregate for Species Without Bag Limit:</w:t>
      </w:r>
      <w:r w:rsidRPr="00E21E5E">
        <w:rPr>
          <w:szCs w:val="28"/>
        </w:rPr>
        <w:t xml:space="preserve"> Twenty (20) fish per person/day </w:t>
      </w:r>
      <w:r>
        <w:rPr>
          <w:szCs w:val="28"/>
        </w:rPr>
        <w:t>year-round including</w:t>
      </w:r>
      <w:r w:rsidRPr="00E21E5E">
        <w:rPr>
          <w:szCs w:val="28"/>
        </w:rPr>
        <w:t xml:space="preserve">: </w:t>
      </w:r>
      <w:proofErr w:type="spellStart"/>
      <w:r w:rsidRPr="00E21E5E">
        <w:rPr>
          <w:szCs w:val="28"/>
        </w:rPr>
        <w:t>whitebone</w:t>
      </w:r>
      <w:proofErr w:type="spellEnd"/>
      <w:r w:rsidRPr="00E21E5E">
        <w:rPr>
          <w:szCs w:val="28"/>
        </w:rPr>
        <w:t xml:space="preserve"> porgy, </w:t>
      </w:r>
      <w:proofErr w:type="spellStart"/>
      <w:r w:rsidRPr="00E21E5E">
        <w:rPr>
          <w:szCs w:val="28"/>
        </w:rPr>
        <w:t>jolthead</w:t>
      </w:r>
      <w:proofErr w:type="spellEnd"/>
      <w:r w:rsidRPr="00E21E5E">
        <w:rPr>
          <w:szCs w:val="28"/>
        </w:rPr>
        <w:t xml:space="preserve"> porgy, knobbed porgy, </w:t>
      </w:r>
      <w:proofErr w:type="spellStart"/>
      <w:r w:rsidRPr="00E21E5E">
        <w:rPr>
          <w:szCs w:val="28"/>
        </w:rPr>
        <w:t>saucereye</w:t>
      </w:r>
      <w:proofErr w:type="spellEnd"/>
      <w:r w:rsidRPr="00E21E5E">
        <w:rPr>
          <w:szCs w:val="28"/>
        </w:rPr>
        <w:t xml:space="preserve"> porgy, scup, gray triggerfish, bar jack, </w:t>
      </w:r>
      <w:proofErr w:type="spellStart"/>
      <w:r w:rsidRPr="00E21E5E">
        <w:rPr>
          <w:szCs w:val="28"/>
        </w:rPr>
        <w:t>almaco</w:t>
      </w:r>
      <w:proofErr w:type="spellEnd"/>
      <w:r w:rsidRPr="00E21E5E">
        <w:rPr>
          <w:szCs w:val="28"/>
        </w:rPr>
        <w:t xml:space="preserve"> jack, banded rudderfish, lesser amberjack, white grunt, margate, sailor’s choice, and </w:t>
      </w:r>
      <w:r w:rsidRPr="009F148D">
        <w:rPr>
          <w:szCs w:val="28"/>
          <w:highlight w:val="yellow"/>
        </w:rPr>
        <w:t>Atlantic</w:t>
      </w:r>
      <w:r w:rsidRPr="009F148D">
        <w:rPr>
          <w:szCs w:val="28"/>
        </w:rPr>
        <w:t xml:space="preserve"> </w:t>
      </w:r>
      <w:r w:rsidRPr="00E21E5E">
        <w:rPr>
          <w:szCs w:val="28"/>
        </w:rPr>
        <w:t>spadefish.</w:t>
      </w:r>
    </w:p>
    <w:p w14:paraId="515160B6" w14:textId="77777777" w:rsidR="0076688B" w:rsidRDefault="0076688B" w:rsidP="0076688B">
      <w:pPr>
        <w:rPr>
          <w:b/>
        </w:rPr>
      </w:pPr>
    </w:p>
    <w:p w14:paraId="39F80DF8" w14:textId="77777777" w:rsidR="0076688B" w:rsidRDefault="0076688B" w:rsidP="0076688B">
      <w:r w:rsidRPr="0054415E">
        <w:rPr>
          <w:b/>
        </w:rPr>
        <w:t xml:space="preserve">Alternative </w:t>
      </w:r>
      <w:r>
        <w:rPr>
          <w:b/>
        </w:rPr>
        <w:t>2</w:t>
      </w:r>
      <w:r w:rsidRPr="0054415E">
        <w:rPr>
          <w:b/>
        </w:rPr>
        <w:t>.</w:t>
      </w:r>
      <w:r>
        <w:t xml:space="preserve">  </w:t>
      </w:r>
      <w:r w:rsidRPr="006E4705">
        <w:rPr>
          <w:highlight w:val="yellow"/>
        </w:rPr>
        <w:t>Modify the current species composition of the 10-snapper aggregate grouper bag limit and the 20-fish aggregate bag limit.</w:t>
      </w:r>
      <w:r>
        <w:t xml:space="preserve">  </w:t>
      </w:r>
      <w:r w:rsidRPr="00B04958">
        <w:t xml:space="preserve">Establish a 20-fish aggregate limit </w:t>
      </w:r>
      <w:r>
        <w:t xml:space="preserve">including species in the current 20-fish aggregate in addition to those in the current 10-snapper aggregate: </w:t>
      </w:r>
      <w:proofErr w:type="spellStart"/>
      <w:r w:rsidRPr="00E21E5E">
        <w:rPr>
          <w:szCs w:val="28"/>
        </w:rPr>
        <w:t>whitebone</w:t>
      </w:r>
      <w:proofErr w:type="spellEnd"/>
      <w:r w:rsidRPr="00E21E5E">
        <w:rPr>
          <w:szCs w:val="28"/>
        </w:rPr>
        <w:t xml:space="preserve"> </w:t>
      </w:r>
      <w:r w:rsidRPr="00E21E5E">
        <w:rPr>
          <w:szCs w:val="28"/>
        </w:rPr>
        <w:lastRenderedPageBreak/>
        <w:t xml:space="preserve">porgy, </w:t>
      </w:r>
      <w:proofErr w:type="spellStart"/>
      <w:r w:rsidRPr="00E21E5E">
        <w:rPr>
          <w:szCs w:val="28"/>
        </w:rPr>
        <w:t>jolthead</w:t>
      </w:r>
      <w:proofErr w:type="spellEnd"/>
      <w:r w:rsidRPr="00E21E5E">
        <w:rPr>
          <w:szCs w:val="28"/>
        </w:rPr>
        <w:t xml:space="preserve"> porgy, knobbed porgy, </w:t>
      </w:r>
      <w:proofErr w:type="spellStart"/>
      <w:r w:rsidRPr="00E21E5E">
        <w:rPr>
          <w:szCs w:val="28"/>
        </w:rPr>
        <w:t>saucereye</w:t>
      </w:r>
      <w:proofErr w:type="spellEnd"/>
      <w:r w:rsidRPr="00E21E5E">
        <w:rPr>
          <w:szCs w:val="28"/>
        </w:rPr>
        <w:t xml:space="preserve"> porgy, scup</w:t>
      </w:r>
      <w:r>
        <w:rPr>
          <w:szCs w:val="28"/>
        </w:rPr>
        <w:t>,</w:t>
      </w:r>
      <w:r w:rsidRPr="00E21E5E">
        <w:rPr>
          <w:szCs w:val="28"/>
        </w:rPr>
        <w:t xml:space="preserve"> gray triggerfish, bar jack, </w:t>
      </w:r>
      <w:proofErr w:type="spellStart"/>
      <w:r w:rsidRPr="00E21E5E">
        <w:rPr>
          <w:szCs w:val="28"/>
        </w:rPr>
        <w:t>almaco</w:t>
      </w:r>
      <w:proofErr w:type="spellEnd"/>
      <w:r w:rsidRPr="00E21E5E">
        <w:rPr>
          <w:szCs w:val="28"/>
        </w:rPr>
        <w:t xml:space="preserve"> jack, banded rudderfish, lesser amberjack, white grunt, margate, sailor’s choice,</w:t>
      </w:r>
      <w:r>
        <w:rPr>
          <w:szCs w:val="28"/>
        </w:rPr>
        <w:t xml:space="preserve"> </w:t>
      </w:r>
      <w:r w:rsidRPr="009F148D">
        <w:rPr>
          <w:szCs w:val="28"/>
          <w:highlight w:val="yellow"/>
        </w:rPr>
        <w:t>Atlantic</w:t>
      </w:r>
      <w:r w:rsidRPr="007563C5">
        <w:rPr>
          <w:color w:val="FF0000"/>
          <w:szCs w:val="28"/>
        </w:rPr>
        <w:t xml:space="preserve"> </w:t>
      </w:r>
      <w:r w:rsidRPr="00E21E5E">
        <w:rPr>
          <w:szCs w:val="28"/>
        </w:rPr>
        <w:t>spadefish</w:t>
      </w:r>
      <w:r>
        <w:t xml:space="preserve">, </w:t>
      </w:r>
      <w:r w:rsidRPr="00E21E5E">
        <w:t>lane</w:t>
      </w:r>
      <w:r>
        <w:t xml:space="preserve"> snapper</w:t>
      </w:r>
      <w:r w:rsidRPr="00E21E5E">
        <w:t>, yellowtail</w:t>
      </w:r>
      <w:r>
        <w:t xml:space="preserve"> snapper</w:t>
      </w:r>
      <w:r w:rsidRPr="00E21E5E">
        <w:t>, gray</w:t>
      </w:r>
      <w:r>
        <w:t xml:space="preserve"> snapper, </w:t>
      </w:r>
      <w:r w:rsidRPr="00915551">
        <w:t>mutton snapper</w:t>
      </w:r>
      <w:r>
        <w:t xml:space="preserve"> (daily limit is 5 per person)*,</w:t>
      </w:r>
      <w:r w:rsidRPr="00E21E5E">
        <w:t xml:space="preserve"> </w:t>
      </w:r>
      <w:r>
        <w:t xml:space="preserve">and </w:t>
      </w:r>
      <w:proofErr w:type="spellStart"/>
      <w:r w:rsidRPr="00E21E5E">
        <w:t>cubera</w:t>
      </w:r>
      <w:proofErr w:type="spellEnd"/>
      <w:r w:rsidRPr="00E21E5E">
        <w:t xml:space="preserve"> </w:t>
      </w:r>
      <w:r>
        <w:t xml:space="preserve">snapper </w:t>
      </w:r>
      <w:r w:rsidRPr="00E21E5E">
        <w:t>(&lt;30 inches; max. 2 per person but no more than 2 per vessel &gt; 30 inches TL off Florida)</w:t>
      </w:r>
      <w:r>
        <w:t>.  *</w:t>
      </w:r>
      <w:r>
        <w:rPr>
          <w:i/>
        </w:rPr>
        <w:t>Pending approval of A</w:t>
      </w:r>
      <w:r w:rsidRPr="006C6695">
        <w:rPr>
          <w:i/>
        </w:rPr>
        <w:t>mendment 41</w:t>
      </w:r>
    </w:p>
    <w:p w14:paraId="7C3CB37D" w14:textId="77777777" w:rsidR="0076688B" w:rsidRDefault="0076688B" w:rsidP="0076688B">
      <w:pPr>
        <w:ind w:left="720"/>
      </w:pPr>
      <w:r w:rsidRPr="00BF5448">
        <w:rPr>
          <w:b/>
        </w:rPr>
        <w:t xml:space="preserve">Sub-alternative </w:t>
      </w:r>
      <w:r>
        <w:rPr>
          <w:b/>
        </w:rPr>
        <w:t>2a</w:t>
      </w:r>
      <w:r w:rsidRPr="00BF5448">
        <w:rPr>
          <w:b/>
        </w:rPr>
        <w:t>.</w:t>
      </w:r>
      <w:r>
        <w:t xml:space="preserve">  Within the 20-fish aggregate, no more than 10 fish can be gray triggerfish. </w:t>
      </w:r>
    </w:p>
    <w:p w14:paraId="3FBEBECB" w14:textId="77777777" w:rsidR="0076688B" w:rsidRDefault="0076688B" w:rsidP="0076688B">
      <w:pPr>
        <w:ind w:left="720"/>
      </w:pPr>
      <w:r w:rsidRPr="00BF5448">
        <w:rPr>
          <w:b/>
        </w:rPr>
        <w:t xml:space="preserve">Sub-alternative </w:t>
      </w:r>
      <w:r>
        <w:rPr>
          <w:b/>
        </w:rPr>
        <w:t>2b</w:t>
      </w:r>
      <w:r w:rsidRPr="00BF5448">
        <w:rPr>
          <w:b/>
        </w:rPr>
        <w:t>.</w:t>
      </w:r>
      <w:r>
        <w:t xml:space="preserve">  Within the 20-fish aggregate, no more than 10 fish can be Atlantic spadefish.</w:t>
      </w:r>
    </w:p>
    <w:p w14:paraId="13AA394E" w14:textId="77777777" w:rsidR="0076688B" w:rsidRPr="00576191" w:rsidRDefault="0076688B" w:rsidP="0076688B">
      <w:pPr>
        <w:ind w:left="720"/>
      </w:pPr>
      <w:r w:rsidRPr="00576191">
        <w:rPr>
          <w:b/>
        </w:rPr>
        <w:t>Sub-alternative 2c.</w:t>
      </w:r>
      <w:r w:rsidRPr="00576191">
        <w:t xml:space="preserve"> Within the 20-fish aggregate, no more than 10 fish can be of any one species.</w:t>
      </w:r>
    </w:p>
    <w:p w14:paraId="04652AB9" w14:textId="77777777" w:rsidR="004212C1" w:rsidRPr="0076688B" w:rsidRDefault="0076688B" w:rsidP="0076688B">
      <w:pPr>
        <w:ind w:left="720"/>
      </w:pPr>
      <w:r w:rsidRPr="00BF5448">
        <w:rPr>
          <w:b/>
        </w:rPr>
        <w:t xml:space="preserve">Sub-alternative </w:t>
      </w:r>
      <w:r>
        <w:rPr>
          <w:b/>
        </w:rPr>
        <w:t>2d</w:t>
      </w:r>
      <w:r w:rsidRPr="00BF5448">
        <w:rPr>
          <w:b/>
        </w:rPr>
        <w:t>.</w:t>
      </w:r>
      <w:r>
        <w:t xml:space="preserve">  Within the 20-fish aggregate, no more than 5 fish can be of any one species.</w:t>
      </w:r>
    </w:p>
    <w:p w14:paraId="3824B654" w14:textId="77777777" w:rsidR="006F667D" w:rsidRDefault="002F1509" w:rsidP="006F667D">
      <w:pPr>
        <w:pStyle w:val="Heading2"/>
        <w:rPr>
          <w:rFonts w:cs="Arial"/>
        </w:rPr>
      </w:pPr>
      <w:bookmarkStart w:id="5" w:name="_Toc356133998"/>
      <w:r>
        <w:rPr>
          <w:rFonts w:cs="Arial"/>
        </w:rPr>
        <w:t>S</w:t>
      </w:r>
      <w:r>
        <w:rPr>
          <w:rFonts w:cs="Arial"/>
          <w:lang w:val="en-US"/>
        </w:rPr>
        <w:t>nap</w:t>
      </w:r>
      <w:r>
        <w:rPr>
          <w:rFonts w:cs="Arial"/>
        </w:rPr>
        <w:t xml:space="preserve">per </w:t>
      </w:r>
      <w:r w:rsidR="006F667D">
        <w:rPr>
          <w:rFonts w:cs="Arial"/>
        </w:rPr>
        <w:t>Grouper AP Recommendations:</w:t>
      </w:r>
    </w:p>
    <w:p w14:paraId="7373740D" w14:textId="77777777" w:rsidR="006F667D" w:rsidRDefault="006F667D" w:rsidP="006F667D">
      <w:r>
        <w:t>Refer to recommendations under Action 1 above.</w:t>
      </w:r>
    </w:p>
    <w:p w14:paraId="2F381820" w14:textId="77777777" w:rsidR="00D52654" w:rsidRDefault="00D52654" w:rsidP="00D52654"/>
    <w:p w14:paraId="160251C7" w14:textId="77777777" w:rsidR="00D52654" w:rsidRPr="00384F85" w:rsidRDefault="00D52654" w:rsidP="00D52654">
      <w:r w:rsidRPr="00384F85">
        <w:t>MOTION: RECOMMEND REMOVAL OF MINIMUM SIZE LIMIT FOR DEEP-WATER SPECIES</w:t>
      </w:r>
    </w:p>
    <w:p w14:paraId="72080413" w14:textId="77777777" w:rsidR="00D52654" w:rsidRPr="00384F85" w:rsidRDefault="00D52654" w:rsidP="00D52654">
      <w:r w:rsidRPr="00384F85">
        <w:t>APPROVED BY AP (UNANIMOUSLY)</w:t>
      </w:r>
    </w:p>
    <w:p w14:paraId="3891435D" w14:textId="77777777" w:rsidR="00D52654" w:rsidRPr="006F667D" w:rsidRDefault="00D52654" w:rsidP="006F667D"/>
    <w:p w14:paraId="37D2275E" w14:textId="77777777" w:rsidR="00783AEE" w:rsidRDefault="00783AEE" w:rsidP="00783AEE">
      <w:pPr>
        <w:pStyle w:val="Heading2"/>
        <w:rPr>
          <w:rFonts w:cs="Arial"/>
        </w:rPr>
      </w:pPr>
      <w:r>
        <w:rPr>
          <w:rFonts w:cs="Arial"/>
        </w:rPr>
        <w:t>IPT Recommendations</w:t>
      </w:r>
      <w:r w:rsidR="00C61E98">
        <w:rPr>
          <w:rFonts w:cs="Arial"/>
        </w:rPr>
        <w:t>:</w:t>
      </w:r>
    </w:p>
    <w:p w14:paraId="143D2029" w14:textId="77777777" w:rsidR="0076688B" w:rsidRPr="0076688B" w:rsidRDefault="0076688B" w:rsidP="0076688B">
      <w:pPr>
        <w:rPr>
          <w:b/>
          <w:i/>
          <w:szCs w:val="28"/>
        </w:rPr>
      </w:pPr>
      <w:r w:rsidRPr="005B00F3">
        <w:rPr>
          <w:b/>
          <w:i/>
          <w:szCs w:val="28"/>
        </w:rPr>
        <w:t xml:space="preserve">Note: </w:t>
      </w:r>
      <w:r>
        <w:rPr>
          <w:b/>
          <w:i/>
          <w:szCs w:val="28"/>
        </w:rPr>
        <w:t xml:space="preserve">Suggested </w:t>
      </w:r>
      <w:r w:rsidRPr="005B00F3">
        <w:rPr>
          <w:b/>
          <w:i/>
          <w:szCs w:val="28"/>
        </w:rPr>
        <w:t xml:space="preserve">edits are not noted </w:t>
      </w:r>
      <w:r>
        <w:rPr>
          <w:b/>
          <w:i/>
          <w:szCs w:val="28"/>
        </w:rPr>
        <w:t xml:space="preserve">individually </w:t>
      </w:r>
      <w:r w:rsidRPr="005B00F3">
        <w:rPr>
          <w:b/>
          <w:i/>
          <w:szCs w:val="28"/>
        </w:rPr>
        <w:t xml:space="preserve">since </w:t>
      </w:r>
      <w:r>
        <w:rPr>
          <w:b/>
          <w:i/>
          <w:szCs w:val="28"/>
        </w:rPr>
        <w:t xml:space="preserve">the action and </w:t>
      </w:r>
      <w:r w:rsidRPr="005B00F3">
        <w:rPr>
          <w:b/>
          <w:i/>
          <w:szCs w:val="28"/>
        </w:rPr>
        <w:t>alternatives were significantly modified</w:t>
      </w:r>
      <w:r>
        <w:rPr>
          <w:b/>
          <w:i/>
          <w:szCs w:val="28"/>
        </w:rPr>
        <w:t xml:space="preserve"> from previous version</w:t>
      </w:r>
    </w:p>
    <w:p w14:paraId="47B75D1F" w14:textId="77777777" w:rsidR="005C03E4" w:rsidRDefault="005C03E4" w:rsidP="005C03E4">
      <w:pPr>
        <w:rPr>
          <w:rFonts w:ascii="Arial" w:hAnsi="Arial" w:cs="Arial"/>
          <w:b/>
          <w:sz w:val="28"/>
          <w:szCs w:val="28"/>
        </w:rPr>
      </w:pPr>
    </w:p>
    <w:p w14:paraId="080784AA" w14:textId="77777777" w:rsidR="0076688B" w:rsidRPr="005C03E4" w:rsidRDefault="0076688B" w:rsidP="005C03E4">
      <w:pPr>
        <w:rPr>
          <w:rFonts w:ascii="Arial" w:hAnsi="Arial" w:cs="Arial"/>
          <w:b/>
          <w:sz w:val="28"/>
          <w:szCs w:val="28"/>
        </w:rPr>
      </w:pPr>
      <w:r w:rsidRPr="005C03E4">
        <w:rPr>
          <w:rFonts w:ascii="Arial" w:hAnsi="Arial" w:cs="Arial"/>
          <w:b/>
          <w:sz w:val="28"/>
          <w:szCs w:val="28"/>
        </w:rPr>
        <w:t>Action 3.  Specify measures to reduce bycatch mortality of deep-water species</w:t>
      </w:r>
    </w:p>
    <w:p w14:paraId="237910FA" w14:textId="77777777" w:rsidR="0076688B" w:rsidRDefault="0076688B" w:rsidP="0076688B">
      <w:pPr>
        <w:rPr>
          <w:rFonts w:ascii="Arial" w:hAnsi="Arial" w:cs="Arial"/>
          <w:b/>
          <w:szCs w:val="24"/>
        </w:rPr>
      </w:pPr>
    </w:p>
    <w:p w14:paraId="768D0888" w14:textId="77777777" w:rsidR="0076688B" w:rsidRPr="00D71B06" w:rsidRDefault="0076688B" w:rsidP="0076688B">
      <w:pPr>
        <w:rPr>
          <w:rFonts w:ascii="Arial" w:hAnsi="Arial" w:cs="Arial"/>
          <w:b/>
          <w:szCs w:val="24"/>
        </w:rPr>
      </w:pPr>
      <w:r w:rsidRPr="00D71B06">
        <w:rPr>
          <w:rFonts w:ascii="Arial" w:hAnsi="Arial" w:cs="Arial"/>
          <w:b/>
          <w:szCs w:val="24"/>
        </w:rPr>
        <w:t>Sub-action 3.1.  Establish a recreational season for deep-water species</w:t>
      </w:r>
    </w:p>
    <w:p w14:paraId="1B8D2EB6" w14:textId="77777777" w:rsidR="0076688B" w:rsidRDefault="0076688B" w:rsidP="0076688B"/>
    <w:p w14:paraId="1245C5C6" w14:textId="77777777" w:rsidR="0076688B" w:rsidRPr="00C70A73" w:rsidRDefault="0076688B" w:rsidP="0076688B">
      <w:pPr>
        <w:ind w:left="720"/>
      </w:pPr>
      <w:r w:rsidRPr="0083319C">
        <w:rPr>
          <w:b/>
        </w:rPr>
        <w:t>Alternative 1 (No Action).</w:t>
      </w:r>
      <w:r>
        <w:t xml:space="preserve">  The recreational season for snowy grouper and blueline tilefish is May 1 to August 31.  Recreational harvest of golden tilefish, queen snapper, silk snapper, </w:t>
      </w:r>
      <w:proofErr w:type="spellStart"/>
      <w:r>
        <w:t>blackfin</w:t>
      </w:r>
      <w:proofErr w:type="spellEnd"/>
      <w:r>
        <w:t xml:space="preserve"> snapper, misty grouper, and yellowedge grouper is allowed year-round.  </w:t>
      </w:r>
    </w:p>
    <w:p w14:paraId="19C1059D" w14:textId="77777777" w:rsidR="0076688B" w:rsidRPr="0083319C" w:rsidRDefault="0076688B" w:rsidP="0076688B">
      <w:pPr>
        <w:ind w:left="720"/>
        <w:rPr>
          <w:rStyle w:val="StyleHeading3CharTimesNewRoman12pt"/>
          <w:b w:val="0"/>
        </w:rPr>
      </w:pPr>
    </w:p>
    <w:p w14:paraId="1D0112DB" w14:textId="77777777" w:rsidR="0076688B" w:rsidRPr="00962EED" w:rsidRDefault="0076688B" w:rsidP="0076688B">
      <w:pPr>
        <w:ind w:left="720"/>
        <w:rPr>
          <w:rStyle w:val="StyleHeading3CharTimesNewRoman12pt"/>
          <w:b w:val="0"/>
        </w:rPr>
      </w:pPr>
      <w:r w:rsidRPr="0083319C">
        <w:rPr>
          <w:rStyle w:val="StyleHeading3CharTimesNewRoman12pt"/>
        </w:rPr>
        <w:t>Alternative 2.</w:t>
      </w:r>
      <w:r>
        <w:rPr>
          <w:rStyle w:val="StyleHeading3CharTimesNewRoman12pt"/>
        </w:rPr>
        <w:t xml:space="preserve">  </w:t>
      </w:r>
      <w:r w:rsidRPr="00962EED">
        <w:rPr>
          <w:rStyle w:val="StyleHeading3CharTimesNewRoman12pt"/>
          <w:b w:val="0"/>
        </w:rPr>
        <w:t>Specify a recreational season for deep-water species</w:t>
      </w:r>
      <w:r>
        <w:rPr>
          <w:rStyle w:val="StyleHeading3CharTimesNewRoman12pt"/>
          <w:b w:val="0"/>
        </w:rPr>
        <w:t>:</w:t>
      </w:r>
      <w:r w:rsidRPr="00962EED">
        <w:rPr>
          <w:rStyle w:val="StyleHeading3CharTimesNewRoman12pt"/>
          <w:b w:val="0"/>
        </w:rPr>
        <w:t xml:space="preserve"> </w:t>
      </w:r>
    </w:p>
    <w:p w14:paraId="4D3D2596" w14:textId="77777777" w:rsidR="0076688B" w:rsidRPr="00962EED" w:rsidRDefault="0076688B" w:rsidP="0076688B">
      <w:pPr>
        <w:ind w:left="1440"/>
        <w:rPr>
          <w:rStyle w:val="StyleHeading3CharTimesNewRoman12pt"/>
          <w:b w:val="0"/>
        </w:rPr>
      </w:pPr>
      <w:r w:rsidRPr="00962EED">
        <w:rPr>
          <w:rStyle w:val="StyleHeading3CharTimesNewRoman12pt"/>
        </w:rPr>
        <w:t>Sub-alternative 2a.</w:t>
      </w:r>
      <w:r w:rsidRPr="00962EED">
        <w:rPr>
          <w:rStyle w:val="StyleHeading3CharTimesNewRoman12pt"/>
          <w:b w:val="0"/>
        </w:rPr>
        <w:t xml:space="preserve">  May 1 to August 31 (would apply to golden tilefish, queen snapper, silk snapper, </w:t>
      </w:r>
      <w:proofErr w:type="spellStart"/>
      <w:r w:rsidRPr="00962EED">
        <w:rPr>
          <w:rStyle w:val="StyleHeading3CharTimesNewRoman12pt"/>
          <w:b w:val="0"/>
        </w:rPr>
        <w:t>blackfin</w:t>
      </w:r>
      <w:proofErr w:type="spellEnd"/>
      <w:r w:rsidRPr="00962EED">
        <w:rPr>
          <w:rStyle w:val="StyleHeading3CharTimesNewRoman12pt"/>
          <w:b w:val="0"/>
        </w:rPr>
        <w:t xml:space="preserve"> snapper, misty grouper, and yellowedge grouper)</w:t>
      </w:r>
    </w:p>
    <w:p w14:paraId="3DD7D704" w14:textId="77777777" w:rsidR="0076688B" w:rsidRPr="00962EED" w:rsidRDefault="0076688B" w:rsidP="0076688B">
      <w:pPr>
        <w:ind w:left="1440"/>
        <w:rPr>
          <w:rStyle w:val="StyleHeading3CharTimesNewRoman12pt"/>
          <w:b w:val="0"/>
        </w:rPr>
      </w:pPr>
      <w:r w:rsidRPr="00962EED">
        <w:rPr>
          <w:rStyle w:val="StyleHeading3CharTimesNewRoman12pt"/>
        </w:rPr>
        <w:t>Sub-alternative</w:t>
      </w:r>
      <w:r>
        <w:rPr>
          <w:rStyle w:val="StyleHeading3CharTimesNewRoman12pt"/>
        </w:rPr>
        <w:t xml:space="preserve"> </w:t>
      </w:r>
      <w:r w:rsidRPr="00962EED">
        <w:rPr>
          <w:rStyle w:val="StyleHeading3CharTimesNewRoman12pt"/>
        </w:rPr>
        <w:t>2b.</w:t>
      </w:r>
      <w:r w:rsidRPr="00962EED">
        <w:rPr>
          <w:rStyle w:val="StyleHeading3CharTimesNewRoman12pt"/>
          <w:b w:val="0"/>
        </w:rPr>
        <w:t xml:space="preserve">  May 1 to June 30</w:t>
      </w:r>
    </w:p>
    <w:p w14:paraId="1C608108" w14:textId="77777777" w:rsidR="0076688B" w:rsidRPr="00962EED" w:rsidRDefault="0076688B" w:rsidP="0076688B">
      <w:pPr>
        <w:ind w:left="1440"/>
        <w:rPr>
          <w:rStyle w:val="StyleHeading3CharTimesNewRoman12pt"/>
          <w:b w:val="0"/>
        </w:rPr>
      </w:pPr>
      <w:r w:rsidRPr="00962EED">
        <w:rPr>
          <w:rStyle w:val="StyleHeading3CharTimesNewRoman12pt"/>
        </w:rPr>
        <w:t>Sub-alternative 2c.</w:t>
      </w:r>
      <w:r w:rsidRPr="00962EED">
        <w:rPr>
          <w:rStyle w:val="StyleHeading3CharTimesNewRoman12pt"/>
          <w:b w:val="0"/>
        </w:rPr>
        <w:t xml:space="preserve">  September 1 to December 31</w:t>
      </w:r>
    </w:p>
    <w:p w14:paraId="3D42DBCF" w14:textId="77777777" w:rsidR="0076688B" w:rsidRDefault="0076688B" w:rsidP="0076688B">
      <w:pPr>
        <w:ind w:left="720"/>
      </w:pPr>
    </w:p>
    <w:p w14:paraId="36399C1D" w14:textId="77777777" w:rsidR="00FE55CA" w:rsidRDefault="00FE55CA">
      <w:pPr>
        <w:rPr>
          <w:rFonts w:ascii="Arial" w:hAnsi="Arial" w:cs="Arial"/>
          <w:b/>
        </w:rPr>
      </w:pPr>
      <w:r>
        <w:rPr>
          <w:rFonts w:ascii="Arial" w:hAnsi="Arial" w:cs="Arial"/>
          <w:b/>
        </w:rPr>
        <w:br w:type="page"/>
      </w:r>
    </w:p>
    <w:p w14:paraId="48F76E1D" w14:textId="5BDC8726" w:rsidR="0076688B" w:rsidRPr="00D71B06" w:rsidRDefault="0076688B" w:rsidP="0076688B">
      <w:pPr>
        <w:ind w:left="720" w:hanging="720"/>
        <w:rPr>
          <w:rFonts w:ascii="Arial" w:hAnsi="Arial" w:cs="Arial"/>
          <w:b/>
        </w:rPr>
      </w:pPr>
      <w:r w:rsidRPr="00D71B06">
        <w:rPr>
          <w:rFonts w:ascii="Arial" w:hAnsi="Arial" w:cs="Arial"/>
          <w:b/>
        </w:rPr>
        <w:lastRenderedPageBreak/>
        <w:t xml:space="preserve">Sub-action 3.2.  Remove recreational </w:t>
      </w:r>
      <w:r>
        <w:rPr>
          <w:rFonts w:ascii="Arial" w:hAnsi="Arial" w:cs="Arial"/>
          <w:b/>
        </w:rPr>
        <w:t xml:space="preserve">minimum </w:t>
      </w:r>
      <w:r w:rsidRPr="00D71B06">
        <w:rPr>
          <w:rFonts w:ascii="Arial" w:hAnsi="Arial" w:cs="Arial"/>
          <w:b/>
        </w:rPr>
        <w:t>size limits for deep-water species</w:t>
      </w:r>
    </w:p>
    <w:p w14:paraId="5748272D" w14:textId="08C30387" w:rsidR="0076688B" w:rsidRPr="00FE55CA" w:rsidRDefault="00FE55CA" w:rsidP="0076688B">
      <w:pPr>
        <w:rPr>
          <w:i/>
        </w:rPr>
      </w:pPr>
      <w:r w:rsidRPr="00FE55CA">
        <w:rPr>
          <w:i/>
        </w:rPr>
        <w:t>(Note that this sub-action addresses Action 5. If sub-action is approved, Action 5 would need to be removed)</w:t>
      </w:r>
    </w:p>
    <w:p w14:paraId="0613BE9F" w14:textId="77777777" w:rsidR="0076688B" w:rsidRDefault="0076688B" w:rsidP="0076688B">
      <w:pPr>
        <w:ind w:left="720"/>
      </w:pPr>
      <w:r w:rsidRPr="008E2B63">
        <w:rPr>
          <w:b/>
        </w:rPr>
        <w:t>Alternative 1 (No Action).</w:t>
      </w:r>
      <w:r>
        <w:t xml:space="preserve">  The recreational minimum size limit for queen snapper, silk snapper, and </w:t>
      </w:r>
      <w:proofErr w:type="spellStart"/>
      <w:r>
        <w:t>blackfin</w:t>
      </w:r>
      <w:proofErr w:type="spellEnd"/>
      <w:r>
        <w:t xml:space="preserve"> snapper in the South Atlantic </w:t>
      </w:r>
      <w:r>
        <w:rPr>
          <w:szCs w:val="28"/>
        </w:rPr>
        <w:t xml:space="preserve">Exclusive Economic Zone </w:t>
      </w:r>
      <w:r>
        <w:t>is 12 inches total length.</w:t>
      </w:r>
    </w:p>
    <w:p w14:paraId="3E848200" w14:textId="77777777" w:rsidR="0076688B" w:rsidRPr="00735A6E" w:rsidRDefault="0076688B" w:rsidP="0076688B">
      <w:pPr>
        <w:ind w:left="720"/>
      </w:pPr>
    </w:p>
    <w:p w14:paraId="7C7C023A" w14:textId="77777777" w:rsidR="0076688B" w:rsidRDefault="0076688B" w:rsidP="0076688B">
      <w:pPr>
        <w:ind w:left="720"/>
        <w:rPr>
          <w:b/>
          <w:color w:val="000000"/>
        </w:rPr>
      </w:pPr>
      <w:r w:rsidRPr="008E2B63">
        <w:rPr>
          <w:b/>
        </w:rPr>
        <w:t xml:space="preserve">Alternative </w:t>
      </w:r>
      <w:r>
        <w:rPr>
          <w:b/>
        </w:rPr>
        <w:t>2</w:t>
      </w:r>
      <w:r w:rsidRPr="008E2B63">
        <w:rPr>
          <w:b/>
        </w:rPr>
        <w:t>.</w:t>
      </w:r>
      <w:r>
        <w:t xml:space="preserve">  </w:t>
      </w:r>
      <w:r>
        <w:rPr>
          <w:color w:val="000000"/>
        </w:rPr>
        <w:t>Remove the 12-inch</w:t>
      </w:r>
      <w:r w:rsidRPr="00C70A73">
        <w:rPr>
          <w:color w:val="000000"/>
        </w:rPr>
        <w:t xml:space="preserve"> </w:t>
      </w:r>
      <w:r>
        <w:rPr>
          <w:color w:val="000000"/>
        </w:rPr>
        <w:t>total length</w:t>
      </w:r>
      <w:r w:rsidRPr="00C70A73">
        <w:rPr>
          <w:color w:val="000000"/>
        </w:rPr>
        <w:t xml:space="preserve"> recreational minimum size limit for queen snapper</w:t>
      </w:r>
      <w:r>
        <w:rPr>
          <w:color w:val="000000"/>
        </w:rPr>
        <w:t xml:space="preserve">, silk snapper, and </w:t>
      </w:r>
      <w:proofErr w:type="spellStart"/>
      <w:r>
        <w:rPr>
          <w:color w:val="000000"/>
        </w:rPr>
        <w:t>blackfin</w:t>
      </w:r>
      <w:proofErr w:type="spellEnd"/>
      <w:r>
        <w:rPr>
          <w:color w:val="000000"/>
        </w:rPr>
        <w:t xml:space="preserve"> snapper</w:t>
      </w:r>
      <w:r w:rsidRPr="00930509">
        <w:t xml:space="preserve"> </w:t>
      </w:r>
      <w:r>
        <w:t xml:space="preserve">in the South Atlantic </w:t>
      </w:r>
      <w:r>
        <w:rPr>
          <w:szCs w:val="28"/>
        </w:rPr>
        <w:t>Exclusive Economic Zone</w:t>
      </w:r>
      <w:r w:rsidRPr="00C70A73">
        <w:rPr>
          <w:color w:val="000000"/>
        </w:rPr>
        <w:t>.</w:t>
      </w:r>
      <w:r w:rsidRPr="00C70A73">
        <w:rPr>
          <w:b/>
          <w:color w:val="000000"/>
        </w:rPr>
        <w:t xml:space="preserve"> </w:t>
      </w:r>
    </w:p>
    <w:p w14:paraId="3C6E6F2B" w14:textId="77777777" w:rsidR="0076688B" w:rsidRDefault="0076688B" w:rsidP="0076688B">
      <w:pPr>
        <w:rPr>
          <w:b/>
          <w:color w:val="000000"/>
        </w:rPr>
      </w:pPr>
    </w:p>
    <w:p w14:paraId="73ABA773" w14:textId="77777777" w:rsidR="0076688B" w:rsidRPr="00D71B06" w:rsidRDefault="0076688B" w:rsidP="0076688B">
      <w:pPr>
        <w:rPr>
          <w:rFonts w:ascii="Arial" w:hAnsi="Arial" w:cs="Arial"/>
          <w:b/>
        </w:rPr>
      </w:pPr>
      <w:r w:rsidRPr="00D71B06">
        <w:rPr>
          <w:rFonts w:ascii="Arial" w:hAnsi="Arial" w:cs="Arial"/>
          <w:b/>
        </w:rPr>
        <w:t xml:space="preserve">Sub-action 3.3.  </w:t>
      </w:r>
      <w:r>
        <w:rPr>
          <w:rFonts w:ascii="Arial" w:hAnsi="Arial" w:cs="Arial"/>
          <w:b/>
        </w:rPr>
        <w:t>Specify gear requirements</w:t>
      </w:r>
      <w:r w:rsidRPr="00D71B06">
        <w:rPr>
          <w:rFonts w:ascii="Arial" w:hAnsi="Arial" w:cs="Arial"/>
          <w:b/>
        </w:rPr>
        <w:t xml:space="preserve"> for deep-water species</w:t>
      </w:r>
    </w:p>
    <w:p w14:paraId="1B43D706" w14:textId="77777777" w:rsidR="0076688B" w:rsidRDefault="0076688B" w:rsidP="0076688B"/>
    <w:p w14:paraId="149CB88E" w14:textId="77777777" w:rsidR="0076688B" w:rsidRDefault="0076688B" w:rsidP="0076688B">
      <w:pPr>
        <w:ind w:left="720"/>
        <w:rPr>
          <w:b/>
          <w:color w:val="000000"/>
        </w:rPr>
      </w:pPr>
      <w:r w:rsidRPr="008E2B63">
        <w:rPr>
          <w:b/>
        </w:rPr>
        <w:t xml:space="preserve">Alternative 1 (No Action). </w:t>
      </w:r>
      <w:r>
        <w:t xml:space="preserve"> There are no gear requirements to target deep-water species</w:t>
      </w:r>
      <w:r w:rsidR="00206DAA">
        <w:t xml:space="preserve"> </w:t>
      </w:r>
      <w:r w:rsidR="00206DAA" w:rsidRPr="00962EED">
        <w:rPr>
          <w:rStyle w:val="StyleHeading3CharTimesNewRoman12pt"/>
          <w:b w:val="0"/>
        </w:rPr>
        <w:t xml:space="preserve">(golden tilefish, queen snapper, silk snapper, </w:t>
      </w:r>
      <w:proofErr w:type="spellStart"/>
      <w:r w:rsidR="00206DAA" w:rsidRPr="00962EED">
        <w:rPr>
          <w:rStyle w:val="StyleHeading3CharTimesNewRoman12pt"/>
          <w:b w:val="0"/>
        </w:rPr>
        <w:t>blackfin</w:t>
      </w:r>
      <w:proofErr w:type="spellEnd"/>
      <w:r w:rsidR="00206DAA" w:rsidRPr="00962EED">
        <w:rPr>
          <w:rStyle w:val="StyleHeading3CharTimesNewRoman12pt"/>
          <w:b w:val="0"/>
        </w:rPr>
        <w:t xml:space="preserve"> snapper, misty grouper, and yellowedge grouper)</w:t>
      </w:r>
      <w:r>
        <w:t>.</w:t>
      </w:r>
    </w:p>
    <w:p w14:paraId="5B60DBFA" w14:textId="77777777" w:rsidR="0076688B" w:rsidRDefault="0076688B" w:rsidP="0076688B">
      <w:pPr>
        <w:ind w:left="720"/>
        <w:rPr>
          <w:b/>
          <w:color w:val="000000"/>
        </w:rPr>
      </w:pPr>
    </w:p>
    <w:p w14:paraId="2DE3EF19" w14:textId="77777777" w:rsidR="0076688B" w:rsidRDefault="0076688B" w:rsidP="0076688B">
      <w:pPr>
        <w:ind w:left="720"/>
        <w:rPr>
          <w:color w:val="000000"/>
        </w:rPr>
      </w:pPr>
      <w:r>
        <w:rPr>
          <w:b/>
          <w:color w:val="000000"/>
        </w:rPr>
        <w:t xml:space="preserve">Alternative 2.  </w:t>
      </w:r>
      <w:r w:rsidRPr="008E2B63">
        <w:rPr>
          <w:color w:val="000000"/>
        </w:rPr>
        <w:t>Require single-hook rigs when targeting deep-water species</w:t>
      </w:r>
      <w:r w:rsidR="00206DAA">
        <w:rPr>
          <w:color w:val="000000"/>
        </w:rPr>
        <w:t xml:space="preserve"> </w:t>
      </w:r>
      <w:r w:rsidR="00206DAA" w:rsidRPr="00962EED">
        <w:rPr>
          <w:rStyle w:val="StyleHeading3CharTimesNewRoman12pt"/>
          <w:b w:val="0"/>
        </w:rPr>
        <w:t xml:space="preserve">(golden tilefish, queen snapper, silk snapper, </w:t>
      </w:r>
      <w:proofErr w:type="spellStart"/>
      <w:r w:rsidR="00206DAA" w:rsidRPr="00962EED">
        <w:rPr>
          <w:rStyle w:val="StyleHeading3CharTimesNewRoman12pt"/>
          <w:b w:val="0"/>
        </w:rPr>
        <w:t>blackfin</w:t>
      </w:r>
      <w:proofErr w:type="spellEnd"/>
      <w:r w:rsidR="00206DAA" w:rsidRPr="00962EED">
        <w:rPr>
          <w:rStyle w:val="StyleHeading3CharTimesNewRoman12pt"/>
          <w:b w:val="0"/>
        </w:rPr>
        <w:t xml:space="preserve"> snapper, misty grouper, and yellowedge grouper)</w:t>
      </w:r>
    </w:p>
    <w:p w14:paraId="1C584D6E" w14:textId="77777777" w:rsidR="0076688B" w:rsidRPr="0076688B" w:rsidRDefault="0076688B" w:rsidP="0076688B">
      <w:pPr>
        <w:ind w:left="720"/>
        <w:rPr>
          <w:lang w:val="x-none" w:eastAsia="x-none"/>
        </w:rPr>
      </w:pPr>
    </w:p>
    <w:p w14:paraId="029F230C" w14:textId="77777777" w:rsidR="00745044" w:rsidRPr="00745044" w:rsidRDefault="00745044" w:rsidP="008340B1">
      <w:pPr>
        <w:pStyle w:val="ListParagraph"/>
        <w:numPr>
          <w:ilvl w:val="0"/>
          <w:numId w:val="17"/>
        </w:numPr>
      </w:pPr>
      <w:r>
        <w:t xml:space="preserve">Does the Council wish to consider revising the existing recreational season for snowy grouper and blueline tilefish in light of snowy peak spawning months being May through August? </w:t>
      </w:r>
    </w:p>
    <w:bookmarkEnd w:id="5"/>
    <w:p w14:paraId="2E102BAC" w14:textId="77777777" w:rsidR="00A37846" w:rsidRPr="00DF23DE" w:rsidRDefault="00C04790" w:rsidP="00C04790">
      <w:pPr>
        <w:pStyle w:val="Heading2"/>
      </w:pPr>
      <w:r>
        <w:t>Committee Action</w:t>
      </w:r>
      <w:r w:rsidRPr="00AE5EFD">
        <w:t>:</w:t>
      </w:r>
    </w:p>
    <w:p w14:paraId="3D6834B0" w14:textId="77777777" w:rsidR="00D52654" w:rsidRPr="00BD74C6" w:rsidRDefault="00D52654" w:rsidP="008340B1">
      <w:pPr>
        <w:pStyle w:val="ListParagraph"/>
        <w:numPr>
          <w:ilvl w:val="0"/>
          <w:numId w:val="7"/>
        </w:numPr>
      </w:pPr>
      <w:r>
        <w:t xml:space="preserve">ACCEPT THE </w:t>
      </w:r>
      <w:r w:rsidRPr="00BD74C6">
        <w:t xml:space="preserve">IPT’S </w:t>
      </w:r>
      <w:r>
        <w:t xml:space="preserve">SUGGESTED EDITS TO THE ACTION AND ALTERNATIVES </w:t>
      </w:r>
    </w:p>
    <w:p w14:paraId="54C19A2C" w14:textId="77777777" w:rsidR="005C03E4" w:rsidRDefault="00D52654" w:rsidP="005C03E4">
      <w:pPr>
        <w:pStyle w:val="ListParagraph"/>
        <w:numPr>
          <w:ilvl w:val="0"/>
          <w:numId w:val="7"/>
        </w:numPr>
      </w:pPr>
      <w:r>
        <w:t xml:space="preserve">DO NOT ACCEPT THE IPT’S SUGGESTED EDITS </w:t>
      </w:r>
    </w:p>
    <w:p w14:paraId="61BA0E31" w14:textId="7F654269" w:rsidR="00D52654" w:rsidRPr="00BD74C6" w:rsidRDefault="005C03E4" w:rsidP="005C03E4">
      <w:pPr>
        <w:pStyle w:val="ListParagraph"/>
        <w:numPr>
          <w:ilvl w:val="0"/>
          <w:numId w:val="7"/>
        </w:numPr>
      </w:pPr>
      <w:r>
        <w:t xml:space="preserve">COMMITTEE MAKES </w:t>
      </w:r>
      <w:r w:rsidRPr="00BD74C6">
        <w:t>MODIF</w:t>
      </w:r>
      <w:r>
        <w:t>ICATIONS TO THE ACTION AND ALTERNATIVES</w:t>
      </w:r>
    </w:p>
    <w:p w14:paraId="39BF47DE" w14:textId="77777777" w:rsidR="00D52654" w:rsidRPr="00BD74C6" w:rsidRDefault="00D52654" w:rsidP="008340B1">
      <w:pPr>
        <w:pStyle w:val="ListParagraph"/>
        <w:numPr>
          <w:ilvl w:val="0"/>
          <w:numId w:val="7"/>
        </w:numPr>
      </w:pPr>
      <w:r>
        <w:t>OTHERS?</w:t>
      </w:r>
    </w:p>
    <w:p w14:paraId="7A34CFDC" w14:textId="77777777" w:rsidR="00D52654" w:rsidRDefault="00D52654">
      <w:pPr>
        <w:rPr>
          <w:rFonts w:ascii="Arial" w:eastAsia="Times New Roman" w:hAnsi="Arial" w:cs="Arial"/>
          <w:b/>
          <w:bCs/>
          <w:color w:val="000000" w:themeColor="text1"/>
          <w:sz w:val="28"/>
          <w:szCs w:val="26"/>
          <w:lang w:val="x-none" w:eastAsia="x-none"/>
        </w:rPr>
      </w:pPr>
      <w:r>
        <w:rPr>
          <w:rFonts w:cs="Arial"/>
        </w:rPr>
        <w:br w:type="page"/>
      </w:r>
    </w:p>
    <w:p w14:paraId="57171E4F" w14:textId="77777777" w:rsidR="00751821" w:rsidRPr="00667CDC" w:rsidRDefault="00751821" w:rsidP="00751821">
      <w:pPr>
        <w:pStyle w:val="Heading2"/>
      </w:pPr>
      <w:r w:rsidRPr="000A5352">
        <w:rPr>
          <w:rFonts w:cs="Arial"/>
        </w:rPr>
        <w:lastRenderedPageBreak/>
        <w:t xml:space="preserve">Action </w:t>
      </w:r>
      <w:r>
        <w:rPr>
          <w:rFonts w:cs="Arial"/>
        </w:rPr>
        <w:t xml:space="preserve">4.  </w:t>
      </w:r>
      <w:r w:rsidRPr="00084A0E">
        <w:rPr>
          <w:rFonts w:cs="Arial"/>
        </w:rPr>
        <w:t xml:space="preserve">Modify the </w:t>
      </w:r>
      <w:r>
        <w:rPr>
          <w:rFonts w:cs="Arial"/>
        </w:rPr>
        <w:t>seasonal prohibition on recreational harvest and possession of shallow-water groupers</w:t>
      </w:r>
    </w:p>
    <w:p w14:paraId="2CF2B26A" w14:textId="77777777" w:rsidR="00751821" w:rsidRDefault="00751821" w:rsidP="00751821">
      <w:pPr>
        <w:pStyle w:val="Heading2"/>
      </w:pPr>
      <w:r>
        <w:t>Discussion:</w:t>
      </w:r>
      <w:r w:rsidRPr="00A71C3C">
        <w:t xml:space="preserve"> </w:t>
      </w:r>
    </w:p>
    <w:p w14:paraId="75B34DB1" w14:textId="77777777" w:rsidR="00F13FBE" w:rsidRDefault="00F13FBE" w:rsidP="00F13FBE">
      <w:r>
        <w:t>The Council provided the following guidance in June 2017:</w:t>
      </w:r>
    </w:p>
    <w:p w14:paraId="7AB8808D" w14:textId="77777777" w:rsidR="00F13FBE" w:rsidRDefault="00F13FBE" w:rsidP="008340B1">
      <w:pPr>
        <w:pStyle w:val="ListParagraph"/>
        <w:numPr>
          <w:ilvl w:val="0"/>
          <w:numId w:val="9"/>
        </w:numPr>
      </w:pPr>
      <w:r w:rsidRPr="00543F85">
        <w:t xml:space="preserve">Move Alternative 2 and its sub-alternatives </w:t>
      </w:r>
      <w:r>
        <w:t>to A</w:t>
      </w:r>
      <w:r w:rsidRPr="00543F85">
        <w:t>ppendix A (Prohibit recreational harvest and possession of shallow</w:t>
      </w:r>
      <w:r>
        <w:t xml:space="preserve">-water grouper species </w:t>
      </w:r>
      <w:r w:rsidRPr="00543F85">
        <w:t>seasonally by area</w:t>
      </w:r>
      <w:r>
        <w:t>)</w:t>
      </w:r>
    </w:p>
    <w:p w14:paraId="132887CD" w14:textId="77777777" w:rsidR="00F13FBE" w:rsidRPr="00F13FBE" w:rsidRDefault="00F13FBE" w:rsidP="008340B1">
      <w:pPr>
        <w:pStyle w:val="ListParagraph"/>
        <w:numPr>
          <w:ilvl w:val="0"/>
          <w:numId w:val="9"/>
        </w:numPr>
      </w:pPr>
      <w:r>
        <w:t>Retain Alternative 4 (prohibit recreational harvest of black grouper) but specify area south of 28 degrees</w:t>
      </w:r>
    </w:p>
    <w:p w14:paraId="14EE9094" w14:textId="77777777" w:rsidR="00751821" w:rsidRDefault="00751821" w:rsidP="00751821">
      <w:pPr>
        <w:pStyle w:val="Heading2"/>
        <w:rPr>
          <w:rFonts w:cs="Arial"/>
        </w:rPr>
      </w:pPr>
      <w:r>
        <w:rPr>
          <w:rFonts w:cs="Arial"/>
        </w:rPr>
        <w:t>Action Alternatives</w:t>
      </w:r>
      <w:r w:rsidRPr="00AE5EFD">
        <w:rPr>
          <w:rFonts w:cs="Arial"/>
        </w:rPr>
        <w:t>:</w:t>
      </w:r>
    </w:p>
    <w:p w14:paraId="1F2D2DB9" w14:textId="4EEC711F" w:rsidR="001C4036" w:rsidRPr="001C4036" w:rsidRDefault="001C4036" w:rsidP="001C4036">
      <w:r>
        <w:t xml:space="preserve">As discussed in June 2017.  </w:t>
      </w:r>
      <w:r w:rsidR="00DC2A76">
        <w:rPr>
          <w:lang w:val="x-none" w:eastAsia="x-none"/>
        </w:rPr>
        <w:t>Edits were those proposed in June but the Committee did not take action to approve.</w:t>
      </w:r>
    </w:p>
    <w:p w14:paraId="233FCF47" w14:textId="77777777" w:rsidR="001C4036" w:rsidRDefault="001C4036" w:rsidP="001C4036">
      <w:pPr>
        <w:rPr>
          <w:b/>
        </w:rPr>
      </w:pPr>
    </w:p>
    <w:p w14:paraId="61FF8BB1" w14:textId="77777777" w:rsidR="001C4036" w:rsidRDefault="001C4036" w:rsidP="001C4036">
      <w:r w:rsidRPr="00F45863">
        <w:rPr>
          <w:b/>
        </w:rPr>
        <w:t>Alternative 1 (No Action).</w:t>
      </w:r>
      <w:r>
        <w:t xml:space="preserve">  R</w:t>
      </w:r>
      <w:r w:rsidRPr="00F237B6">
        <w:t xml:space="preserve">ecreational harvest and possession of </w:t>
      </w:r>
      <w:r>
        <w:t>shallow-water</w:t>
      </w:r>
      <w:r w:rsidRPr="00F237B6">
        <w:t xml:space="preserve"> groupers </w:t>
      </w:r>
      <w:r>
        <w:t xml:space="preserve">(gag, black grouper, scamp, red grouper, yellowfin grouper, yellowmouth grouper, red hind, rock hind, graysby, and coney) is prohibited annually in the South Atlantic EEZ </w:t>
      </w:r>
      <w:r w:rsidRPr="00F237B6">
        <w:t>from January 1 through April 30</w:t>
      </w:r>
      <w:r>
        <w:t>.</w:t>
      </w:r>
    </w:p>
    <w:p w14:paraId="239EE848" w14:textId="77777777" w:rsidR="001C4036" w:rsidRDefault="001C4036" w:rsidP="001C4036"/>
    <w:p w14:paraId="2241E9F9" w14:textId="77777777" w:rsidR="001C4036" w:rsidRPr="00F45863" w:rsidRDefault="001C4036" w:rsidP="001C4036">
      <w:r w:rsidRPr="00F45863">
        <w:rPr>
          <w:b/>
        </w:rPr>
        <w:t>Alternative 2.</w:t>
      </w:r>
      <w:r>
        <w:t xml:space="preserve">  </w:t>
      </w:r>
      <w:r w:rsidRPr="00F45863">
        <w:t>Prohibit recreational harvest and possession of shallow-water grouper species</w:t>
      </w:r>
      <w:r>
        <w:t xml:space="preserve"> </w:t>
      </w:r>
      <w:r w:rsidRPr="00B111B0">
        <w:rPr>
          <w:highlight w:val="yellow"/>
        </w:rPr>
        <w:t>(gag, black grouper, scamp, red grouper, yellowfin grouper, yellowmouth grouper, red hind, rock hind, graysby, and coney)</w:t>
      </w:r>
      <w:r>
        <w:rPr>
          <w:highlight w:val="yellow"/>
        </w:rPr>
        <w:t xml:space="preserve"> </w:t>
      </w:r>
      <w:r w:rsidRPr="00AA142B">
        <w:rPr>
          <w:strike/>
          <w:highlight w:val="yellow"/>
        </w:rPr>
        <w:t>annually</w:t>
      </w:r>
      <w:r w:rsidRPr="00AA142B">
        <w:rPr>
          <w:highlight w:val="yellow"/>
        </w:rPr>
        <w:t xml:space="preserve"> seasonally</w:t>
      </w:r>
      <w:r>
        <w:t xml:space="preserve"> by area:</w:t>
      </w:r>
      <w:r w:rsidRPr="00F45863">
        <w:t xml:space="preserve"> </w:t>
      </w:r>
    </w:p>
    <w:p w14:paraId="55B9CACD" w14:textId="77777777" w:rsidR="001C4036" w:rsidRPr="00F45863" w:rsidRDefault="001C4036" w:rsidP="001C4036">
      <w:pPr>
        <w:ind w:left="720"/>
      </w:pPr>
      <w:r w:rsidRPr="00F45863">
        <w:rPr>
          <w:b/>
        </w:rPr>
        <w:t>Sub-alternative 2a.</w:t>
      </w:r>
      <w:r>
        <w:t xml:space="preserve">  In federal waters off </w:t>
      </w:r>
      <w:r w:rsidRPr="00F45863">
        <w:t>East Florida</w:t>
      </w:r>
      <w:r>
        <w:t xml:space="preserve"> from the Georgia/Florida state boundary south to the end of the </w:t>
      </w:r>
      <w:r w:rsidRPr="00FA642E">
        <w:rPr>
          <w:strike/>
          <w:highlight w:val="yellow"/>
        </w:rPr>
        <w:t>SAFMC’</w:t>
      </w:r>
      <w:r>
        <w:t xml:space="preserve">s </w:t>
      </w:r>
      <w:r w:rsidRPr="00FA642E">
        <w:rPr>
          <w:highlight w:val="yellow"/>
        </w:rPr>
        <w:t>South Atlantic Fishery Management Council’s</w:t>
      </w:r>
      <w:r w:rsidRPr="00FA642E">
        <w:t xml:space="preserve"> </w:t>
      </w:r>
      <w:r>
        <w:t>jurisdiction, the c</w:t>
      </w:r>
      <w:r w:rsidRPr="00F45863">
        <w:t xml:space="preserve">losure applies </w:t>
      </w:r>
      <w:r>
        <w:t>(month)</w:t>
      </w:r>
      <w:r w:rsidRPr="00F45863">
        <w:t xml:space="preserve"> </w:t>
      </w:r>
      <w:r>
        <w:rPr>
          <w:color w:val="000000"/>
        </w:rPr>
        <w:t xml:space="preserve">to </w:t>
      </w:r>
      <w:r>
        <w:t>(month).</w:t>
      </w:r>
      <w:r w:rsidRPr="00F45863">
        <w:t xml:space="preserve"> </w:t>
      </w:r>
    </w:p>
    <w:p w14:paraId="53A5F00A" w14:textId="77777777" w:rsidR="001C4036" w:rsidRPr="00F45863" w:rsidRDefault="001C4036" w:rsidP="001C4036">
      <w:pPr>
        <w:ind w:left="720"/>
      </w:pPr>
      <w:r w:rsidRPr="00F45863">
        <w:rPr>
          <w:b/>
        </w:rPr>
        <w:t>Sub-alternative 2b.</w:t>
      </w:r>
      <w:r>
        <w:t xml:space="preserve">  In federal waters off </w:t>
      </w:r>
      <w:r w:rsidRPr="00F45863">
        <w:t xml:space="preserve">Georgia and </w:t>
      </w:r>
      <w:r>
        <w:t xml:space="preserve">the </w:t>
      </w:r>
      <w:r w:rsidRPr="00F45863">
        <w:t>Carolina</w:t>
      </w:r>
      <w:r>
        <w:t xml:space="preserve">s from the Georgia/South Carolina border north to the North Carolina/Virginia border, the </w:t>
      </w:r>
      <w:r w:rsidRPr="00F45863">
        <w:t xml:space="preserve">closure applies </w:t>
      </w:r>
      <w:r>
        <w:t>(month)</w:t>
      </w:r>
      <w:r>
        <w:rPr>
          <w:color w:val="000000"/>
        </w:rPr>
        <w:t xml:space="preserve"> to</w:t>
      </w:r>
      <w:r>
        <w:t xml:space="preserve"> (month)</w:t>
      </w:r>
      <w:r w:rsidRPr="00F45863">
        <w:t xml:space="preserve"> </w:t>
      </w:r>
    </w:p>
    <w:p w14:paraId="1FF69A1C" w14:textId="77777777" w:rsidR="001C4036" w:rsidRPr="004437AC" w:rsidRDefault="001C4036" w:rsidP="001C4036">
      <w:pPr>
        <w:rPr>
          <w:color w:val="000000"/>
          <w:u w:val="single"/>
        </w:rPr>
      </w:pPr>
    </w:p>
    <w:p w14:paraId="5282DBEB" w14:textId="77777777" w:rsidR="001C4036" w:rsidRPr="00F45863" w:rsidRDefault="001C4036" w:rsidP="001C4036">
      <w:pPr>
        <w:rPr>
          <w:color w:val="000000"/>
          <w:u w:val="single"/>
        </w:rPr>
      </w:pPr>
      <w:r w:rsidRPr="00F45863">
        <w:rPr>
          <w:b/>
          <w:color w:val="000000"/>
        </w:rPr>
        <w:t>Alternative 3.</w:t>
      </w:r>
      <w:r>
        <w:rPr>
          <w:color w:val="000000"/>
        </w:rPr>
        <w:t xml:space="preserve"> P</w:t>
      </w:r>
      <w:r w:rsidRPr="00F45863">
        <w:rPr>
          <w:color w:val="000000"/>
        </w:rPr>
        <w:t>rohibit recreational harvest and possession of shallow-water grouper</w:t>
      </w:r>
      <w:r>
        <w:rPr>
          <w:color w:val="000000"/>
        </w:rPr>
        <w:t xml:space="preserve"> species</w:t>
      </w:r>
      <w:r w:rsidRPr="00F45863">
        <w:rPr>
          <w:color w:val="000000"/>
        </w:rPr>
        <w:t xml:space="preserve"> </w:t>
      </w:r>
      <w:r w:rsidRPr="00B111B0">
        <w:rPr>
          <w:highlight w:val="yellow"/>
        </w:rPr>
        <w:t>(gag, scamp, red grouper, yellowfin grouper, yellowmouth grouper, red hind, rock hind, graysby, and coney)</w:t>
      </w:r>
      <w:r>
        <w:rPr>
          <w:color w:val="000000"/>
        </w:rPr>
        <w:t xml:space="preserve"> (excluding black grouper) </w:t>
      </w:r>
      <w:r w:rsidRPr="00F45863">
        <w:rPr>
          <w:color w:val="000000"/>
        </w:rPr>
        <w:t xml:space="preserve">south of 28° North latitude </w:t>
      </w:r>
      <w:r w:rsidRPr="00915551">
        <w:rPr>
          <w:color w:val="000000"/>
        </w:rPr>
        <w:t>(approximately off Palm Bay, Florida)</w:t>
      </w:r>
      <w:r w:rsidRPr="00295720">
        <w:rPr>
          <w:color w:val="000000"/>
        </w:rPr>
        <w:t>:</w:t>
      </w:r>
    </w:p>
    <w:p w14:paraId="013BA59C" w14:textId="77777777" w:rsidR="001C4036" w:rsidRPr="00915551" w:rsidRDefault="001C4036" w:rsidP="001C4036">
      <w:pPr>
        <w:ind w:left="720"/>
        <w:rPr>
          <w:color w:val="000000"/>
        </w:rPr>
      </w:pPr>
      <w:r w:rsidRPr="00F45863">
        <w:rPr>
          <w:b/>
          <w:color w:val="000000"/>
        </w:rPr>
        <w:t>Sub-alternative 3a.</w:t>
      </w:r>
      <w:r>
        <w:rPr>
          <w:color w:val="000000"/>
        </w:rPr>
        <w:t xml:space="preserve">  </w:t>
      </w:r>
      <w:r w:rsidRPr="00F45863">
        <w:rPr>
          <w:color w:val="000000"/>
        </w:rPr>
        <w:t>January – March</w:t>
      </w:r>
      <w:r w:rsidRPr="00F45863">
        <w:rPr>
          <w:b/>
          <w:color w:val="000000"/>
        </w:rPr>
        <w:t xml:space="preserve"> </w:t>
      </w:r>
      <w:r>
        <w:rPr>
          <w:color w:val="000000"/>
        </w:rPr>
        <w:t>(</w:t>
      </w:r>
      <w:r w:rsidRPr="00FA642E">
        <w:rPr>
          <w:color w:val="000000"/>
          <w:highlight w:val="yellow"/>
        </w:rPr>
        <w:t>three</w:t>
      </w:r>
      <w:r>
        <w:rPr>
          <w:color w:val="000000"/>
        </w:rPr>
        <w:t xml:space="preserve"> </w:t>
      </w:r>
      <w:r w:rsidRPr="00915551">
        <w:rPr>
          <w:color w:val="000000"/>
        </w:rPr>
        <w:t>months)</w:t>
      </w:r>
    </w:p>
    <w:p w14:paraId="684CFFFA" w14:textId="77777777" w:rsidR="001C4036" w:rsidRPr="00915551" w:rsidRDefault="001C4036" w:rsidP="001C4036">
      <w:pPr>
        <w:ind w:left="720"/>
        <w:rPr>
          <w:color w:val="000000"/>
        </w:rPr>
      </w:pPr>
      <w:r w:rsidRPr="00F45863">
        <w:rPr>
          <w:b/>
          <w:color w:val="000000"/>
        </w:rPr>
        <w:t>Sub-alternative 3b.</w:t>
      </w:r>
      <w:r>
        <w:rPr>
          <w:color w:val="000000"/>
        </w:rPr>
        <w:t xml:space="preserve">  </w:t>
      </w:r>
      <w:r w:rsidRPr="00F45863">
        <w:rPr>
          <w:color w:val="000000"/>
        </w:rPr>
        <w:t>February – March</w:t>
      </w:r>
      <w:r w:rsidRPr="00F45863">
        <w:rPr>
          <w:b/>
          <w:color w:val="000000"/>
        </w:rPr>
        <w:t xml:space="preserve"> </w:t>
      </w:r>
      <w:r>
        <w:rPr>
          <w:color w:val="000000"/>
        </w:rPr>
        <w:t>(</w:t>
      </w:r>
      <w:r w:rsidRPr="00FA642E">
        <w:rPr>
          <w:color w:val="000000"/>
          <w:highlight w:val="yellow"/>
        </w:rPr>
        <w:t>tw</w:t>
      </w:r>
      <w:r>
        <w:rPr>
          <w:color w:val="000000"/>
        </w:rPr>
        <w:t xml:space="preserve">o </w:t>
      </w:r>
      <w:r w:rsidRPr="00915551">
        <w:rPr>
          <w:color w:val="000000"/>
        </w:rPr>
        <w:t>months)</w:t>
      </w:r>
    </w:p>
    <w:p w14:paraId="6D04FD66" w14:textId="77777777" w:rsidR="001C4036" w:rsidRPr="00F45863" w:rsidRDefault="001C4036" w:rsidP="001C4036">
      <w:pPr>
        <w:ind w:left="720"/>
        <w:rPr>
          <w:color w:val="000000"/>
        </w:rPr>
      </w:pPr>
      <w:r w:rsidRPr="00F45863">
        <w:rPr>
          <w:b/>
          <w:color w:val="000000"/>
        </w:rPr>
        <w:t>Sub-alternative 3c.</w:t>
      </w:r>
      <w:r>
        <w:rPr>
          <w:color w:val="000000"/>
        </w:rPr>
        <w:t xml:space="preserve">  </w:t>
      </w:r>
      <w:r w:rsidRPr="00F45863">
        <w:rPr>
          <w:color w:val="000000"/>
        </w:rPr>
        <w:t>February – April</w:t>
      </w:r>
      <w:r>
        <w:rPr>
          <w:color w:val="000000"/>
        </w:rPr>
        <w:t xml:space="preserve"> (</w:t>
      </w:r>
      <w:r w:rsidRPr="00FA642E">
        <w:rPr>
          <w:color w:val="000000"/>
          <w:highlight w:val="yellow"/>
        </w:rPr>
        <w:t>three</w:t>
      </w:r>
      <w:r>
        <w:rPr>
          <w:color w:val="000000"/>
        </w:rPr>
        <w:t xml:space="preserve"> months)</w:t>
      </w:r>
    </w:p>
    <w:p w14:paraId="737A26B7" w14:textId="77777777" w:rsidR="001C4036" w:rsidRPr="00F45863" w:rsidRDefault="001C4036" w:rsidP="001C4036">
      <w:pPr>
        <w:ind w:left="720"/>
        <w:rPr>
          <w:color w:val="000000"/>
        </w:rPr>
      </w:pPr>
      <w:r w:rsidRPr="00F45863">
        <w:rPr>
          <w:b/>
          <w:color w:val="000000"/>
        </w:rPr>
        <w:t>Sub-alternative 3d.</w:t>
      </w:r>
      <w:r>
        <w:rPr>
          <w:color w:val="000000"/>
        </w:rPr>
        <w:t xml:space="preserve">  </w:t>
      </w:r>
      <w:r w:rsidRPr="00F45863">
        <w:rPr>
          <w:color w:val="000000"/>
        </w:rPr>
        <w:t>February – May</w:t>
      </w:r>
      <w:r>
        <w:rPr>
          <w:color w:val="000000"/>
        </w:rPr>
        <w:t xml:space="preserve"> (</w:t>
      </w:r>
      <w:r w:rsidRPr="00FA642E">
        <w:rPr>
          <w:color w:val="000000"/>
          <w:highlight w:val="yellow"/>
        </w:rPr>
        <w:t>four</w:t>
      </w:r>
      <w:r>
        <w:rPr>
          <w:color w:val="000000"/>
        </w:rPr>
        <w:t xml:space="preserve"> months)</w:t>
      </w:r>
    </w:p>
    <w:p w14:paraId="302C33A4" w14:textId="77777777" w:rsidR="001C4036" w:rsidRPr="00E21E5E" w:rsidRDefault="001C4036" w:rsidP="001C4036">
      <w:pPr>
        <w:rPr>
          <w:b/>
          <w:color w:val="000000"/>
        </w:rPr>
      </w:pPr>
    </w:p>
    <w:p w14:paraId="2AC5E97B" w14:textId="77777777" w:rsidR="001C4036" w:rsidRPr="002C22E9" w:rsidRDefault="001C4036" w:rsidP="001C4036">
      <w:pPr>
        <w:rPr>
          <w:color w:val="000000"/>
        </w:rPr>
      </w:pPr>
      <w:r w:rsidRPr="00F45863">
        <w:rPr>
          <w:b/>
          <w:color w:val="000000"/>
        </w:rPr>
        <w:t>Alternative 4.</w:t>
      </w:r>
      <w:r>
        <w:rPr>
          <w:color w:val="000000"/>
        </w:rPr>
        <w:t xml:space="preserve">  </w:t>
      </w:r>
      <w:r w:rsidRPr="00460328">
        <w:rPr>
          <w:color w:val="000000"/>
        </w:rPr>
        <w:t xml:space="preserve"> </w:t>
      </w:r>
      <w:r>
        <w:rPr>
          <w:color w:val="000000"/>
        </w:rPr>
        <w:t>P</w:t>
      </w:r>
      <w:r w:rsidRPr="00F45863">
        <w:rPr>
          <w:color w:val="000000"/>
        </w:rPr>
        <w:t>rohibit recreational harvest and possession of</w:t>
      </w:r>
      <w:r>
        <w:rPr>
          <w:color w:val="000000"/>
        </w:rPr>
        <w:t xml:space="preserve"> black grouper in federal waters off (</w:t>
      </w:r>
      <w:r w:rsidRPr="002C22E9">
        <w:rPr>
          <w:color w:val="000000"/>
        </w:rPr>
        <w:t>specify area based on Alternative 2a above</w:t>
      </w:r>
      <w:r>
        <w:rPr>
          <w:color w:val="000000"/>
        </w:rPr>
        <w:t>)</w:t>
      </w:r>
    </w:p>
    <w:p w14:paraId="059AD16E" w14:textId="77777777" w:rsidR="001C4036" w:rsidRPr="00915551" w:rsidRDefault="001C4036" w:rsidP="001C4036">
      <w:pPr>
        <w:ind w:left="720"/>
        <w:rPr>
          <w:color w:val="000000"/>
        </w:rPr>
      </w:pPr>
      <w:r w:rsidRPr="00F45863">
        <w:rPr>
          <w:b/>
          <w:color w:val="000000"/>
        </w:rPr>
        <w:t>Sub-alternative 4a.</w:t>
      </w:r>
      <w:r>
        <w:rPr>
          <w:color w:val="000000"/>
        </w:rPr>
        <w:t xml:space="preserve">  </w:t>
      </w:r>
      <w:r w:rsidRPr="00F45863">
        <w:rPr>
          <w:color w:val="000000"/>
        </w:rPr>
        <w:t>January – March</w:t>
      </w:r>
      <w:r w:rsidRPr="00F45863">
        <w:rPr>
          <w:b/>
          <w:color w:val="000000"/>
        </w:rPr>
        <w:t xml:space="preserve"> </w:t>
      </w:r>
      <w:r>
        <w:rPr>
          <w:color w:val="000000"/>
        </w:rPr>
        <w:t>(</w:t>
      </w:r>
      <w:r w:rsidRPr="00FA642E">
        <w:rPr>
          <w:color w:val="000000"/>
          <w:highlight w:val="yellow"/>
        </w:rPr>
        <w:t>three</w:t>
      </w:r>
      <w:r w:rsidRPr="00915551">
        <w:rPr>
          <w:color w:val="000000"/>
        </w:rPr>
        <w:t xml:space="preserve"> months)</w:t>
      </w:r>
    </w:p>
    <w:p w14:paraId="1F610FDA" w14:textId="77777777" w:rsidR="001C4036" w:rsidRPr="00F45863" w:rsidRDefault="001C4036" w:rsidP="001C4036">
      <w:pPr>
        <w:ind w:left="720"/>
        <w:rPr>
          <w:color w:val="000000"/>
        </w:rPr>
      </w:pPr>
      <w:r w:rsidRPr="00F45863">
        <w:rPr>
          <w:b/>
          <w:color w:val="000000"/>
        </w:rPr>
        <w:t>Sub-alternative 4b.</w:t>
      </w:r>
      <w:r>
        <w:rPr>
          <w:color w:val="000000"/>
        </w:rPr>
        <w:t xml:space="preserve">  </w:t>
      </w:r>
      <w:r w:rsidRPr="00F45863">
        <w:rPr>
          <w:color w:val="000000"/>
        </w:rPr>
        <w:t>January</w:t>
      </w:r>
    </w:p>
    <w:p w14:paraId="69A9DC15" w14:textId="77777777" w:rsidR="001C4036" w:rsidRPr="00F45863" w:rsidRDefault="001C4036" w:rsidP="001C4036">
      <w:pPr>
        <w:ind w:left="720"/>
        <w:rPr>
          <w:color w:val="000000"/>
        </w:rPr>
      </w:pPr>
      <w:r w:rsidRPr="00F45863">
        <w:rPr>
          <w:b/>
          <w:color w:val="000000"/>
        </w:rPr>
        <w:t>Sub-alternative 4c.</w:t>
      </w:r>
      <w:r>
        <w:rPr>
          <w:color w:val="000000"/>
        </w:rPr>
        <w:t xml:space="preserve">  </w:t>
      </w:r>
      <w:r w:rsidRPr="00F45863">
        <w:rPr>
          <w:color w:val="000000"/>
        </w:rPr>
        <w:t>February</w:t>
      </w:r>
    </w:p>
    <w:p w14:paraId="346D132E" w14:textId="77777777" w:rsidR="001C4036" w:rsidRDefault="001C4036" w:rsidP="001C4036">
      <w:pPr>
        <w:ind w:left="720"/>
        <w:rPr>
          <w:color w:val="000000"/>
        </w:rPr>
      </w:pPr>
      <w:r w:rsidRPr="00F45863">
        <w:rPr>
          <w:b/>
          <w:color w:val="000000"/>
        </w:rPr>
        <w:t>Sub-alternative 4d</w:t>
      </w:r>
      <w:r>
        <w:rPr>
          <w:color w:val="000000"/>
        </w:rPr>
        <w:t xml:space="preserve">.  </w:t>
      </w:r>
      <w:r w:rsidRPr="00F45863">
        <w:rPr>
          <w:color w:val="000000"/>
        </w:rPr>
        <w:t>March</w:t>
      </w:r>
    </w:p>
    <w:p w14:paraId="5785A7B9" w14:textId="77777777" w:rsidR="001C4036" w:rsidRDefault="001C4036" w:rsidP="001C4036">
      <w:pPr>
        <w:rPr>
          <w:color w:val="000000"/>
        </w:rPr>
      </w:pPr>
    </w:p>
    <w:p w14:paraId="3D804025" w14:textId="77777777" w:rsidR="001C4036" w:rsidRDefault="001C4036" w:rsidP="001C4036">
      <w:pPr>
        <w:rPr>
          <w:color w:val="000000"/>
        </w:rPr>
      </w:pPr>
      <w:r w:rsidRPr="00652CB1">
        <w:rPr>
          <w:b/>
          <w:color w:val="000000"/>
        </w:rPr>
        <w:lastRenderedPageBreak/>
        <w:t>Alternative 5.</w:t>
      </w:r>
      <w:r>
        <w:rPr>
          <w:color w:val="000000"/>
        </w:rPr>
        <w:t xml:space="preserve">  Prohibit recreational harvest and possession of red grouper in federal waters off (</w:t>
      </w:r>
      <w:r w:rsidRPr="002C22E9">
        <w:rPr>
          <w:color w:val="000000"/>
        </w:rPr>
        <w:t>specify area based on Alternative 2b above)</w:t>
      </w:r>
    </w:p>
    <w:p w14:paraId="7C29A068" w14:textId="77777777" w:rsidR="001C4036" w:rsidRDefault="001C4036" w:rsidP="001C4036">
      <w:pPr>
        <w:ind w:left="720"/>
        <w:rPr>
          <w:color w:val="000000"/>
        </w:rPr>
      </w:pPr>
      <w:r w:rsidRPr="00652CB1">
        <w:rPr>
          <w:b/>
          <w:color w:val="000000"/>
        </w:rPr>
        <w:t>Sub-alternative 5a.</w:t>
      </w:r>
      <w:r>
        <w:rPr>
          <w:color w:val="000000"/>
        </w:rPr>
        <w:t xml:space="preserve">  January – May (</w:t>
      </w:r>
      <w:r w:rsidRPr="00FA642E">
        <w:rPr>
          <w:color w:val="000000"/>
          <w:highlight w:val="yellow"/>
        </w:rPr>
        <w:t>five</w:t>
      </w:r>
      <w:r>
        <w:rPr>
          <w:color w:val="000000"/>
        </w:rPr>
        <w:t xml:space="preserve"> months)</w:t>
      </w:r>
    </w:p>
    <w:p w14:paraId="63FBB53B" w14:textId="77777777" w:rsidR="001C4036" w:rsidRDefault="001C4036" w:rsidP="001C4036">
      <w:pPr>
        <w:ind w:left="720"/>
        <w:rPr>
          <w:color w:val="000000"/>
        </w:rPr>
      </w:pPr>
      <w:r w:rsidRPr="00652CB1">
        <w:rPr>
          <w:b/>
          <w:color w:val="000000"/>
        </w:rPr>
        <w:t>Sub-alternative 5b.</w:t>
      </w:r>
      <w:r>
        <w:rPr>
          <w:color w:val="000000"/>
        </w:rPr>
        <w:t xml:space="preserve">  February – May (</w:t>
      </w:r>
      <w:r w:rsidRPr="00FA642E">
        <w:rPr>
          <w:color w:val="000000"/>
          <w:highlight w:val="yellow"/>
        </w:rPr>
        <w:t>four</w:t>
      </w:r>
      <w:r>
        <w:rPr>
          <w:color w:val="000000"/>
        </w:rPr>
        <w:t xml:space="preserve"> months)</w:t>
      </w:r>
    </w:p>
    <w:p w14:paraId="4A649796" w14:textId="77777777" w:rsidR="001C4036" w:rsidRDefault="001C4036" w:rsidP="001C4036">
      <w:pPr>
        <w:ind w:left="720"/>
        <w:rPr>
          <w:color w:val="000000"/>
        </w:rPr>
      </w:pPr>
      <w:r>
        <w:rPr>
          <w:b/>
          <w:color w:val="000000"/>
        </w:rPr>
        <w:t xml:space="preserve">Sub-alternative 5c.  </w:t>
      </w:r>
      <w:r>
        <w:rPr>
          <w:color w:val="000000"/>
        </w:rPr>
        <w:t>March – June (</w:t>
      </w:r>
      <w:r w:rsidRPr="00FA642E">
        <w:rPr>
          <w:color w:val="000000"/>
          <w:highlight w:val="yellow"/>
        </w:rPr>
        <w:t>four</w:t>
      </w:r>
      <w:r w:rsidRPr="00892262">
        <w:rPr>
          <w:color w:val="000000"/>
        </w:rPr>
        <w:t xml:space="preserve"> months)</w:t>
      </w:r>
    </w:p>
    <w:p w14:paraId="101838B3" w14:textId="77777777" w:rsidR="00751821" w:rsidRDefault="00751821" w:rsidP="00751821">
      <w:pPr>
        <w:ind w:left="720"/>
      </w:pPr>
    </w:p>
    <w:p w14:paraId="0C43F163" w14:textId="77777777" w:rsidR="00D52654" w:rsidRDefault="00D52654" w:rsidP="00751821">
      <w:pPr>
        <w:pStyle w:val="Heading2"/>
        <w:rPr>
          <w:rFonts w:cs="Arial"/>
        </w:rPr>
      </w:pPr>
      <w:r>
        <w:rPr>
          <w:rFonts w:cs="Arial"/>
        </w:rPr>
        <w:t>Snapper Grouper AP Recommendations:</w:t>
      </w:r>
    </w:p>
    <w:p w14:paraId="25902BF2" w14:textId="77777777" w:rsidR="00D52654" w:rsidRPr="00CC7305" w:rsidRDefault="00D52654" w:rsidP="008340B1">
      <w:pPr>
        <w:pStyle w:val="ListParagraph"/>
        <w:numPr>
          <w:ilvl w:val="0"/>
          <w:numId w:val="1"/>
        </w:numPr>
      </w:pPr>
      <w:r w:rsidRPr="00CC7305">
        <w:t>Concern about not having results of stock assessment on red grouper. May be premature until it is known whether a reduction in harvest, and if so how much, is needed.</w:t>
      </w:r>
    </w:p>
    <w:p w14:paraId="26F2B99C" w14:textId="77777777" w:rsidR="00D52654" w:rsidRPr="00CC7305" w:rsidRDefault="00D52654" w:rsidP="008340B1">
      <w:pPr>
        <w:pStyle w:val="ListParagraph"/>
        <w:numPr>
          <w:ilvl w:val="0"/>
          <w:numId w:val="1"/>
        </w:numPr>
      </w:pPr>
      <w:r w:rsidRPr="00CC7305">
        <w:t>Concern that after closure having been in place for many years there is no apparent increase in population.</w:t>
      </w:r>
    </w:p>
    <w:p w14:paraId="48C74F37" w14:textId="77777777" w:rsidR="00D52654" w:rsidRPr="00CC7305" w:rsidRDefault="00D52654" w:rsidP="008340B1">
      <w:pPr>
        <w:pStyle w:val="ListParagraph"/>
        <w:numPr>
          <w:ilvl w:val="0"/>
          <w:numId w:val="1"/>
        </w:numPr>
      </w:pPr>
      <w:r w:rsidRPr="00CC7305">
        <w:t>Existing closure already covers the bulk of spawn for these species.</w:t>
      </w:r>
    </w:p>
    <w:p w14:paraId="2136DE01" w14:textId="77777777" w:rsidR="00D52654" w:rsidRPr="00CC7305" w:rsidRDefault="00D52654" w:rsidP="00D52654"/>
    <w:p w14:paraId="50EF8ADA" w14:textId="77777777" w:rsidR="00D52654" w:rsidRPr="00CC7305" w:rsidRDefault="00D52654" w:rsidP="00D52654">
      <w:r w:rsidRPr="00CC7305">
        <w:t>MOTION: AP RECOMMENDS NO ACTION ON MODIFYING THE SHALLOW-WATER GROUPER CLOSURE</w:t>
      </w:r>
    </w:p>
    <w:p w14:paraId="10AEB9C5" w14:textId="77777777" w:rsidR="00D52654" w:rsidRPr="00D52654" w:rsidRDefault="00D52654" w:rsidP="00D52654">
      <w:r w:rsidRPr="00CC7305">
        <w:t>APPROVED BY AP (UNANIMOUSLY)</w:t>
      </w:r>
    </w:p>
    <w:p w14:paraId="1A19759D" w14:textId="77777777" w:rsidR="00751821" w:rsidRDefault="00751821" w:rsidP="00751821">
      <w:pPr>
        <w:pStyle w:val="Heading2"/>
        <w:rPr>
          <w:rFonts w:cs="Arial"/>
        </w:rPr>
      </w:pPr>
      <w:r>
        <w:rPr>
          <w:rFonts w:cs="Arial"/>
        </w:rPr>
        <w:t>IPT Recommendations:</w:t>
      </w:r>
    </w:p>
    <w:p w14:paraId="5DC1C09B" w14:textId="77777777" w:rsidR="0076688B" w:rsidRDefault="0076688B" w:rsidP="0076688B">
      <w:pPr>
        <w:rPr>
          <w:lang w:val="x-none" w:eastAsia="x-none"/>
        </w:rPr>
      </w:pPr>
    </w:p>
    <w:p w14:paraId="6D06D977" w14:textId="77777777" w:rsidR="0076688B" w:rsidRPr="00C91445" w:rsidRDefault="0076688B" w:rsidP="0076688B">
      <w:r w:rsidRPr="00F45863">
        <w:rPr>
          <w:b/>
        </w:rPr>
        <w:t>Alternative 1 (No Action).</w:t>
      </w:r>
      <w:r>
        <w:t xml:space="preserve">  R</w:t>
      </w:r>
      <w:r w:rsidRPr="00F237B6">
        <w:t xml:space="preserve">ecreational harvest and possession of </w:t>
      </w:r>
      <w:r>
        <w:t>shallow-water</w:t>
      </w:r>
      <w:r w:rsidRPr="00F237B6">
        <w:t xml:space="preserve"> groupers </w:t>
      </w:r>
      <w:r>
        <w:t xml:space="preserve">(gag, black grouper, scamp, red grouper, yellowfin grouper, yellowmouth grouper, red hind, rock hind, graysby, and coney) is prohibited annually in </w:t>
      </w:r>
      <w:r w:rsidRPr="0076688B">
        <w:rPr>
          <w:highlight w:val="yellow"/>
        </w:rPr>
        <w:t>the</w:t>
      </w:r>
      <w:r w:rsidRPr="00C91445">
        <w:t xml:space="preserve"> South Atlantic </w:t>
      </w:r>
      <w:r w:rsidRPr="0076688B">
        <w:rPr>
          <w:strike/>
          <w:highlight w:val="yellow"/>
        </w:rPr>
        <w:t>federal waters</w:t>
      </w:r>
      <w:r w:rsidRPr="0076688B">
        <w:rPr>
          <w:highlight w:val="yellow"/>
        </w:rPr>
        <w:t xml:space="preserve"> Exclusive Economic Zone</w:t>
      </w:r>
      <w:r w:rsidRPr="00C91445">
        <w:t xml:space="preserve"> from January 1 through April 30.</w:t>
      </w:r>
    </w:p>
    <w:p w14:paraId="3AD19E4C" w14:textId="77777777" w:rsidR="0076688B" w:rsidRPr="00C91445" w:rsidRDefault="0076688B" w:rsidP="0076688B">
      <w:pPr>
        <w:rPr>
          <w:color w:val="000000"/>
          <w:u w:val="single"/>
        </w:rPr>
      </w:pPr>
    </w:p>
    <w:p w14:paraId="16B28B06" w14:textId="77777777" w:rsidR="0076688B" w:rsidRPr="00C91445" w:rsidRDefault="0076688B" w:rsidP="0076688B">
      <w:pPr>
        <w:rPr>
          <w:color w:val="000000"/>
          <w:u w:val="single"/>
        </w:rPr>
      </w:pPr>
      <w:r w:rsidRPr="00C91445">
        <w:rPr>
          <w:b/>
          <w:color w:val="000000"/>
        </w:rPr>
        <w:t>Alternative 2.</w:t>
      </w:r>
      <w:r w:rsidRPr="00C91445">
        <w:rPr>
          <w:color w:val="000000"/>
        </w:rPr>
        <w:t xml:space="preserve"> </w:t>
      </w:r>
      <w:r w:rsidRPr="0076688B">
        <w:rPr>
          <w:color w:val="000000"/>
          <w:highlight w:val="yellow"/>
        </w:rPr>
        <w:t>Maintain seasonal prohibition on recreational harvest of shallow-water groupers annually from January 1 to April 30 north of 28 degrees North latitude.</w:t>
      </w:r>
      <w:r>
        <w:rPr>
          <w:color w:val="000000"/>
        </w:rPr>
        <w:t xml:space="preserve">  </w:t>
      </w:r>
      <w:r w:rsidRPr="00C91445">
        <w:rPr>
          <w:color w:val="000000"/>
        </w:rPr>
        <w:t xml:space="preserve">Prohibit recreational harvest and possession of shallow-water grouper species </w:t>
      </w:r>
      <w:r w:rsidRPr="0076688B">
        <w:rPr>
          <w:highlight w:val="yellow"/>
        </w:rPr>
        <w:t>(gag, scamp, red grouper, yellowfin grouper, yellowmouth grouper, red hind, rock hind, graysby, and coney)</w:t>
      </w:r>
      <w:r w:rsidRPr="00C91445">
        <w:rPr>
          <w:color w:val="000000"/>
        </w:rPr>
        <w:t xml:space="preserve"> (excluding black grouper) south of 28° North latitude (approximately off Palm Bay, Florida):</w:t>
      </w:r>
    </w:p>
    <w:p w14:paraId="5A8C2E9C" w14:textId="77777777" w:rsidR="0076688B" w:rsidRPr="00C91445" w:rsidRDefault="0076688B" w:rsidP="0076688B">
      <w:pPr>
        <w:ind w:left="720"/>
        <w:rPr>
          <w:color w:val="000000"/>
        </w:rPr>
      </w:pPr>
      <w:r w:rsidRPr="00C91445">
        <w:rPr>
          <w:b/>
          <w:color w:val="000000"/>
        </w:rPr>
        <w:t>Sub-alternative 2a.</w:t>
      </w:r>
      <w:r w:rsidRPr="00C91445">
        <w:rPr>
          <w:color w:val="000000"/>
        </w:rPr>
        <w:t xml:space="preserve">  January – March</w:t>
      </w:r>
      <w:r w:rsidRPr="00C91445">
        <w:rPr>
          <w:b/>
          <w:color w:val="000000"/>
        </w:rPr>
        <w:t xml:space="preserve"> </w:t>
      </w:r>
      <w:r w:rsidRPr="00C91445">
        <w:rPr>
          <w:color w:val="000000"/>
        </w:rPr>
        <w:t>(three months)</w:t>
      </w:r>
    </w:p>
    <w:p w14:paraId="4EE4F0CF" w14:textId="77777777" w:rsidR="0076688B" w:rsidRPr="00C91445" w:rsidRDefault="0076688B" w:rsidP="0076688B">
      <w:pPr>
        <w:ind w:left="720"/>
        <w:rPr>
          <w:color w:val="000000"/>
        </w:rPr>
      </w:pPr>
      <w:r w:rsidRPr="00C91445">
        <w:rPr>
          <w:b/>
          <w:color w:val="000000"/>
        </w:rPr>
        <w:t>Sub-alternative 2b.</w:t>
      </w:r>
      <w:r w:rsidRPr="00C91445">
        <w:rPr>
          <w:color w:val="000000"/>
        </w:rPr>
        <w:t xml:space="preserve">  February – March</w:t>
      </w:r>
      <w:r w:rsidRPr="00C91445">
        <w:rPr>
          <w:b/>
          <w:color w:val="000000"/>
        </w:rPr>
        <w:t xml:space="preserve"> </w:t>
      </w:r>
      <w:r w:rsidRPr="00C91445">
        <w:rPr>
          <w:color w:val="000000"/>
        </w:rPr>
        <w:t>(two months)</w:t>
      </w:r>
    </w:p>
    <w:p w14:paraId="3FF722BF" w14:textId="77777777" w:rsidR="0076688B" w:rsidRPr="00C91445" w:rsidRDefault="0076688B" w:rsidP="0076688B">
      <w:pPr>
        <w:ind w:left="720"/>
        <w:rPr>
          <w:color w:val="000000"/>
        </w:rPr>
      </w:pPr>
      <w:r w:rsidRPr="00C91445">
        <w:rPr>
          <w:b/>
          <w:color w:val="000000"/>
        </w:rPr>
        <w:t>Sub-alternative 2c.</w:t>
      </w:r>
      <w:r w:rsidRPr="00C91445">
        <w:rPr>
          <w:color w:val="000000"/>
        </w:rPr>
        <w:t xml:space="preserve">  February – April (three months)</w:t>
      </w:r>
    </w:p>
    <w:p w14:paraId="06FCC24C" w14:textId="77777777" w:rsidR="0076688B" w:rsidRPr="00C91445" w:rsidRDefault="0076688B" w:rsidP="0076688B">
      <w:pPr>
        <w:ind w:left="720"/>
        <w:rPr>
          <w:color w:val="000000"/>
        </w:rPr>
      </w:pPr>
      <w:r w:rsidRPr="00C91445">
        <w:rPr>
          <w:b/>
          <w:color w:val="000000"/>
        </w:rPr>
        <w:t>Sub-alternative 2d.</w:t>
      </w:r>
      <w:r w:rsidRPr="00C91445">
        <w:rPr>
          <w:color w:val="000000"/>
        </w:rPr>
        <w:t xml:space="preserve">  February – May (four months)</w:t>
      </w:r>
    </w:p>
    <w:p w14:paraId="29B686F9" w14:textId="77777777" w:rsidR="0076688B" w:rsidRPr="00C91445" w:rsidRDefault="0076688B" w:rsidP="0076688B">
      <w:pPr>
        <w:rPr>
          <w:b/>
          <w:color w:val="000000"/>
        </w:rPr>
      </w:pPr>
    </w:p>
    <w:p w14:paraId="5A64BC1F" w14:textId="77777777" w:rsidR="0076688B" w:rsidRPr="00C91445" w:rsidRDefault="0076688B" w:rsidP="0076688B">
      <w:pPr>
        <w:rPr>
          <w:color w:val="000000"/>
        </w:rPr>
      </w:pPr>
      <w:r w:rsidRPr="00C91445">
        <w:rPr>
          <w:b/>
          <w:color w:val="000000"/>
        </w:rPr>
        <w:t>Alternative 3.</w:t>
      </w:r>
      <w:r w:rsidRPr="00C91445">
        <w:rPr>
          <w:color w:val="000000"/>
        </w:rPr>
        <w:t xml:space="preserve">   </w:t>
      </w:r>
      <w:r w:rsidRPr="0076688B">
        <w:rPr>
          <w:color w:val="000000"/>
          <w:highlight w:val="yellow"/>
        </w:rPr>
        <w:t>Maintain seasonal prohibition on recreational harvest of shallow-water groupers annually from January 1 to April 30 north of 28 degrees North latitude.</w:t>
      </w:r>
      <w:r>
        <w:rPr>
          <w:color w:val="000000"/>
        </w:rPr>
        <w:t xml:space="preserve">  </w:t>
      </w:r>
      <w:r w:rsidRPr="00C91445">
        <w:rPr>
          <w:color w:val="000000"/>
        </w:rPr>
        <w:t xml:space="preserve">Prohibit recreational harvest and possession of black grouper in </w:t>
      </w:r>
      <w:r w:rsidRPr="0076688B">
        <w:rPr>
          <w:color w:val="000000"/>
          <w:highlight w:val="yellow"/>
        </w:rPr>
        <w:t>the</w:t>
      </w:r>
      <w:r w:rsidRPr="00C91445">
        <w:rPr>
          <w:color w:val="000000"/>
        </w:rPr>
        <w:t xml:space="preserve"> </w:t>
      </w:r>
      <w:r w:rsidRPr="0076688B">
        <w:rPr>
          <w:strike/>
          <w:color w:val="000000"/>
          <w:highlight w:val="yellow"/>
        </w:rPr>
        <w:t>federal waters</w:t>
      </w:r>
      <w:r w:rsidRPr="0076688B">
        <w:rPr>
          <w:color w:val="000000"/>
          <w:highlight w:val="yellow"/>
        </w:rPr>
        <w:t xml:space="preserve"> </w:t>
      </w:r>
      <w:r w:rsidRPr="0076688B">
        <w:rPr>
          <w:highlight w:val="yellow"/>
        </w:rPr>
        <w:t>Exclusive Economic Zone</w:t>
      </w:r>
      <w:r w:rsidRPr="00C91445">
        <w:rPr>
          <w:color w:val="000000"/>
        </w:rPr>
        <w:t xml:space="preserve"> south of 28 degrees north latitude</w:t>
      </w:r>
    </w:p>
    <w:p w14:paraId="6591DDE8" w14:textId="77777777" w:rsidR="0076688B" w:rsidRPr="00C91445" w:rsidRDefault="0076688B" w:rsidP="0076688B">
      <w:pPr>
        <w:ind w:left="720"/>
        <w:rPr>
          <w:color w:val="000000"/>
        </w:rPr>
      </w:pPr>
      <w:r w:rsidRPr="00C91445">
        <w:rPr>
          <w:b/>
          <w:color w:val="000000"/>
        </w:rPr>
        <w:t>Sub-alternative 3a.</w:t>
      </w:r>
      <w:r w:rsidRPr="00C91445">
        <w:rPr>
          <w:color w:val="000000"/>
        </w:rPr>
        <w:t xml:space="preserve">  January – March</w:t>
      </w:r>
      <w:r w:rsidRPr="00C91445">
        <w:rPr>
          <w:b/>
          <w:color w:val="000000"/>
        </w:rPr>
        <w:t xml:space="preserve"> </w:t>
      </w:r>
      <w:r w:rsidRPr="00C91445">
        <w:rPr>
          <w:color w:val="000000"/>
        </w:rPr>
        <w:t>(three months)</w:t>
      </w:r>
    </w:p>
    <w:p w14:paraId="27FAF5A8" w14:textId="77777777" w:rsidR="0076688B" w:rsidRPr="00C91445" w:rsidRDefault="0076688B" w:rsidP="0076688B">
      <w:pPr>
        <w:ind w:left="720"/>
        <w:rPr>
          <w:color w:val="000000"/>
        </w:rPr>
      </w:pPr>
      <w:r w:rsidRPr="00C91445">
        <w:rPr>
          <w:b/>
          <w:color w:val="000000"/>
        </w:rPr>
        <w:t>Sub-alternative3b.</w:t>
      </w:r>
      <w:r w:rsidRPr="00C91445">
        <w:rPr>
          <w:color w:val="000000"/>
        </w:rPr>
        <w:t xml:space="preserve">  January</w:t>
      </w:r>
    </w:p>
    <w:p w14:paraId="61AF08D8" w14:textId="77777777" w:rsidR="0076688B" w:rsidRPr="00C91445" w:rsidRDefault="0076688B" w:rsidP="0076688B">
      <w:pPr>
        <w:ind w:left="720"/>
        <w:rPr>
          <w:color w:val="000000"/>
        </w:rPr>
      </w:pPr>
      <w:r w:rsidRPr="00C91445">
        <w:rPr>
          <w:b/>
          <w:color w:val="000000"/>
        </w:rPr>
        <w:t>Sub-alternative 3c.</w:t>
      </w:r>
      <w:r w:rsidRPr="00C91445">
        <w:rPr>
          <w:color w:val="000000"/>
        </w:rPr>
        <w:t xml:space="preserve">  February</w:t>
      </w:r>
    </w:p>
    <w:p w14:paraId="12F32601" w14:textId="77777777" w:rsidR="0076688B" w:rsidRPr="00C91445" w:rsidRDefault="0076688B" w:rsidP="0076688B">
      <w:pPr>
        <w:ind w:left="720"/>
        <w:rPr>
          <w:color w:val="000000"/>
        </w:rPr>
      </w:pPr>
      <w:r w:rsidRPr="00C91445">
        <w:rPr>
          <w:b/>
          <w:color w:val="000000"/>
        </w:rPr>
        <w:t>Sub-alternative 3d</w:t>
      </w:r>
      <w:r w:rsidRPr="00C91445">
        <w:rPr>
          <w:color w:val="000000"/>
        </w:rPr>
        <w:t>.  March</w:t>
      </w:r>
    </w:p>
    <w:p w14:paraId="1505BE8C" w14:textId="77777777" w:rsidR="0076688B" w:rsidRPr="00C91445" w:rsidRDefault="0076688B" w:rsidP="0076688B">
      <w:pPr>
        <w:rPr>
          <w:color w:val="000000"/>
        </w:rPr>
      </w:pPr>
    </w:p>
    <w:p w14:paraId="186BAD98" w14:textId="77777777" w:rsidR="0076688B" w:rsidRPr="00C91445" w:rsidRDefault="0076688B" w:rsidP="0076688B">
      <w:pPr>
        <w:rPr>
          <w:color w:val="000000"/>
        </w:rPr>
      </w:pPr>
      <w:r w:rsidRPr="00C91445">
        <w:rPr>
          <w:b/>
          <w:color w:val="000000"/>
        </w:rPr>
        <w:t>Alternative 4.</w:t>
      </w:r>
      <w:r w:rsidRPr="00C91445">
        <w:rPr>
          <w:color w:val="000000"/>
        </w:rPr>
        <w:t xml:space="preserve">  </w:t>
      </w:r>
      <w:r w:rsidRPr="0076688B">
        <w:rPr>
          <w:color w:val="000000"/>
          <w:highlight w:val="yellow"/>
        </w:rPr>
        <w:t xml:space="preserve">Maintain seasonal prohibition on recreational harvest of shallow-water groupers annually from January 1 to April 30 in the Exclusive Economic Zone off Georgia and east </w:t>
      </w:r>
      <w:r w:rsidRPr="0076688B">
        <w:rPr>
          <w:color w:val="000000"/>
          <w:highlight w:val="yellow"/>
        </w:rPr>
        <w:lastRenderedPageBreak/>
        <w:t>Florida.</w:t>
      </w:r>
      <w:r>
        <w:rPr>
          <w:color w:val="000000"/>
        </w:rPr>
        <w:t xml:space="preserve">  </w:t>
      </w:r>
      <w:r w:rsidRPr="00C91445">
        <w:rPr>
          <w:color w:val="000000"/>
        </w:rPr>
        <w:t xml:space="preserve">Prohibit recreational harvest and possession of red grouper in </w:t>
      </w:r>
      <w:r w:rsidRPr="0076688B">
        <w:rPr>
          <w:strike/>
          <w:color w:val="000000"/>
          <w:highlight w:val="yellow"/>
        </w:rPr>
        <w:t>federal waters</w:t>
      </w:r>
      <w:r w:rsidRPr="0076688B">
        <w:rPr>
          <w:color w:val="000000"/>
          <w:highlight w:val="yellow"/>
        </w:rPr>
        <w:t xml:space="preserve"> the </w:t>
      </w:r>
      <w:r w:rsidRPr="0076688B">
        <w:rPr>
          <w:highlight w:val="yellow"/>
        </w:rPr>
        <w:t>Exclusive Economic Zone</w:t>
      </w:r>
      <w:r w:rsidRPr="00C91445">
        <w:t xml:space="preserve"> </w:t>
      </w:r>
      <w:r w:rsidRPr="00C91445">
        <w:rPr>
          <w:color w:val="000000"/>
        </w:rPr>
        <w:t>off North Carolina and South Carolina</w:t>
      </w:r>
    </w:p>
    <w:p w14:paraId="75EF648D" w14:textId="77777777" w:rsidR="0076688B" w:rsidRPr="00C91445" w:rsidRDefault="0076688B" w:rsidP="0076688B">
      <w:pPr>
        <w:ind w:left="720"/>
        <w:rPr>
          <w:color w:val="000000"/>
        </w:rPr>
      </w:pPr>
      <w:r w:rsidRPr="00C91445">
        <w:rPr>
          <w:b/>
          <w:color w:val="000000"/>
        </w:rPr>
        <w:t>Sub-alternative 4a.</w:t>
      </w:r>
      <w:r w:rsidRPr="00C91445">
        <w:rPr>
          <w:color w:val="000000"/>
        </w:rPr>
        <w:t xml:space="preserve">  January – May (five months)</w:t>
      </w:r>
    </w:p>
    <w:p w14:paraId="7BF1683C" w14:textId="77777777" w:rsidR="0076688B" w:rsidRPr="00C91445" w:rsidRDefault="0076688B" w:rsidP="0076688B">
      <w:pPr>
        <w:ind w:left="720"/>
        <w:rPr>
          <w:color w:val="000000"/>
        </w:rPr>
      </w:pPr>
      <w:r w:rsidRPr="00C91445">
        <w:rPr>
          <w:b/>
          <w:color w:val="000000"/>
        </w:rPr>
        <w:t>Sub-alternative 4b.</w:t>
      </w:r>
      <w:r w:rsidRPr="00C91445">
        <w:rPr>
          <w:color w:val="000000"/>
        </w:rPr>
        <w:t xml:space="preserve">  February – May (four months)</w:t>
      </w:r>
    </w:p>
    <w:p w14:paraId="7738BF1A" w14:textId="77777777" w:rsidR="0076688B" w:rsidRDefault="0076688B" w:rsidP="0076688B">
      <w:pPr>
        <w:ind w:left="720"/>
        <w:rPr>
          <w:color w:val="000000"/>
        </w:rPr>
      </w:pPr>
      <w:r w:rsidRPr="00C91445">
        <w:rPr>
          <w:b/>
          <w:color w:val="000000"/>
        </w:rPr>
        <w:t xml:space="preserve">Sub-alternative 4c.  </w:t>
      </w:r>
      <w:r w:rsidRPr="00C91445">
        <w:rPr>
          <w:color w:val="000000"/>
        </w:rPr>
        <w:t>March – June (four months)</w:t>
      </w:r>
    </w:p>
    <w:p w14:paraId="57084BA5" w14:textId="77777777" w:rsidR="0076688B" w:rsidRPr="0076688B" w:rsidRDefault="0076688B" w:rsidP="0076688B">
      <w:pPr>
        <w:rPr>
          <w:lang w:val="x-none" w:eastAsia="x-none"/>
        </w:rPr>
      </w:pPr>
    </w:p>
    <w:p w14:paraId="744AD4E0" w14:textId="77777777" w:rsidR="00751821" w:rsidRPr="00751821" w:rsidRDefault="00751821" w:rsidP="008340B1">
      <w:pPr>
        <w:pStyle w:val="ListParagraph"/>
        <w:numPr>
          <w:ilvl w:val="0"/>
          <w:numId w:val="14"/>
        </w:numPr>
        <w:spacing w:after="200" w:line="276" w:lineRule="auto"/>
        <w:rPr>
          <w:szCs w:val="24"/>
        </w:rPr>
      </w:pPr>
      <w:r>
        <w:rPr>
          <w:szCs w:val="24"/>
        </w:rPr>
        <w:t>Provide rationale for</w:t>
      </w:r>
      <w:r w:rsidRPr="00751821">
        <w:rPr>
          <w:szCs w:val="24"/>
        </w:rPr>
        <w:t xml:space="preserve"> significance of 28 degrees North latitude (existing regulatory boundary for circle hook requirement</w:t>
      </w:r>
      <w:r>
        <w:rPr>
          <w:szCs w:val="24"/>
        </w:rPr>
        <w:t>?)</w:t>
      </w:r>
      <w:r w:rsidRPr="00751821">
        <w:rPr>
          <w:szCs w:val="24"/>
        </w:rPr>
        <w:t>.</w:t>
      </w:r>
      <w:r w:rsidRPr="00786668">
        <w:t xml:space="preserve"> </w:t>
      </w:r>
      <w:r>
        <w:t xml:space="preserve"> </w:t>
      </w:r>
    </w:p>
    <w:p w14:paraId="75D590B4" w14:textId="77777777" w:rsidR="00751821" w:rsidRPr="00DF23DE" w:rsidRDefault="00751821" w:rsidP="00751821">
      <w:pPr>
        <w:pStyle w:val="Heading2"/>
      </w:pPr>
      <w:r>
        <w:t>Committee Action</w:t>
      </w:r>
      <w:r w:rsidRPr="00AE5EFD">
        <w:t>:</w:t>
      </w:r>
    </w:p>
    <w:p w14:paraId="1D1D48FF" w14:textId="6AB1A8A2" w:rsidR="00751821" w:rsidRPr="00BD74C6" w:rsidRDefault="00D52654" w:rsidP="008340B1">
      <w:pPr>
        <w:pStyle w:val="ListParagraph"/>
        <w:numPr>
          <w:ilvl w:val="0"/>
          <w:numId w:val="7"/>
        </w:numPr>
      </w:pPr>
      <w:r>
        <w:t xml:space="preserve">ACCEPT THE </w:t>
      </w:r>
      <w:r w:rsidR="00751821" w:rsidRPr="00BD74C6">
        <w:t xml:space="preserve">IPT’S </w:t>
      </w:r>
      <w:r>
        <w:t xml:space="preserve">SUGGESTED EDITS TO THE ALTERNATIVES </w:t>
      </w:r>
    </w:p>
    <w:p w14:paraId="6F29DEE9" w14:textId="77777777" w:rsidR="005C03E4" w:rsidRDefault="00D52654" w:rsidP="005C03E4">
      <w:pPr>
        <w:pStyle w:val="ListParagraph"/>
        <w:numPr>
          <w:ilvl w:val="0"/>
          <w:numId w:val="7"/>
        </w:numPr>
      </w:pPr>
      <w:r>
        <w:t xml:space="preserve">DO NOT ACCEPT THE IPT’S SUGGESTED EDITS </w:t>
      </w:r>
    </w:p>
    <w:p w14:paraId="6B0E06E4" w14:textId="2A7560E5" w:rsidR="005C03E4" w:rsidRDefault="005C03E4" w:rsidP="005C03E4">
      <w:pPr>
        <w:pStyle w:val="ListParagraph"/>
        <w:numPr>
          <w:ilvl w:val="0"/>
          <w:numId w:val="7"/>
        </w:numPr>
      </w:pPr>
      <w:r>
        <w:t xml:space="preserve">COMMITTEE MAKES </w:t>
      </w:r>
      <w:r w:rsidRPr="00BD74C6">
        <w:t>MODIF</w:t>
      </w:r>
      <w:r>
        <w:t>ICATIONS TO THE ACTION AND ALTERNATIVES</w:t>
      </w:r>
    </w:p>
    <w:p w14:paraId="3F601DF7" w14:textId="345990A0" w:rsidR="00751821" w:rsidRPr="00BD74C6" w:rsidRDefault="00751821" w:rsidP="005C03E4">
      <w:pPr>
        <w:pStyle w:val="ListParagraph"/>
        <w:numPr>
          <w:ilvl w:val="0"/>
          <w:numId w:val="7"/>
        </w:numPr>
      </w:pPr>
      <w:r>
        <w:t>OTHERS?</w:t>
      </w:r>
    </w:p>
    <w:p w14:paraId="656A53D6" w14:textId="77777777" w:rsidR="00751821" w:rsidRDefault="00751821" w:rsidP="00751821"/>
    <w:p w14:paraId="3B1F210B" w14:textId="77777777" w:rsidR="00A7482F" w:rsidRDefault="00A7482F">
      <w:pPr>
        <w:rPr>
          <w:rFonts w:ascii="Arial" w:hAnsi="Arial" w:cs="Arial"/>
          <w:b/>
          <w:sz w:val="28"/>
          <w:szCs w:val="28"/>
        </w:rPr>
      </w:pPr>
      <w:r>
        <w:rPr>
          <w:rFonts w:ascii="Arial" w:hAnsi="Arial" w:cs="Arial"/>
          <w:b/>
          <w:sz w:val="28"/>
          <w:szCs w:val="28"/>
        </w:rPr>
        <w:br w:type="page"/>
      </w:r>
    </w:p>
    <w:p w14:paraId="344376D8" w14:textId="77777777" w:rsidR="001C4036" w:rsidRDefault="001C4036" w:rsidP="005C03E4">
      <w:pPr>
        <w:pStyle w:val="Heading2"/>
      </w:pPr>
      <w:r w:rsidRPr="001C4036">
        <w:lastRenderedPageBreak/>
        <w:t xml:space="preserve">Action 5.  Remove the recreational minimum size limit for </w:t>
      </w:r>
      <w:r w:rsidRPr="001C4036">
        <w:rPr>
          <w:highlight w:val="yellow"/>
        </w:rPr>
        <w:t>certain</w:t>
      </w:r>
      <w:r w:rsidRPr="001C4036">
        <w:t xml:space="preserve"> deep-water snapper species </w:t>
      </w:r>
    </w:p>
    <w:p w14:paraId="1B32F9C3" w14:textId="77777777" w:rsidR="001C4036" w:rsidRDefault="001C4036" w:rsidP="001C4036"/>
    <w:p w14:paraId="0DA477A6" w14:textId="77777777" w:rsidR="001C4036" w:rsidRPr="001C4036" w:rsidRDefault="001C4036" w:rsidP="005C03E4">
      <w:pPr>
        <w:pStyle w:val="Heading2"/>
      </w:pPr>
      <w:r w:rsidRPr="001C4036">
        <w:t>Discussion:</w:t>
      </w:r>
    </w:p>
    <w:p w14:paraId="762405E3" w14:textId="7412FF57" w:rsidR="001C4036" w:rsidRPr="005C03E4" w:rsidRDefault="001C4036" w:rsidP="001C4036">
      <w:r>
        <w:t xml:space="preserve">The Committee made no changes to this action at the June 2017 meeting.  </w:t>
      </w:r>
    </w:p>
    <w:p w14:paraId="088CECBD" w14:textId="17DA97C1" w:rsidR="00801A37" w:rsidRDefault="001C4036" w:rsidP="005C03E4">
      <w:pPr>
        <w:pStyle w:val="Heading2"/>
      </w:pPr>
      <w:r w:rsidRPr="00B10D04">
        <w:t>Action Alternatives:</w:t>
      </w:r>
    </w:p>
    <w:p w14:paraId="2162B4E0" w14:textId="77777777" w:rsidR="00801A37" w:rsidRPr="00801A37" w:rsidRDefault="00801A37" w:rsidP="001C4036">
      <w:r w:rsidRPr="00801A37">
        <w:t>As discussed in June 2017:</w:t>
      </w:r>
    </w:p>
    <w:p w14:paraId="62C1C147" w14:textId="77777777" w:rsidR="00801A37" w:rsidRDefault="00801A37" w:rsidP="001C4036">
      <w:pPr>
        <w:rPr>
          <w:b/>
        </w:rPr>
      </w:pPr>
    </w:p>
    <w:p w14:paraId="3E209AB5" w14:textId="77777777" w:rsidR="001C4036" w:rsidRPr="00C70A73" w:rsidRDefault="001C4036" w:rsidP="001C4036">
      <w:r>
        <w:rPr>
          <w:b/>
        </w:rPr>
        <w:t>Alternative 1 (No Action).</w:t>
      </w:r>
      <w:r>
        <w:t xml:space="preserve">  The recreational minimum size limit for queen snapper, silk snapper, and </w:t>
      </w:r>
      <w:proofErr w:type="spellStart"/>
      <w:r>
        <w:t>blackfin</w:t>
      </w:r>
      <w:proofErr w:type="spellEnd"/>
      <w:r>
        <w:t xml:space="preserve"> snapper in South Atlantic federal waters is 12 inches total length (TL).</w:t>
      </w:r>
    </w:p>
    <w:p w14:paraId="03DBEA66" w14:textId="77777777" w:rsidR="001C4036" w:rsidRDefault="001C4036" w:rsidP="001C4036">
      <w:pPr>
        <w:ind w:left="360" w:hanging="360"/>
        <w:rPr>
          <w:color w:val="000000"/>
        </w:rPr>
      </w:pPr>
    </w:p>
    <w:p w14:paraId="26BBF9F6" w14:textId="77777777" w:rsidR="001C4036" w:rsidRDefault="001C4036" w:rsidP="001C4036">
      <w:pPr>
        <w:rPr>
          <w:b/>
        </w:rPr>
      </w:pPr>
      <w:r w:rsidRPr="00C70A73">
        <w:rPr>
          <w:b/>
          <w:color w:val="000000"/>
        </w:rPr>
        <w:t>Alternative 2.</w:t>
      </w:r>
      <w:r>
        <w:rPr>
          <w:color w:val="000000"/>
        </w:rPr>
        <w:t xml:space="preserve">  Remove the 12-inch</w:t>
      </w:r>
      <w:r w:rsidRPr="00C70A73">
        <w:rPr>
          <w:color w:val="000000"/>
        </w:rPr>
        <w:t xml:space="preserve"> TL </w:t>
      </w:r>
      <w:r>
        <w:rPr>
          <w:color w:val="000000"/>
        </w:rPr>
        <w:t>recreational</w:t>
      </w:r>
      <w:r w:rsidRPr="00C70A73">
        <w:rPr>
          <w:color w:val="000000"/>
        </w:rPr>
        <w:t xml:space="preserve"> minimum size limit for queen snapper</w:t>
      </w:r>
      <w:r>
        <w:rPr>
          <w:color w:val="000000"/>
        </w:rPr>
        <w:t xml:space="preserve">, silk snapper, and </w:t>
      </w:r>
      <w:proofErr w:type="spellStart"/>
      <w:r>
        <w:rPr>
          <w:color w:val="000000"/>
        </w:rPr>
        <w:t>blackfin</w:t>
      </w:r>
      <w:proofErr w:type="spellEnd"/>
      <w:r>
        <w:rPr>
          <w:color w:val="000000"/>
        </w:rPr>
        <w:t xml:space="preserve"> snapper</w:t>
      </w:r>
      <w:r w:rsidRPr="00930509">
        <w:t xml:space="preserve"> </w:t>
      </w:r>
      <w:r>
        <w:t>in South Atlantic federal waters</w:t>
      </w:r>
      <w:r w:rsidRPr="00C70A73">
        <w:rPr>
          <w:color w:val="000000"/>
        </w:rPr>
        <w:t>.</w:t>
      </w:r>
    </w:p>
    <w:p w14:paraId="147120F8" w14:textId="77777777" w:rsidR="001C4036" w:rsidRDefault="001C4036" w:rsidP="001C4036">
      <w:pPr>
        <w:pStyle w:val="Heading2"/>
        <w:rPr>
          <w:rFonts w:cs="Arial"/>
        </w:rPr>
      </w:pPr>
      <w:r>
        <w:rPr>
          <w:rFonts w:cs="Arial"/>
        </w:rPr>
        <w:t>Snapper Grouper AP Recommendations:</w:t>
      </w:r>
    </w:p>
    <w:p w14:paraId="530A9253" w14:textId="77777777" w:rsidR="001C4036" w:rsidRPr="00F044BA" w:rsidRDefault="001C4036" w:rsidP="001C4036">
      <w:r w:rsidRPr="00F044BA">
        <w:t>MOTION: RECOMMEND REMOVAL OF MINIMUM SIZE LIMIT FOR DEEP-WATER SPECIES</w:t>
      </w:r>
    </w:p>
    <w:p w14:paraId="579C57E3" w14:textId="77777777" w:rsidR="001C4036" w:rsidRPr="00F044BA" w:rsidRDefault="001C4036" w:rsidP="001C4036">
      <w:r w:rsidRPr="00F044BA">
        <w:t>APPROVED (UNANIMOUSLY)</w:t>
      </w:r>
    </w:p>
    <w:p w14:paraId="23E48239" w14:textId="77777777" w:rsidR="001C4036" w:rsidRPr="009B1F94" w:rsidRDefault="001C4036" w:rsidP="001C4036"/>
    <w:p w14:paraId="1064879F" w14:textId="77777777" w:rsidR="001C4036" w:rsidRDefault="001C4036">
      <w:pPr>
        <w:rPr>
          <w:rFonts w:ascii="Arial" w:hAnsi="Arial" w:cs="Arial"/>
          <w:b/>
          <w:sz w:val="28"/>
          <w:szCs w:val="28"/>
        </w:rPr>
      </w:pPr>
      <w:r>
        <w:rPr>
          <w:rFonts w:ascii="Arial" w:hAnsi="Arial" w:cs="Arial"/>
          <w:b/>
          <w:sz w:val="28"/>
          <w:szCs w:val="28"/>
        </w:rPr>
        <w:t>IPT Recommendations:</w:t>
      </w:r>
    </w:p>
    <w:p w14:paraId="7BB39A1A" w14:textId="77777777" w:rsidR="00206DAA" w:rsidRDefault="00206DAA" w:rsidP="001C4036">
      <w:pPr>
        <w:rPr>
          <w:b/>
        </w:rPr>
      </w:pPr>
    </w:p>
    <w:p w14:paraId="342BD241" w14:textId="77777777" w:rsidR="00206DAA" w:rsidRDefault="00206DAA" w:rsidP="001C4036">
      <w:pPr>
        <w:rPr>
          <w:rFonts w:ascii="Arial" w:hAnsi="Arial" w:cs="Arial"/>
          <w:b/>
          <w:sz w:val="28"/>
          <w:szCs w:val="28"/>
        </w:rPr>
      </w:pPr>
      <w:r w:rsidRPr="001C4036">
        <w:rPr>
          <w:rFonts w:ascii="Arial" w:hAnsi="Arial" w:cs="Arial"/>
          <w:b/>
          <w:sz w:val="28"/>
          <w:szCs w:val="28"/>
        </w:rPr>
        <w:t xml:space="preserve">Action 5.  Remove the recreational minimum size limit for </w:t>
      </w:r>
      <w:r w:rsidRPr="001C4036">
        <w:rPr>
          <w:rFonts w:ascii="Arial" w:hAnsi="Arial" w:cs="Arial"/>
          <w:b/>
          <w:sz w:val="28"/>
          <w:szCs w:val="28"/>
          <w:highlight w:val="yellow"/>
        </w:rPr>
        <w:t>certain</w:t>
      </w:r>
      <w:r w:rsidRPr="001C4036">
        <w:rPr>
          <w:rFonts w:ascii="Arial" w:hAnsi="Arial" w:cs="Arial"/>
          <w:b/>
          <w:sz w:val="28"/>
          <w:szCs w:val="28"/>
        </w:rPr>
        <w:t xml:space="preserve"> deep-water snapper species</w:t>
      </w:r>
    </w:p>
    <w:p w14:paraId="102DD65E" w14:textId="77777777" w:rsidR="00206DAA" w:rsidRDefault="00206DAA" w:rsidP="001C4036">
      <w:pPr>
        <w:rPr>
          <w:b/>
        </w:rPr>
      </w:pPr>
    </w:p>
    <w:p w14:paraId="498583F4" w14:textId="77777777" w:rsidR="001C4036" w:rsidRPr="00C70A73" w:rsidRDefault="001C4036" w:rsidP="001C4036">
      <w:r>
        <w:rPr>
          <w:b/>
        </w:rPr>
        <w:t>Alternative 1 (No Action).</w:t>
      </w:r>
      <w:r>
        <w:t xml:space="preserve">  The recreational minimum size limit for queen snapper, silk snapper, and </w:t>
      </w:r>
      <w:proofErr w:type="spellStart"/>
      <w:r>
        <w:t>blackfin</w:t>
      </w:r>
      <w:proofErr w:type="spellEnd"/>
      <w:r>
        <w:t xml:space="preserve"> snapper in </w:t>
      </w:r>
      <w:r w:rsidR="00801A37" w:rsidRPr="00801A37">
        <w:rPr>
          <w:highlight w:val="yellow"/>
        </w:rPr>
        <w:t>the</w:t>
      </w:r>
      <w:r w:rsidR="00801A37">
        <w:t xml:space="preserve"> </w:t>
      </w:r>
      <w:r>
        <w:t xml:space="preserve">South Atlantic </w:t>
      </w:r>
      <w:r w:rsidRPr="00801A37">
        <w:rPr>
          <w:strike/>
          <w:highlight w:val="yellow"/>
        </w:rPr>
        <w:t>federal waters</w:t>
      </w:r>
      <w:r>
        <w:t xml:space="preserve"> </w:t>
      </w:r>
      <w:r w:rsidR="00801A37" w:rsidRPr="00801A37">
        <w:rPr>
          <w:highlight w:val="yellow"/>
        </w:rPr>
        <w:t>Exclusive Economic Zone</w:t>
      </w:r>
      <w:r w:rsidR="00801A37">
        <w:t xml:space="preserve"> </w:t>
      </w:r>
      <w:r>
        <w:t xml:space="preserve">is 12 inches total length </w:t>
      </w:r>
      <w:r w:rsidRPr="00801A37">
        <w:rPr>
          <w:strike/>
          <w:highlight w:val="yellow"/>
        </w:rPr>
        <w:t>(TL)</w:t>
      </w:r>
      <w:r>
        <w:t>.</w:t>
      </w:r>
    </w:p>
    <w:p w14:paraId="2223FD23" w14:textId="77777777" w:rsidR="001C4036" w:rsidRDefault="001C4036" w:rsidP="001C4036">
      <w:pPr>
        <w:ind w:left="360" w:hanging="360"/>
        <w:rPr>
          <w:color w:val="000000"/>
        </w:rPr>
      </w:pPr>
    </w:p>
    <w:p w14:paraId="59B2E4DB" w14:textId="77777777" w:rsidR="001C4036" w:rsidRDefault="001C4036" w:rsidP="001C4036">
      <w:pPr>
        <w:rPr>
          <w:b/>
        </w:rPr>
      </w:pPr>
      <w:r w:rsidRPr="00C70A73">
        <w:rPr>
          <w:b/>
          <w:color w:val="000000"/>
        </w:rPr>
        <w:t>Alternative 2.</w:t>
      </w:r>
      <w:r>
        <w:rPr>
          <w:color w:val="000000"/>
        </w:rPr>
        <w:t xml:space="preserve">  Remove the 12-inch</w:t>
      </w:r>
      <w:r w:rsidRPr="00C70A73">
        <w:rPr>
          <w:color w:val="000000"/>
        </w:rPr>
        <w:t xml:space="preserve"> </w:t>
      </w:r>
      <w:r w:rsidRPr="00801A37">
        <w:rPr>
          <w:strike/>
          <w:color w:val="000000"/>
          <w:highlight w:val="yellow"/>
        </w:rPr>
        <w:t>TL</w:t>
      </w:r>
      <w:r w:rsidR="00801A37">
        <w:rPr>
          <w:strike/>
          <w:color w:val="000000"/>
        </w:rPr>
        <w:t xml:space="preserve"> </w:t>
      </w:r>
      <w:r w:rsidR="00801A37" w:rsidRPr="00801A37">
        <w:rPr>
          <w:color w:val="000000"/>
          <w:highlight w:val="yellow"/>
        </w:rPr>
        <w:t>total length</w:t>
      </w:r>
      <w:r w:rsidRPr="00C70A73">
        <w:rPr>
          <w:color w:val="000000"/>
        </w:rPr>
        <w:t xml:space="preserve"> </w:t>
      </w:r>
      <w:r>
        <w:rPr>
          <w:color w:val="000000"/>
        </w:rPr>
        <w:t>recreational</w:t>
      </w:r>
      <w:r w:rsidRPr="00C70A73">
        <w:rPr>
          <w:color w:val="000000"/>
        </w:rPr>
        <w:t xml:space="preserve"> minimum size limit for queen snapper</w:t>
      </w:r>
      <w:r>
        <w:rPr>
          <w:color w:val="000000"/>
        </w:rPr>
        <w:t xml:space="preserve">, silk snapper, and </w:t>
      </w:r>
      <w:proofErr w:type="spellStart"/>
      <w:r>
        <w:rPr>
          <w:color w:val="000000"/>
        </w:rPr>
        <w:t>blackfin</w:t>
      </w:r>
      <w:proofErr w:type="spellEnd"/>
      <w:r>
        <w:rPr>
          <w:color w:val="000000"/>
        </w:rPr>
        <w:t xml:space="preserve"> snapper</w:t>
      </w:r>
      <w:r w:rsidRPr="00930509">
        <w:t xml:space="preserve"> </w:t>
      </w:r>
      <w:r>
        <w:t xml:space="preserve">in </w:t>
      </w:r>
      <w:r w:rsidR="00801A37" w:rsidRPr="00801A37">
        <w:rPr>
          <w:highlight w:val="yellow"/>
        </w:rPr>
        <w:t>the</w:t>
      </w:r>
      <w:r w:rsidR="00801A37">
        <w:t xml:space="preserve"> </w:t>
      </w:r>
      <w:r>
        <w:t xml:space="preserve">South Atlantic </w:t>
      </w:r>
      <w:r w:rsidRPr="00801A37">
        <w:rPr>
          <w:strike/>
          <w:highlight w:val="yellow"/>
        </w:rPr>
        <w:t>federal wat</w:t>
      </w:r>
      <w:r w:rsidR="00801A37" w:rsidRPr="00801A37">
        <w:rPr>
          <w:strike/>
          <w:highlight w:val="yellow"/>
        </w:rPr>
        <w:t>ers</w:t>
      </w:r>
      <w:r w:rsidR="00801A37">
        <w:rPr>
          <w:highlight w:val="yellow"/>
        </w:rPr>
        <w:t xml:space="preserve"> Exclusive Economic Zone</w:t>
      </w:r>
      <w:r w:rsidRPr="00C70A73">
        <w:rPr>
          <w:color w:val="000000"/>
        </w:rPr>
        <w:t>.</w:t>
      </w:r>
    </w:p>
    <w:p w14:paraId="3F0287CA" w14:textId="77777777" w:rsidR="00801A37" w:rsidRPr="00DF23DE" w:rsidRDefault="00801A37" w:rsidP="00801A37">
      <w:pPr>
        <w:pStyle w:val="Heading2"/>
      </w:pPr>
      <w:r>
        <w:t>Committee Action</w:t>
      </w:r>
      <w:r w:rsidRPr="00AE5EFD">
        <w:t>:</w:t>
      </w:r>
    </w:p>
    <w:p w14:paraId="3C6B1388" w14:textId="4903FF1E" w:rsidR="00FE55CA" w:rsidRDefault="00FE55CA" w:rsidP="00801A37">
      <w:pPr>
        <w:pStyle w:val="ListParagraph"/>
        <w:numPr>
          <w:ilvl w:val="0"/>
          <w:numId w:val="7"/>
        </w:numPr>
      </w:pPr>
      <w:r>
        <w:rPr>
          <w:i/>
        </w:rPr>
        <w:t>IF COMMITTEE APPROVED STRUCTURE OF ACTION 3, THEN THIS ACTION SHOULD BE REMOVED. OTHERWISE:</w:t>
      </w:r>
    </w:p>
    <w:p w14:paraId="5F202F3E" w14:textId="66813ABC" w:rsidR="00801A37" w:rsidRPr="00BD74C6" w:rsidRDefault="00801A37" w:rsidP="00801A37">
      <w:pPr>
        <w:pStyle w:val="ListParagraph"/>
        <w:numPr>
          <w:ilvl w:val="0"/>
          <w:numId w:val="7"/>
        </w:numPr>
      </w:pPr>
      <w:r>
        <w:t xml:space="preserve">ACCEPT THE </w:t>
      </w:r>
      <w:r w:rsidRPr="00BD74C6">
        <w:t xml:space="preserve">IPT’S </w:t>
      </w:r>
      <w:r>
        <w:t xml:space="preserve">SUGGESTED EDITS TO THE </w:t>
      </w:r>
      <w:r w:rsidR="005C03E4">
        <w:t xml:space="preserve">ACTION AND </w:t>
      </w:r>
      <w:r>
        <w:t xml:space="preserve">ALTERNATIVES </w:t>
      </w:r>
    </w:p>
    <w:p w14:paraId="37FC975D" w14:textId="77777777" w:rsidR="005C03E4" w:rsidRDefault="00801A37" w:rsidP="00801A37">
      <w:pPr>
        <w:pStyle w:val="ListParagraph"/>
        <w:numPr>
          <w:ilvl w:val="0"/>
          <w:numId w:val="7"/>
        </w:numPr>
      </w:pPr>
      <w:r>
        <w:t xml:space="preserve">DO NOT ACCEPT THE IPT’S SUGGESTED EDITS </w:t>
      </w:r>
    </w:p>
    <w:p w14:paraId="70C135B6" w14:textId="6DF53C81" w:rsidR="00801A37" w:rsidRPr="00BD74C6" w:rsidRDefault="00801A37" w:rsidP="00801A37">
      <w:pPr>
        <w:pStyle w:val="ListParagraph"/>
        <w:numPr>
          <w:ilvl w:val="0"/>
          <w:numId w:val="7"/>
        </w:numPr>
      </w:pPr>
      <w:r>
        <w:t xml:space="preserve">COMMITTEE </w:t>
      </w:r>
      <w:r w:rsidR="005C03E4">
        <w:t xml:space="preserve">MAKES </w:t>
      </w:r>
      <w:r w:rsidRPr="00BD74C6">
        <w:t>MODIF</w:t>
      </w:r>
      <w:r w:rsidR="005C03E4">
        <w:t>ICATIONS TO THE ACTION AND ALTERNATIVES</w:t>
      </w:r>
    </w:p>
    <w:p w14:paraId="3F367F4D" w14:textId="77777777" w:rsidR="00801A37" w:rsidRPr="00BD74C6" w:rsidRDefault="00801A37" w:rsidP="00801A37">
      <w:pPr>
        <w:pStyle w:val="ListParagraph"/>
        <w:numPr>
          <w:ilvl w:val="0"/>
          <w:numId w:val="7"/>
        </w:numPr>
      </w:pPr>
      <w:r>
        <w:t>OTHERS?</w:t>
      </w:r>
    </w:p>
    <w:p w14:paraId="28BE944D" w14:textId="77777777" w:rsidR="001C4036" w:rsidRPr="001C4036" w:rsidRDefault="001C4036">
      <w:pPr>
        <w:rPr>
          <w:rFonts w:ascii="Arial" w:hAnsi="Arial" w:cs="Arial"/>
          <w:b/>
          <w:sz w:val="28"/>
          <w:szCs w:val="28"/>
        </w:rPr>
      </w:pPr>
      <w:r w:rsidRPr="001C4036">
        <w:rPr>
          <w:rFonts w:ascii="Arial" w:hAnsi="Arial" w:cs="Arial"/>
          <w:b/>
          <w:sz w:val="28"/>
          <w:szCs w:val="28"/>
        </w:rPr>
        <w:br w:type="page"/>
      </w:r>
    </w:p>
    <w:p w14:paraId="324C13F5" w14:textId="77777777" w:rsidR="002F3A88" w:rsidRDefault="001C4036" w:rsidP="005C03E4">
      <w:pPr>
        <w:pStyle w:val="Heading2"/>
      </w:pPr>
      <w:r>
        <w:lastRenderedPageBreak/>
        <w:t>Action 6</w:t>
      </w:r>
      <w:r w:rsidR="002F3A88" w:rsidRPr="002F3A88">
        <w:t>.  Reduce the recreational minimum size limit for black sea bass</w:t>
      </w:r>
    </w:p>
    <w:p w14:paraId="2BA66A82" w14:textId="77777777" w:rsidR="002F3A88" w:rsidRDefault="002F3A88" w:rsidP="005C03E4">
      <w:pPr>
        <w:pStyle w:val="Heading2"/>
      </w:pPr>
      <w:r>
        <w:t>Discussion:</w:t>
      </w:r>
      <w:r w:rsidRPr="00A71C3C">
        <w:t xml:space="preserve"> </w:t>
      </w:r>
    </w:p>
    <w:p w14:paraId="2A50C22A" w14:textId="77777777" w:rsidR="002F3A88" w:rsidRDefault="002F3A88" w:rsidP="002F3A88">
      <w:pPr>
        <w:rPr>
          <w:szCs w:val="24"/>
        </w:rPr>
      </w:pPr>
      <w:r>
        <w:rPr>
          <w:szCs w:val="24"/>
        </w:rPr>
        <w:t>From June 2017 Decision Document:</w:t>
      </w:r>
    </w:p>
    <w:p w14:paraId="77357CED" w14:textId="77777777" w:rsidR="002F3A88" w:rsidRPr="002F3A88" w:rsidRDefault="002F3A88" w:rsidP="002F3A88">
      <w:r w:rsidRPr="003B1D9D">
        <w:rPr>
          <w:szCs w:val="24"/>
        </w:rPr>
        <w:t xml:space="preserve">The new bag/size limit analysis developed by Council staff and being considered by the </w:t>
      </w:r>
      <w:r w:rsidRPr="003B1D9D">
        <w:t xml:space="preserve">Scientific and Statistical Committee </w:t>
      </w:r>
      <w:r w:rsidRPr="003B1D9D">
        <w:rPr>
          <w:szCs w:val="24"/>
        </w:rPr>
        <w:t>relies on information from the most recent stock assessment.  In particular, it requires estimates of abundance at age, size at age, and selectivity at age in order to estimate the proportion of discarded fish in the catch that are above or below a given size limit.  For black sea bass, the most recent assessment is the SEDAR 25 Update (2013), which has a terminal year of 2012.  We are currently five years past that terminal year and the estimates of abundance at age are no longer valid.  It may be possible to obtain projected abundance at age from the projections, but there are several issues with doing that.  First, projections were only run through 2015.  Second, and more importantly, using projected information assumes the population is actually following the trend assumed in the projections.  Recent chevron trap data have shown that black sea bass may not be following the trajectory assumed in the projections despite landings remaining below the ACL.  Therefore, analyzing the size limit alternatives for black sea bass is not possible at this time given the available data.</w:t>
      </w:r>
    </w:p>
    <w:p w14:paraId="5A068EBA" w14:textId="77777777" w:rsidR="002F3A88" w:rsidRDefault="002F3A88" w:rsidP="002F3A88">
      <w:pPr>
        <w:pStyle w:val="Heading2"/>
      </w:pPr>
      <w:r w:rsidRPr="002F3A88">
        <w:t>Action Alternatives:</w:t>
      </w:r>
    </w:p>
    <w:p w14:paraId="489E4E83" w14:textId="77777777" w:rsidR="00041748" w:rsidRDefault="00041748" w:rsidP="00041748">
      <w:pPr>
        <w:rPr>
          <w:lang w:val="x-none" w:eastAsia="x-none"/>
        </w:rPr>
      </w:pPr>
      <w:r>
        <w:rPr>
          <w:lang w:val="x-none" w:eastAsia="x-none"/>
        </w:rPr>
        <w:t>As discussed in June 2017:</w:t>
      </w:r>
    </w:p>
    <w:p w14:paraId="7C36C25D" w14:textId="77777777" w:rsidR="00041748" w:rsidRDefault="00041748" w:rsidP="00041748">
      <w:pPr>
        <w:rPr>
          <w:b/>
        </w:rPr>
      </w:pPr>
    </w:p>
    <w:p w14:paraId="5BCB74A0" w14:textId="77777777" w:rsidR="00041748" w:rsidRPr="00C70A73" w:rsidRDefault="00041748" w:rsidP="00041748">
      <w:r w:rsidRPr="00DD6AA5">
        <w:rPr>
          <w:b/>
        </w:rPr>
        <w:t>Alternative 1 (No Action).</w:t>
      </w:r>
      <w:r>
        <w:t xml:space="preserve">  The recreational minimum size limit for black sea bass in South Atlantic federal waters is 13 inches total length (TL)</w:t>
      </w:r>
      <w:r w:rsidRPr="00C70A73">
        <w:t xml:space="preserve">.  </w:t>
      </w:r>
    </w:p>
    <w:p w14:paraId="27460E4B" w14:textId="77777777" w:rsidR="00041748" w:rsidRDefault="00041748" w:rsidP="00041748">
      <w:pPr>
        <w:ind w:firstLine="360"/>
        <w:rPr>
          <w:bCs/>
          <w:szCs w:val="28"/>
        </w:rPr>
      </w:pPr>
    </w:p>
    <w:p w14:paraId="459F29DD" w14:textId="77777777" w:rsidR="00041748" w:rsidRDefault="00041748" w:rsidP="00041748">
      <w:pPr>
        <w:rPr>
          <w:bCs/>
          <w:szCs w:val="28"/>
        </w:rPr>
      </w:pPr>
      <w:r w:rsidRPr="00DD6AA5">
        <w:rPr>
          <w:b/>
          <w:bCs/>
          <w:szCs w:val="28"/>
        </w:rPr>
        <w:t>Alternative 2.</w:t>
      </w:r>
      <w:r>
        <w:rPr>
          <w:bCs/>
          <w:szCs w:val="28"/>
        </w:rPr>
        <w:t xml:space="preserve">  Reduce</w:t>
      </w:r>
      <w:r w:rsidRPr="00650ECA">
        <w:rPr>
          <w:bCs/>
          <w:szCs w:val="28"/>
        </w:rPr>
        <w:t xml:space="preserve"> the </w:t>
      </w:r>
      <w:r>
        <w:rPr>
          <w:bCs/>
          <w:szCs w:val="28"/>
        </w:rPr>
        <w:t xml:space="preserve">recreational </w:t>
      </w:r>
      <w:r w:rsidRPr="00650ECA">
        <w:rPr>
          <w:bCs/>
          <w:szCs w:val="28"/>
        </w:rPr>
        <w:t xml:space="preserve">minimum size limit for black sea bass in South Atlantic </w:t>
      </w:r>
      <w:r>
        <w:rPr>
          <w:bCs/>
          <w:szCs w:val="28"/>
        </w:rPr>
        <w:t>federal waters to 12 inches TL.</w:t>
      </w:r>
    </w:p>
    <w:p w14:paraId="0615DC3B" w14:textId="77777777" w:rsidR="00041748" w:rsidRDefault="00041748" w:rsidP="00041748">
      <w:pPr>
        <w:rPr>
          <w:bCs/>
          <w:szCs w:val="28"/>
        </w:rPr>
      </w:pPr>
    </w:p>
    <w:p w14:paraId="0FAE67DA" w14:textId="77777777" w:rsidR="00041748" w:rsidRPr="00C70A73" w:rsidRDefault="00041748" w:rsidP="00041748">
      <w:r w:rsidRPr="00DD6AA5">
        <w:rPr>
          <w:b/>
          <w:bCs/>
          <w:szCs w:val="28"/>
        </w:rPr>
        <w:t>Alternative 3.</w:t>
      </w:r>
      <w:r>
        <w:rPr>
          <w:bCs/>
          <w:szCs w:val="28"/>
        </w:rPr>
        <w:t xml:space="preserve">  Reduce the recreational minimum size limit for black sea bass in South Atlantic federal waters to 11 inches TL.</w:t>
      </w:r>
    </w:p>
    <w:p w14:paraId="30D2D450" w14:textId="77777777" w:rsidR="00041748" w:rsidRPr="00041748" w:rsidRDefault="00041748" w:rsidP="00041748">
      <w:pPr>
        <w:rPr>
          <w:lang w:val="x-none" w:eastAsia="x-none"/>
        </w:rPr>
      </w:pPr>
    </w:p>
    <w:p w14:paraId="2327CACB" w14:textId="77777777" w:rsidR="008340B1" w:rsidRDefault="008340B1" w:rsidP="002F3A88">
      <w:pPr>
        <w:pStyle w:val="Heading2"/>
        <w:rPr>
          <w:rFonts w:cs="Arial"/>
        </w:rPr>
      </w:pPr>
      <w:r>
        <w:rPr>
          <w:rFonts w:cs="Arial"/>
        </w:rPr>
        <w:t>Snapper Grouper AP Recommendations:</w:t>
      </w:r>
    </w:p>
    <w:p w14:paraId="489B9D65" w14:textId="77777777" w:rsidR="008340B1" w:rsidRPr="008F3394" w:rsidRDefault="008340B1" w:rsidP="008340B1">
      <w:pPr>
        <w:pStyle w:val="ListParagraph"/>
        <w:numPr>
          <w:ilvl w:val="0"/>
          <w:numId w:val="18"/>
        </w:numPr>
      </w:pPr>
      <w:r w:rsidRPr="00384F85">
        <w:t>Concern about how change in size limit would affect bag limit and length of season</w:t>
      </w:r>
    </w:p>
    <w:p w14:paraId="14F208C1" w14:textId="77777777" w:rsidR="008340B1" w:rsidRDefault="008340B1" w:rsidP="008340B1"/>
    <w:p w14:paraId="24469E85" w14:textId="77777777" w:rsidR="008340B1" w:rsidRPr="00384F85" w:rsidRDefault="008340B1" w:rsidP="008340B1">
      <w:r w:rsidRPr="00384F85">
        <w:t>MOTION: AP RECOMMENDS REDUCING RECREATIONAL M</w:t>
      </w:r>
      <w:r>
        <w:t xml:space="preserve">INIMUM </w:t>
      </w:r>
      <w:r w:rsidRPr="00384F85">
        <w:t>S</w:t>
      </w:r>
      <w:r>
        <w:t xml:space="preserve">IZE </w:t>
      </w:r>
      <w:r w:rsidRPr="00384F85">
        <w:t>L</w:t>
      </w:r>
      <w:r>
        <w:t>IMIT</w:t>
      </w:r>
      <w:r w:rsidRPr="00384F85">
        <w:t xml:space="preserve"> FOR B</w:t>
      </w:r>
      <w:r>
        <w:t xml:space="preserve">LACK </w:t>
      </w:r>
      <w:r w:rsidRPr="00384F85">
        <w:t>S</w:t>
      </w:r>
      <w:r>
        <w:t>EA BASS</w:t>
      </w:r>
      <w:r w:rsidRPr="00384F85">
        <w:t xml:space="preserve"> TO 12 INCHES (ALTERNATIVE 2)</w:t>
      </w:r>
    </w:p>
    <w:p w14:paraId="443C15F4" w14:textId="77777777" w:rsidR="008340B1" w:rsidRPr="008340B1" w:rsidRDefault="008340B1" w:rsidP="008340B1">
      <w:r w:rsidRPr="00384F85">
        <w:t>APPROVED BY AP (6 OPPOSED)</w:t>
      </w:r>
    </w:p>
    <w:p w14:paraId="50230FFA" w14:textId="77777777" w:rsidR="002F3A88" w:rsidRDefault="002F3A88" w:rsidP="002F3A88">
      <w:pPr>
        <w:pStyle w:val="Heading2"/>
        <w:rPr>
          <w:rFonts w:cs="Arial"/>
        </w:rPr>
      </w:pPr>
      <w:r>
        <w:rPr>
          <w:rFonts w:cs="Arial"/>
        </w:rPr>
        <w:t>IPT Recommendations:</w:t>
      </w:r>
    </w:p>
    <w:p w14:paraId="6C28B798" w14:textId="77777777" w:rsidR="001C4036" w:rsidRPr="00C70A73" w:rsidRDefault="001C4036" w:rsidP="001C4036">
      <w:r w:rsidRPr="00DD6AA5">
        <w:rPr>
          <w:b/>
        </w:rPr>
        <w:t>Alternative 1 (No Action).</w:t>
      </w:r>
      <w:r>
        <w:t xml:space="preserve">  The recreational minimum size limit for black sea bass in </w:t>
      </w:r>
      <w:r w:rsidRPr="00115E6C">
        <w:rPr>
          <w:highlight w:val="yellow"/>
        </w:rPr>
        <w:t>the</w:t>
      </w:r>
      <w:r>
        <w:t xml:space="preserve"> South Atlantic </w:t>
      </w:r>
      <w:r w:rsidRPr="00115E6C">
        <w:rPr>
          <w:strike/>
          <w:highlight w:val="yellow"/>
        </w:rPr>
        <w:t>federal waters</w:t>
      </w:r>
      <w:r w:rsidRPr="00115E6C">
        <w:rPr>
          <w:highlight w:val="yellow"/>
        </w:rPr>
        <w:t xml:space="preserve"> </w:t>
      </w:r>
      <w:r w:rsidRPr="00115E6C">
        <w:rPr>
          <w:szCs w:val="28"/>
          <w:highlight w:val="yellow"/>
        </w:rPr>
        <w:t>Exclusive Economic Zone</w:t>
      </w:r>
      <w:r>
        <w:rPr>
          <w:szCs w:val="28"/>
        </w:rPr>
        <w:t xml:space="preserve"> </w:t>
      </w:r>
      <w:r>
        <w:t xml:space="preserve">is 13 inches total length </w:t>
      </w:r>
      <w:r w:rsidRPr="00115E6C">
        <w:rPr>
          <w:strike/>
          <w:highlight w:val="yellow"/>
        </w:rPr>
        <w:t>(TL)</w:t>
      </w:r>
      <w:r w:rsidRPr="00C70A73">
        <w:t xml:space="preserve">.  </w:t>
      </w:r>
    </w:p>
    <w:p w14:paraId="711830E3" w14:textId="77777777" w:rsidR="001C4036" w:rsidRDefault="001C4036" w:rsidP="001C4036">
      <w:pPr>
        <w:ind w:firstLine="360"/>
        <w:rPr>
          <w:bCs/>
          <w:szCs w:val="28"/>
        </w:rPr>
      </w:pPr>
    </w:p>
    <w:p w14:paraId="4818593E" w14:textId="77777777" w:rsidR="001C4036" w:rsidRDefault="001C4036" w:rsidP="001C4036">
      <w:pPr>
        <w:rPr>
          <w:bCs/>
          <w:szCs w:val="28"/>
        </w:rPr>
      </w:pPr>
      <w:r w:rsidRPr="00DD6AA5">
        <w:rPr>
          <w:b/>
          <w:bCs/>
          <w:szCs w:val="28"/>
        </w:rPr>
        <w:t>Alternative 2.</w:t>
      </w:r>
      <w:r>
        <w:rPr>
          <w:bCs/>
          <w:szCs w:val="28"/>
        </w:rPr>
        <w:t xml:space="preserve">  Reduce</w:t>
      </w:r>
      <w:r w:rsidRPr="00650ECA">
        <w:rPr>
          <w:bCs/>
          <w:szCs w:val="28"/>
        </w:rPr>
        <w:t xml:space="preserve"> the </w:t>
      </w:r>
      <w:r>
        <w:rPr>
          <w:bCs/>
          <w:szCs w:val="28"/>
        </w:rPr>
        <w:t xml:space="preserve">recreational </w:t>
      </w:r>
      <w:r w:rsidRPr="00650ECA">
        <w:rPr>
          <w:bCs/>
          <w:szCs w:val="28"/>
        </w:rPr>
        <w:t xml:space="preserve">minimum size limit for black sea bass in </w:t>
      </w:r>
      <w:r w:rsidRPr="00115E6C">
        <w:rPr>
          <w:bCs/>
          <w:szCs w:val="28"/>
          <w:highlight w:val="yellow"/>
        </w:rPr>
        <w:t>the</w:t>
      </w:r>
      <w:r>
        <w:rPr>
          <w:bCs/>
          <w:szCs w:val="28"/>
        </w:rPr>
        <w:t xml:space="preserve"> </w:t>
      </w:r>
      <w:r w:rsidRPr="00650ECA">
        <w:rPr>
          <w:bCs/>
          <w:szCs w:val="28"/>
        </w:rPr>
        <w:t xml:space="preserve">South Atlantic </w:t>
      </w:r>
      <w:r w:rsidRPr="00115E6C">
        <w:rPr>
          <w:bCs/>
          <w:strike/>
          <w:szCs w:val="28"/>
          <w:highlight w:val="yellow"/>
        </w:rPr>
        <w:t>federal waters</w:t>
      </w:r>
      <w:r w:rsidRPr="00115E6C">
        <w:rPr>
          <w:bCs/>
          <w:szCs w:val="28"/>
          <w:highlight w:val="yellow"/>
        </w:rPr>
        <w:t xml:space="preserve"> </w:t>
      </w:r>
      <w:r w:rsidRPr="00115E6C">
        <w:rPr>
          <w:szCs w:val="28"/>
          <w:highlight w:val="yellow"/>
        </w:rPr>
        <w:t>Exclusive Economic Zone</w:t>
      </w:r>
      <w:r>
        <w:rPr>
          <w:szCs w:val="28"/>
        </w:rPr>
        <w:t xml:space="preserve"> </w:t>
      </w:r>
      <w:r>
        <w:rPr>
          <w:bCs/>
          <w:szCs w:val="28"/>
        </w:rPr>
        <w:t xml:space="preserve">to 12 inches </w:t>
      </w:r>
      <w:r w:rsidRPr="00115E6C">
        <w:rPr>
          <w:bCs/>
          <w:strike/>
          <w:szCs w:val="28"/>
          <w:highlight w:val="yellow"/>
        </w:rPr>
        <w:t>TL</w:t>
      </w:r>
      <w:r w:rsidRPr="00115E6C">
        <w:rPr>
          <w:bCs/>
          <w:szCs w:val="28"/>
          <w:highlight w:val="yellow"/>
        </w:rPr>
        <w:t xml:space="preserve"> total length</w:t>
      </w:r>
      <w:r>
        <w:rPr>
          <w:bCs/>
          <w:szCs w:val="28"/>
        </w:rPr>
        <w:t>.</w:t>
      </w:r>
    </w:p>
    <w:p w14:paraId="69248533" w14:textId="77777777" w:rsidR="001C4036" w:rsidRDefault="001C4036" w:rsidP="001C4036">
      <w:pPr>
        <w:rPr>
          <w:bCs/>
          <w:szCs w:val="28"/>
        </w:rPr>
      </w:pPr>
    </w:p>
    <w:p w14:paraId="3916E206" w14:textId="77777777" w:rsidR="001C4036" w:rsidRDefault="001C4036" w:rsidP="001C4036">
      <w:pPr>
        <w:rPr>
          <w:bCs/>
          <w:szCs w:val="28"/>
        </w:rPr>
      </w:pPr>
      <w:r w:rsidRPr="00DD6AA5">
        <w:rPr>
          <w:b/>
          <w:bCs/>
          <w:szCs w:val="28"/>
        </w:rPr>
        <w:t>Alternative 3.</w:t>
      </w:r>
      <w:r>
        <w:rPr>
          <w:bCs/>
          <w:szCs w:val="28"/>
        </w:rPr>
        <w:t xml:space="preserve">  Reduce the recreational minimum size limit for black sea bass in </w:t>
      </w:r>
      <w:r w:rsidRPr="00115E6C">
        <w:rPr>
          <w:bCs/>
          <w:szCs w:val="28"/>
          <w:highlight w:val="yellow"/>
        </w:rPr>
        <w:t>the</w:t>
      </w:r>
      <w:r>
        <w:rPr>
          <w:bCs/>
          <w:szCs w:val="28"/>
        </w:rPr>
        <w:t xml:space="preserve"> South Atlantic </w:t>
      </w:r>
      <w:r w:rsidRPr="00115E6C">
        <w:rPr>
          <w:bCs/>
          <w:strike/>
          <w:szCs w:val="28"/>
          <w:highlight w:val="yellow"/>
        </w:rPr>
        <w:t>federal waters</w:t>
      </w:r>
      <w:r w:rsidRPr="00115E6C">
        <w:rPr>
          <w:bCs/>
          <w:szCs w:val="28"/>
          <w:highlight w:val="yellow"/>
        </w:rPr>
        <w:t xml:space="preserve"> </w:t>
      </w:r>
      <w:r w:rsidRPr="00115E6C">
        <w:rPr>
          <w:szCs w:val="28"/>
          <w:highlight w:val="yellow"/>
        </w:rPr>
        <w:t>Exclusive Economic Zone</w:t>
      </w:r>
      <w:r>
        <w:rPr>
          <w:szCs w:val="28"/>
        </w:rPr>
        <w:t xml:space="preserve"> </w:t>
      </w:r>
      <w:r>
        <w:rPr>
          <w:bCs/>
          <w:szCs w:val="28"/>
        </w:rPr>
        <w:t xml:space="preserve">to 11 inches </w:t>
      </w:r>
      <w:r w:rsidRPr="00115E6C">
        <w:rPr>
          <w:bCs/>
          <w:strike/>
          <w:szCs w:val="28"/>
          <w:highlight w:val="yellow"/>
        </w:rPr>
        <w:t>TL</w:t>
      </w:r>
      <w:r w:rsidRPr="00115E6C">
        <w:rPr>
          <w:bCs/>
          <w:szCs w:val="28"/>
          <w:highlight w:val="yellow"/>
        </w:rPr>
        <w:t xml:space="preserve"> total length</w:t>
      </w:r>
      <w:r>
        <w:rPr>
          <w:bCs/>
          <w:szCs w:val="28"/>
        </w:rPr>
        <w:t>.</w:t>
      </w:r>
    </w:p>
    <w:p w14:paraId="3DE9DA9E" w14:textId="77777777" w:rsidR="001C4036" w:rsidRPr="001C4036" w:rsidRDefault="001C4036" w:rsidP="001C4036">
      <w:pPr>
        <w:rPr>
          <w:lang w:val="x-none" w:eastAsia="x-none"/>
        </w:rPr>
      </w:pPr>
    </w:p>
    <w:p w14:paraId="4F74C274" w14:textId="77777777" w:rsidR="002F3A88" w:rsidRDefault="002F3A88" w:rsidP="008340B1">
      <w:pPr>
        <w:pStyle w:val="ListParagraph"/>
        <w:numPr>
          <w:ilvl w:val="0"/>
          <w:numId w:val="15"/>
        </w:numPr>
        <w:autoSpaceDE w:val="0"/>
        <w:autoSpaceDN w:val="0"/>
        <w:adjustRightInd w:val="0"/>
        <w:spacing w:after="200"/>
        <w:rPr>
          <w:szCs w:val="24"/>
        </w:rPr>
      </w:pPr>
      <w:r w:rsidRPr="00206F18">
        <w:rPr>
          <w:szCs w:val="24"/>
        </w:rPr>
        <w:t>Council staff indicated that analyses for this action cannot be completed until SEDAR 56 is finalized</w:t>
      </w:r>
      <w:r>
        <w:rPr>
          <w:szCs w:val="24"/>
        </w:rPr>
        <w:t xml:space="preserve"> (see discussion above)</w:t>
      </w:r>
      <w:r w:rsidRPr="00206F18">
        <w:rPr>
          <w:szCs w:val="24"/>
        </w:rPr>
        <w:t xml:space="preserve">. </w:t>
      </w:r>
      <w:r>
        <w:rPr>
          <w:szCs w:val="24"/>
        </w:rPr>
        <w:t xml:space="preserve"> </w:t>
      </w:r>
      <w:r w:rsidRPr="00206F18">
        <w:rPr>
          <w:szCs w:val="24"/>
        </w:rPr>
        <w:t xml:space="preserve">The IPT recommends removing the action from this amendment and addressing when catch levels and other management measures for </w:t>
      </w:r>
      <w:r>
        <w:rPr>
          <w:szCs w:val="24"/>
        </w:rPr>
        <w:t xml:space="preserve">black sea bass </w:t>
      </w:r>
      <w:r w:rsidRPr="00206F18">
        <w:rPr>
          <w:szCs w:val="24"/>
        </w:rPr>
        <w:t xml:space="preserve">are considered after the results of the assessment. </w:t>
      </w:r>
    </w:p>
    <w:p w14:paraId="4D54BAED" w14:textId="77777777" w:rsidR="002F3A88" w:rsidRPr="00DF23DE" w:rsidRDefault="002F3A88" w:rsidP="002F3A88">
      <w:pPr>
        <w:pStyle w:val="Heading2"/>
      </w:pPr>
      <w:r>
        <w:t>Committee Action</w:t>
      </w:r>
      <w:r w:rsidRPr="00AE5EFD">
        <w:t>:</w:t>
      </w:r>
    </w:p>
    <w:p w14:paraId="4693E752" w14:textId="77777777" w:rsidR="002F3A88" w:rsidRPr="00BD74C6" w:rsidRDefault="00EC673D" w:rsidP="008340B1">
      <w:pPr>
        <w:pStyle w:val="ListParagraph"/>
        <w:numPr>
          <w:ilvl w:val="0"/>
          <w:numId w:val="7"/>
        </w:numPr>
      </w:pPr>
      <w:r>
        <w:t>CONSIDER IPT’S RECOMMENDATION</w:t>
      </w:r>
      <w:r w:rsidR="002F3A88" w:rsidRPr="00BD74C6">
        <w:t xml:space="preserve"> AND </w:t>
      </w:r>
      <w:r w:rsidR="002F3A88">
        <w:t xml:space="preserve">MOVE ACTION TO THE CONSIDERED </w:t>
      </w:r>
      <w:r>
        <w:t>B</w:t>
      </w:r>
      <w:r w:rsidR="002F3A88">
        <w:t>UT REJECTED APPENDIX</w:t>
      </w:r>
      <w:r w:rsidR="002F3A88" w:rsidRPr="00BD74C6">
        <w:t xml:space="preserve"> </w:t>
      </w:r>
    </w:p>
    <w:p w14:paraId="331E0ABC" w14:textId="77777777" w:rsidR="002F3A88" w:rsidRDefault="00EC673D" w:rsidP="008340B1">
      <w:pPr>
        <w:pStyle w:val="ListParagraph"/>
        <w:numPr>
          <w:ilvl w:val="0"/>
          <w:numId w:val="7"/>
        </w:numPr>
      </w:pPr>
      <w:r>
        <w:t xml:space="preserve">RETAIN ACTION AND </w:t>
      </w:r>
      <w:r w:rsidR="00115E6C">
        <w:t>ACCEPT IPT’S SUGGESTED EDITS</w:t>
      </w:r>
    </w:p>
    <w:p w14:paraId="3C9560D0" w14:textId="77777777" w:rsidR="005C03E4" w:rsidRDefault="00115E6C" w:rsidP="008340B1">
      <w:pPr>
        <w:pStyle w:val="ListParagraph"/>
        <w:numPr>
          <w:ilvl w:val="0"/>
          <w:numId w:val="7"/>
        </w:numPr>
      </w:pPr>
      <w:r>
        <w:t>RETAIN ACTION BUT DO NOT AC</w:t>
      </w:r>
      <w:r w:rsidR="005C03E4">
        <w:t>CEPT THE IPT’S SUGGESTED EDITS</w:t>
      </w:r>
    </w:p>
    <w:p w14:paraId="228E8EE3" w14:textId="245062CD" w:rsidR="00115E6C" w:rsidRDefault="00115E6C" w:rsidP="008340B1">
      <w:pPr>
        <w:pStyle w:val="ListParagraph"/>
        <w:numPr>
          <w:ilvl w:val="0"/>
          <w:numId w:val="7"/>
        </w:numPr>
      </w:pPr>
      <w:r>
        <w:t xml:space="preserve">COMMITTEE </w:t>
      </w:r>
      <w:r w:rsidR="005C03E4">
        <w:t>MAKES MODIFICATIONS TO ACTION AND ALTERNATIVES</w:t>
      </w:r>
    </w:p>
    <w:p w14:paraId="520C63F8" w14:textId="77777777" w:rsidR="00EC673D" w:rsidRDefault="00EC673D" w:rsidP="008340B1">
      <w:pPr>
        <w:pStyle w:val="ListParagraph"/>
        <w:numPr>
          <w:ilvl w:val="0"/>
          <w:numId w:val="7"/>
        </w:numPr>
      </w:pPr>
      <w:r>
        <w:t>OTHERS?</w:t>
      </w:r>
    </w:p>
    <w:p w14:paraId="40640233" w14:textId="77777777" w:rsidR="00B10D04" w:rsidRDefault="00B10D04" w:rsidP="00B10D04"/>
    <w:p w14:paraId="57B547F3" w14:textId="77777777" w:rsidR="00A7482F" w:rsidRDefault="00A7482F">
      <w:pPr>
        <w:rPr>
          <w:rFonts w:ascii="Arial" w:hAnsi="Arial" w:cs="Arial"/>
          <w:b/>
          <w:sz w:val="28"/>
          <w:szCs w:val="28"/>
        </w:rPr>
      </w:pPr>
      <w:r>
        <w:rPr>
          <w:rFonts w:ascii="Arial" w:hAnsi="Arial" w:cs="Arial"/>
          <w:b/>
          <w:sz w:val="28"/>
          <w:szCs w:val="28"/>
        </w:rPr>
        <w:br w:type="page"/>
      </w:r>
    </w:p>
    <w:p w14:paraId="609624EB" w14:textId="77777777" w:rsidR="00104A88" w:rsidRDefault="00104A88" w:rsidP="005C03E4">
      <w:pPr>
        <w:pStyle w:val="Heading2"/>
      </w:pPr>
      <w:r w:rsidRPr="00627EEE">
        <w:rPr>
          <w:highlight w:val="yellow"/>
        </w:rPr>
        <w:lastRenderedPageBreak/>
        <w:t>Action 7.</w:t>
      </w:r>
      <w:r>
        <w:rPr>
          <w:strike/>
          <w:highlight w:val="yellow"/>
        </w:rPr>
        <w:t xml:space="preserve">  </w:t>
      </w:r>
      <w:r w:rsidRPr="009B1F94">
        <w:rPr>
          <w:strike/>
          <w:highlight w:val="yellow"/>
        </w:rPr>
        <w:t>Decrease</w:t>
      </w:r>
      <w:r w:rsidRPr="009B1F94">
        <w:rPr>
          <w:strike/>
        </w:rPr>
        <w:t xml:space="preserve"> </w:t>
      </w:r>
      <w:r w:rsidRPr="009B1F94">
        <w:rPr>
          <w:highlight w:val="yellow"/>
        </w:rPr>
        <w:t>Reduce</w:t>
      </w:r>
      <w:r w:rsidRPr="009B1F94">
        <w:t xml:space="preserve"> the </w:t>
      </w:r>
      <w:r>
        <w:t xml:space="preserve">recreational </w:t>
      </w:r>
      <w:r w:rsidRPr="009B1F94">
        <w:t xml:space="preserve">minimum size limit for gray triggerfish in </w:t>
      </w:r>
      <w:r w:rsidRPr="00F32E70">
        <w:rPr>
          <w:strike/>
          <w:highlight w:val="yellow"/>
        </w:rPr>
        <w:t>federal waters</w:t>
      </w:r>
      <w:r w:rsidRPr="009B1F94">
        <w:t xml:space="preserve"> </w:t>
      </w:r>
      <w:r>
        <w:t xml:space="preserve">the Exclusive Economic Zone </w:t>
      </w:r>
      <w:r w:rsidRPr="009B1F94">
        <w:t xml:space="preserve">off </w:t>
      </w:r>
      <w:r w:rsidRPr="00F32E70">
        <w:rPr>
          <w:strike/>
          <w:highlight w:val="yellow"/>
        </w:rPr>
        <w:t>the</w:t>
      </w:r>
      <w:r w:rsidRPr="00F32E70">
        <w:rPr>
          <w:strike/>
        </w:rPr>
        <w:t xml:space="preserve"> </w:t>
      </w:r>
      <w:r w:rsidRPr="009B1F94">
        <w:t xml:space="preserve">east </w:t>
      </w:r>
      <w:r w:rsidRPr="00F32E70">
        <w:rPr>
          <w:strike/>
          <w:highlight w:val="yellow"/>
        </w:rPr>
        <w:t>coast of</w:t>
      </w:r>
      <w:r w:rsidRPr="009B1F94">
        <w:t xml:space="preserve"> Florida</w:t>
      </w:r>
    </w:p>
    <w:p w14:paraId="7B133DEF" w14:textId="77777777" w:rsidR="00B10D04" w:rsidRDefault="00B10D04" w:rsidP="00B10D04">
      <w:pPr>
        <w:pStyle w:val="Heading2"/>
      </w:pPr>
      <w:r>
        <w:t>Discussion:</w:t>
      </w:r>
    </w:p>
    <w:p w14:paraId="2C3BEF9D" w14:textId="77777777" w:rsidR="00F13FBE" w:rsidRDefault="00F13FBE" w:rsidP="00F13FBE">
      <w:r>
        <w:t>The Council provided the following guidance in June 2017:</w:t>
      </w:r>
    </w:p>
    <w:p w14:paraId="12642232" w14:textId="77777777" w:rsidR="00F13FBE" w:rsidRPr="00F13FBE" w:rsidRDefault="00F13FBE" w:rsidP="008340B1">
      <w:pPr>
        <w:pStyle w:val="ListParagraph"/>
        <w:numPr>
          <w:ilvl w:val="0"/>
          <w:numId w:val="10"/>
        </w:numPr>
      </w:pPr>
      <w:r w:rsidRPr="00543F85">
        <w:t>Sele</w:t>
      </w:r>
      <w:r>
        <w:t>ct Alternative 2 as Preferred (r</w:t>
      </w:r>
      <w:r w:rsidRPr="00543F85">
        <w:t>educe the recreational minimum size limit of gray triggerfish in federal waters off east Florida to 12 inches Fork length)</w:t>
      </w:r>
    </w:p>
    <w:p w14:paraId="26808892" w14:textId="77777777" w:rsidR="00627EEE" w:rsidRPr="00206DAA" w:rsidRDefault="00B10D04" w:rsidP="00206DAA">
      <w:pPr>
        <w:pStyle w:val="Heading2"/>
      </w:pPr>
      <w:r w:rsidRPr="002F3A88">
        <w:t>Action Alternatives:</w:t>
      </w:r>
    </w:p>
    <w:p w14:paraId="7DF6269B" w14:textId="537C2CA6" w:rsidR="00EA670F" w:rsidRPr="00EA670F" w:rsidRDefault="00EA670F" w:rsidP="00627EEE">
      <w:pPr>
        <w:rPr>
          <w:bCs/>
          <w:szCs w:val="28"/>
        </w:rPr>
      </w:pPr>
      <w:r w:rsidRPr="00EA670F">
        <w:rPr>
          <w:bCs/>
          <w:szCs w:val="28"/>
        </w:rPr>
        <w:t>As discussed in June 2017:</w:t>
      </w:r>
    </w:p>
    <w:p w14:paraId="673410FA" w14:textId="77777777" w:rsidR="00EA670F" w:rsidRDefault="00EA670F" w:rsidP="00627EEE">
      <w:pPr>
        <w:rPr>
          <w:b/>
          <w:bCs/>
          <w:szCs w:val="28"/>
        </w:rPr>
      </w:pPr>
    </w:p>
    <w:p w14:paraId="2C04098E" w14:textId="77777777" w:rsidR="00627EEE" w:rsidRDefault="00627EEE" w:rsidP="00627EEE">
      <w:pPr>
        <w:rPr>
          <w:bCs/>
          <w:szCs w:val="28"/>
        </w:rPr>
      </w:pPr>
      <w:r w:rsidRPr="00DD6AA5">
        <w:rPr>
          <w:b/>
          <w:bCs/>
          <w:szCs w:val="28"/>
        </w:rPr>
        <w:t>Altern</w:t>
      </w:r>
      <w:r>
        <w:rPr>
          <w:b/>
          <w:bCs/>
          <w:szCs w:val="28"/>
        </w:rPr>
        <w:t>ati</w:t>
      </w:r>
      <w:r w:rsidRPr="00DD6AA5">
        <w:rPr>
          <w:b/>
          <w:bCs/>
          <w:szCs w:val="28"/>
        </w:rPr>
        <w:t>ve 1 (No Action).</w:t>
      </w:r>
      <w:r>
        <w:rPr>
          <w:bCs/>
          <w:szCs w:val="28"/>
        </w:rPr>
        <w:t xml:space="preserve">  The recreational minimum size limit for gray triggerfish in South Atlantic federal waters off the east coast of Florida is 14 inches fork length (FL).  The recreational minimum size limit for gray triggerfish in federal waters off Georgia, South Carolina, and North Carolina is 12 inches FL.</w:t>
      </w:r>
    </w:p>
    <w:p w14:paraId="31EF4F20" w14:textId="77777777" w:rsidR="00627EEE" w:rsidRDefault="00627EEE" w:rsidP="00627EEE">
      <w:pPr>
        <w:rPr>
          <w:bCs/>
          <w:szCs w:val="28"/>
        </w:rPr>
      </w:pPr>
    </w:p>
    <w:p w14:paraId="44BB3D7D" w14:textId="77777777" w:rsidR="00627EEE" w:rsidRPr="00627EEE" w:rsidRDefault="00627EEE" w:rsidP="00627EEE">
      <w:pPr>
        <w:rPr>
          <w:lang w:val="x-none" w:eastAsia="x-none"/>
        </w:rPr>
      </w:pPr>
      <w:r w:rsidRPr="00DD6AA5">
        <w:rPr>
          <w:b/>
          <w:bCs/>
          <w:szCs w:val="28"/>
        </w:rPr>
        <w:t>Alternative 2.</w:t>
      </w:r>
      <w:r>
        <w:rPr>
          <w:bCs/>
          <w:szCs w:val="28"/>
        </w:rPr>
        <w:t xml:space="preserve">  Reduce</w:t>
      </w:r>
      <w:r w:rsidRPr="00DD6AA5">
        <w:rPr>
          <w:bCs/>
          <w:szCs w:val="28"/>
        </w:rPr>
        <w:t xml:space="preserve"> the recreational minimum size limit for gray triggerfish in </w:t>
      </w:r>
      <w:r>
        <w:rPr>
          <w:bCs/>
          <w:szCs w:val="28"/>
        </w:rPr>
        <w:t>federal waters off the east coast of Florida to 12 inches FL.</w:t>
      </w:r>
    </w:p>
    <w:p w14:paraId="5E32CD75" w14:textId="77777777" w:rsidR="008340B1" w:rsidRDefault="008340B1" w:rsidP="00B10D04">
      <w:pPr>
        <w:pStyle w:val="Heading2"/>
        <w:rPr>
          <w:rFonts w:cs="Arial"/>
        </w:rPr>
      </w:pPr>
      <w:r>
        <w:rPr>
          <w:rFonts w:cs="Arial"/>
        </w:rPr>
        <w:t>Snapper Grouper AP Recommendations:</w:t>
      </w:r>
    </w:p>
    <w:p w14:paraId="5E00F4AB" w14:textId="77777777" w:rsidR="008340B1" w:rsidRPr="00384F85" w:rsidRDefault="00F61094" w:rsidP="008340B1">
      <w:r>
        <w:t>MOTION: AP RECOMMENDS ALTER</w:t>
      </w:r>
      <w:r w:rsidR="008340B1" w:rsidRPr="00384F85">
        <w:t>N</w:t>
      </w:r>
      <w:r>
        <w:t>A</w:t>
      </w:r>
      <w:r w:rsidR="008340B1" w:rsidRPr="00384F85">
        <w:t>TIVE 2, REDUCING THE MSL FOR GRAY TRIGGERFISH OFF EAST FLORIDA TO 12 INCHES</w:t>
      </w:r>
    </w:p>
    <w:p w14:paraId="65B724ED" w14:textId="77777777" w:rsidR="008340B1" w:rsidRPr="008340B1" w:rsidRDefault="008340B1" w:rsidP="008340B1">
      <w:r w:rsidRPr="00384F85">
        <w:t>APPROVED BY AP (1 ABSTENTION)</w:t>
      </w:r>
    </w:p>
    <w:p w14:paraId="3E108C03" w14:textId="77777777" w:rsidR="00B10D04" w:rsidRDefault="00B10D04" w:rsidP="00B10D04">
      <w:pPr>
        <w:pStyle w:val="Heading2"/>
        <w:rPr>
          <w:rFonts w:cs="Arial"/>
        </w:rPr>
      </w:pPr>
      <w:r>
        <w:rPr>
          <w:rFonts w:cs="Arial"/>
        </w:rPr>
        <w:t>IPT Recommendations:</w:t>
      </w:r>
    </w:p>
    <w:p w14:paraId="1BD828DB" w14:textId="77777777" w:rsidR="00627EEE" w:rsidRDefault="00627EEE" w:rsidP="00627EEE">
      <w:pPr>
        <w:rPr>
          <w:b/>
          <w:bCs/>
          <w:szCs w:val="28"/>
        </w:rPr>
      </w:pPr>
      <w:r w:rsidRPr="00627EEE">
        <w:rPr>
          <w:rFonts w:ascii="Arial" w:hAnsi="Arial" w:cs="Arial"/>
          <w:b/>
          <w:sz w:val="28"/>
          <w:szCs w:val="28"/>
          <w:highlight w:val="yellow"/>
        </w:rPr>
        <w:t>Action 7.</w:t>
      </w:r>
      <w:r>
        <w:rPr>
          <w:rFonts w:ascii="Arial" w:hAnsi="Arial" w:cs="Arial"/>
          <w:b/>
          <w:strike/>
          <w:sz w:val="28"/>
          <w:szCs w:val="28"/>
          <w:highlight w:val="yellow"/>
        </w:rPr>
        <w:t xml:space="preserve">  </w:t>
      </w:r>
      <w:r w:rsidRPr="009B1F94">
        <w:rPr>
          <w:rFonts w:ascii="Arial" w:hAnsi="Arial" w:cs="Arial"/>
          <w:b/>
          <w:strike/>
          <w:sz w:val="28"/>
          <w:szCs w:val="28"/>
          <w:highlight w:val="yellow"/>
        </w:rPr>
        <w:t>Decrease</w:t>
      </w:r>
      <w:r w:rsidRPr="009B1F94">
        <w:rPr>
          <w:rFonts w:ascii="Arial" w:hAnsi="Arial" w:cs="Arial"/>
          <w:b/>
          <w:strike/>
          <w:sz w:val="28"/>
          <w:szCs w:val="28"/>
        </w:rPr>
        <w:t xml:space="preserve"> </w:t>
      </w:r>
      <w:r w:rsidRPr="009B1F94">
        <w:rPr>
          <w:rFonts w:ascii="Arial" w:hAnsi="Arial" w:cs="Arial"/>
          <w:b/>
          <w:sz w:val="28"/>
          <w:szCs w:val="28"/>
          <w:highlight w:val="yellow"/>
        </w:rPr>
        <w:t>Reduce</w:t>
      </w:r>
      <w:r w:rsidRPr="009B1F94">
        <w:rPr>
          <w:rFonts w:ascii="Arial" w:hAnsi="Arial" w:cs="Arial"/>
          <w:b/>
          <w:sz w:val="28"/>
          <w:szCs w:val="28"/>
        </w:rPr>
        <w:t xml:space="preserve"> the </w:t>
      </w:r>
      <w:r w:rsidR="00104A88">
        <w:rPr>
          <w:rFonts w:ascii="Arial" w:hAnsi="Arial" w:cs="Arial"/>
          <w:b/>
          <w:sz w:val="28"/>
          <w:szCs w:val="28"/>
        </w:rPr>
        <w:t xml:space="preserve">recreational </w:t>
      </w:r>
      <w:r w:rsidRPr="009B1F94">
        <w:rPr>
          <w:rFonts w:ascii="Arial" w:hAnsi="Arial" w:cs="Arial"/>
          <w:b/>
          <w:sz w:val="28"/>
          <w:szCs w:val="28"/>
        </w:rPr>
        <w:t xml:space="preserve">minimum size limit for gray triggerfish in </w:t>
      </w:r>
      <w:r w:rsidRPr="00F32E70">
        <w:rPr>
          <w:rFonts w:ascii="Arial" w:hAnsi="Arial" w:cs="Arial"/>
          <w:b/>
          <w:strike/>
          <w:sz w:val="28"/>
          <w:szCs w:val="28"/>
          <w:highlight w:val="yellow"/>
        </w:rPr>
        <w:t>federal waters</w:t>
      </w:r>
      <w:r w:rsidRPr="009B1F94">
        <w:rPr>
          <w:rFonts w:ascii="Arial" w:hAnsi="Arial" w:cs="Arial"/>
          <w:b/>
          <w:sz w:val="28"/>
          <w:szCs w:val="28"/>
        </w:rPr>
        <w:t xml:space="preserve"> </w:t>
      </w:r>
      <w:r>
        <w:rPr>
          <w:rFonts w:ascii="Arial" w:hAnsi="Arial" w:cs="Arial"/>
          <w:b/>
          <w:sz w:val="28"/>
          <w:szCs w:val="28"/>
        </w:rPr>
        <w:t xml:space="preserve">the Exclusive Economic Zone </w:t>
      </w:r>
      <w:r w:rsidRPr="009B1F94">
        <w:rPr>
          <w:rFonts w:ascii="Arial" w:hAnsi="Arial" w:cs="Arial"/>
          <w:b/>
          <w:sz w:val="28"/>
          <w:szCs w:val="28"/>
        </w:rPr>
        <w:t xml:space="preserve">off </w:t>
      </w:r>
      <w:r w:rsidRPr="00F32E70">
        <w:rPr>
          <w:rFonts w:ascii="Arial" w:hAnsi="Arial" w:cs="Arial"/>
          <w:b/>
          <w:strike/>
          <w:sz w:val="28"/>
          <w:szCs w:val="28"/>
          <w:highlight w:val="yellow"/>
        </w:rPr>
        <w:t>the</w:t>
      </w:r>
      <w:r w:rsidRPr="00F32E70">
        <w:rPr>
          <w:rFonts w:ascii="Arial" w:hAnsi="Arial" w:cs="Arial"/>
          <w:b/>
          <w:strike/>
          <w:sz w:val="28"/>
          <w:szCs w:val="28"/>
        </w:rPr>
        <w:t xml:space="preserve"> </w:t>
      </w:r>
      <w:r w:rsidRPr="009B1F94">
        <w:rPr>
          <w:rFonts w:ascii="Arial" w:hAnsi="Arial" w:cs="Arial"/>
          <w:b/>
          <w:sz w:val="28"/>
          <w:szCs w:val="28"/>
        </w:rPr>
        <w:t xml:space="preserve">east </w:t>
      </w:r>
      <w:r w:rsidRPr="00F32E70">
        <w:rPr>
          <w:rFonts w:ascii="Arial" w:hAnsi="Arial" w:cs="Arial"/>
          <w:b/>
          <w:strike/>
          <w:sz w:val="28"/>
          <w:szCs w:val="28"/>
          <w:highlight w:val="yellow"/>
        </w:rPr>
        <w:t>coast of</w:t>
      </w:r>
      <w:r w:rsidRPr="009B1F94">
        <w:rPr>
          <w:rFonts w:ascii="Arial" w:hAnsi="Arial" w:cs="Arial"/>
          <w:b/>
          <w:sz w:val="28"/>
          <w:szCs w:val="28"/>
        </w:rPr>
        <w:t xml:space="preserve"> Florida</w:t>
      </w:r>
    </w:p>
    <w:p w14:paraId="4EA42443" w14:textId="77777777" w:rsidR="00627EEE" w:rsidRDefault="00627EEE" w:rsidP="00627EEE">
      <w:pPr>
        <w:rPr>
          <w:b/>
          <w:bCs/>
          <w:szCs w:val="28"/>
        </w:rPr>
      </w:pPr>
    </w:p>
    <w:p w14:paraId="0A0FFBDB" w14:textId="77777777" w:rsidR="00627EEE" w:rsidRDefault="00627EEE" w:rsidP="00627EEE">
      <w:pPr>
        <w:rPr>
          <w:bCs/>
          <w:szCs w:val="28"/>
        </w:rPr>
      </w:pPr>
      <w:r w:rsidRPr="00DD6AA5">
        <w:rPr>
          <w:b/>
          <w:bCs/>
          <w:szCs w:val="28"/>
        </w:rPr>
        <w:t>Altern</w:t>
      </w:r>
      <w:r>
        <w:rPr>
          <w:b/>
          <w:bCs/>
          <w:szCs w:val="28"/>
        </w:rPr>
        <w:t>ati</w:t>
      </w:r>
      <w:r w:rsidRPr="00DD6AA5">
        <w:rPr>
          <w:b/>
          <w:bCs/>
          <w:szCs w:val="28"/>
        </w:rPr>
        <w:t>ve 1 (No Action).</w:t>
      </w:r>
      <w:r>
        <w:rPr>
          <w:bCs/>
          <w:szCs w:val="28"/>
        </w:rPr>
        <w:t xml:space="preserve">  The recreational minimum size limit for gray triggerfish in South Atlantic federal waters off the east coast of Florida is 14 inches fork length.  The recreational minimum size limit for gray triggerfish in </w:t>
      </w:r>
      <w:r w:rsidRPr="008340B1">
        <w:rPr>
          <w:bCs/>
          <w:strike/>
          <w:szCs w:val="28"/>
          <w:highlight w:val="yellow"/>
        </w:rPr>
        <w:t>federal waters</w:t>
      </w:r>
      <w:r>
        <w:rPr>
          <w:bCs/>
          <w:szCs w:val="28"/>
        </w:rPr>
        <w:t xml:space="preserve"> </w:t>
      </w:r>
      <w:r w:rsidRPr="008340B1">
        <w:rPr>
          <w:bCs/>
          <w:szCs w:val="28"/>
          <w:highlight w:val="yellow"/>
        </w:rPr>
        <w:t xml:space="preserve">the </w:t>
      </w:r>
      <w:r w:rsidRPr="008340B1">
        <w:rPr>
          <w:szCs w:val="28"/>
          <w:highlight w:val="yellow"/>
        </w:rPr>
        <w:t>Exclusive Economic Zone</w:t>
      </w:r>
      <w:r>
        <w:rPr>
          <w:szCs w:val="28"/>
        </w:rPr>
        <w:t xml:space="preserve"> </w:t>
      </w:r>
      <w:r>
        <w:rPr>
          <w:bCs/>
          <w:szCs w:val="28"/>
        </w:rPr>
        <w:t xml:space="preserve">off Georgia, South Carolina, and North Carolina is 12 inches </w:t>
      </w:r>
      <w:r w:rsidRPr="008340B1">
        <w:rPr>
          <w:bCs/>
          <w:strike/>
          <w:szCs w:val="28"/>
          <w:highlight w:val="yellow"/>
        </w:rPr>
        <w:t>FL</w:t>
      </w:r>
      <w:r>
        <w:rPr>
          <w:bCs/>
          <w:szCs w:val="28"/>
        </w:rPr>
        <w:t xml:space="preserve"> </w:t>
      </w:r>
      <w:r w:rsidRPr="008340B1">
        <w:rPr>
          <w:bCs/>
          <w:szCs w:val="28"/>
          <w:highlight w:val="yellow"/>
        </w:rPr>
        <w:t>fork length</w:t>
      </w:r>
      <w:r>
        <w:rPr>
          <w:bCs/>
          <w:szCs w:val="28"/>
        </w:rPr>
        <w:t>.</w:t>
      </w:r>
    </w:p>
    <w:p w14:paraId="223DA80C" w14:textId="77777777" w:rsidR="00627EEE" w:rsidRDefault="00627EEE" w:rsidP="00627EEE">
      <w:pPr>
        <w:rPr>
          <w:bCs/>
          <w:szCs w:val="28"/>
        </w:rPr>
      </w:pPr>
    </w:p>
    <w:p w14:paraId="3264A3A2" w14:textId="77777777" w:rsidR="00627EEE" w:rsidRDefault="00627EEE" w:rsidP="00627EEE">
      <w:pPr>
        <w:rPr>
          <w:bCs/>
          <w:szCs w:val="28"/>
        </w:rPr>
      </w:pPr>
      <w:r>
        <w:rPr>
          <w:b/>
          <w:bCs/>
          <w:szCs w:val="28"/>
        </w:rPr>
        <w:t xml:space="preserve">Preferred </w:t>
      </w:r>
      <w:r w:rsidRPr="00DD6AA5">
        <w:rPr>
          <w:b/>
          <w:bCs/>
          <w:szCs w:val="28"/>
        </w:rPr>
        <w:t>Alternative 2.</w:t>
      </w:r>
      <w:r>
        <w:rPr>
          <w:bCs/>
          <w:szCs w:val="28"/>
        </w:rPr>
        <w:t xml:space="preserve">  Reduce</w:t>
      </w:r>
      <w:r w:rsidRPr="00DD6AA5">
        <w:rPr>
          <w:bCs/>
          <w:szCs w:val="28"/>
        </w:rPr>
        <w:t xml:space="preserve"> the recreational minimum size limit for gray triggerfish in </w:t>
      </w:r>
      <w:r w:rsidRPr="008340B1">
        <w:rPr>
          <w:bCs/>
          <w:strike/>
          <w:szCs w:val="28"/>
          <w:highlight w:val="yellow"/>
        </w:rPr>
        <w:t xml:space="preserve">federal waters </w:t>
      </w:r>
      <w:r w:rsidRPr="008340B1">
        <w:rPr>
          <w:bCs/>
          <w:szCs w:val="28"/>
          <w:highlight w:val="yellow"/>
        </w:rPr>
        <w:t xml:space="preserve">the </w:t>
      </w:r>
      <w:r w:rsidRPr="008340B1">
        <w:rPr>
          <w:szCs w:val="28"/>
          <w:highlight w:val="yellow"/>
        </w:rPr>
        <w:t>Exclusive Economic Zone</w:t>
      </w:r>
      <w:r>
        <w:rPr>
          <w:szCs w:val="28"/>
        </w:rPr>
        <w:t xml:space="preserve"> </w:t>
      </w:r>
      <w:r>
        <w:rPr>
          <w:bCs/>
          <w:szCs w:val="28"/>
        </w:rPr>
        <w:t xml:space="preserve">off the east coast of Florida to 12 inches </w:t>
      </w:r>
      <w:r w:rsidRPr="008340B1">
        <w:rPr>
          <w:bCs/>
          <w:strike/>
          <w:szCs w:val="28"/>
          <w:highlight w:val="yellow"/>
        </w:rPr>
        <w:t>FL</w:t>
      </w:r>
      <w:r>
        <w:rPr>
          <w:bCs/>
          <w:szCs w:val="28"/>
        </w:rPr>
        <w:t xml:space="preserve"> </w:t>
      </w:r>
      <w:r w:rsidRPr="008340B1">
        <w:rPr>
          <w:bCs/>
          <w:szCs w:val="28"/>
          <w:highlight w:val="yellow"/>
        </w:rPr>
        <w:t>fork length</w:t>
      </w:r>
      <w:r>
        <w:rPr>
          <w:bCs/>
          <w:szCs w:val="28"/>
        </w:rPr>
        <w:t>.</w:t>
      </w:r>
    </w:p>
    <w:p w14:paraId="59E65E6F" w14:textId="77777777" w:rsidR="00B10D04" w:rsidRPr="00DF23DE" w:rsidRDefault="00B10D04" w:rsidP="00B10D04">
      <w:pPr>
        <w:pStyle w:val="Heading2"/>
      </w:pPr>
      <w:r>
        <w:t>Committee Action</w:t>
      </w:r>
      <w:r w:rsidRPr="00AE5EFD">
        <w:t>:</w:t>
      </w:r>
    </w:p>
    <w:p w14:paraId="75C1A755" w14:textId="77777777" w:rsidR="008340B1" w:rsidRPr="00BD74C6" w:rsidRDefault="008340B1" w:rsidP="008340B1">
      <w:pPr>
        <w:pStyle w:val="ListParagraph"/>
        <w:numPr>
          <w:ilvl w:val="0"/>
          <w:numId w:val="7"/>
        </w:numPr>
      </w:pPr>
      <w:r>
        <w:t xml:space="preserve">ACCEPT THE </w:t>
      </w:r>
      <w:r w:rsidRPr="00BD74C6">
        <w:t xml:space="preserve">IPT’S </w:t>
      </w:r>
      <w:r>
        <w:t xml:space="preserve">SUGGESTED EDITS TO THE ACTION AND ALTERNATIVES </w:t>
      </w:r>
    </w:p>
    <w:p w14:paraId="1D802513" w14:textId="77777777" w:rsidR="00EA670F" w:rsidRDefault="008340B1" w:rsidP="008340B1">
      <w:pPr>
        <w:pStyle w:val="ListParagraph"/>
        <w:numPr>
          <w:ilvl w:val="0"/>
          <w:numId w:val="7"/>
        </w:numPr>
      </w:pPr>
      <w:r>
        <w:t>DO NOT AC</w:t>
      </w:r>
      <w:r w:rsidR="00EA670F">
        <w:t>CEPT THE IPT’S SUGGESTED EDITS</w:t>
      </w:r>
    </w:p>
    <w:p w14:paraId="213D4E02" w14:textId="507F15F7" w:rsidR="008340B1" w:rsidRPr="00BD74C6" w:rsidRDefault="008340B1" w:rsidP="008340B1">
      <w:pPr>
        <w:pStyle w:val="ListParagraph"/>
        <w:numPr>
          <w:ilvl w:val="0"/>
          <w:numId w:val="7"/>
        </w:numPr>
      </w:pPr>
      <w:r>
        <w:t xml:space="preserve">COMMITTEE </w:t>
      </w:r>
      <w:r w:rsidR="00EA670F">
        <w:t>MAKES</w:t>
      </w:r>
      <w:r>
        <w:t xml:space="preserve"> </w:t>
      </w:r>
      <w:r w:rsidRPr="00BD74C6">
        <w:t>MODIF</w:t>
      </w:r>
      <w:r w:rsidR="00EA670F">
        <w:t>ICATIONS TO THE ACTION AND ALTERNATIVES</w:t>
      </w:r>
    </w:p>
    <w:p w14:paraId="47E66C62" w14:textId="77777777" w:rsidR="008340B1" w:rsidRPr="00BD74C6" w:rsidRDefault="008340B1" w:rsidP="008340B1">
      <w:pPr>
        <w:pStyle w:val="ListParagraph"/>
        <w:numPr>
          <w:ilvl w:val="0"/>
          <w:numId w:val="7"/>
        </w:numPr>
      </w:pPr>
      <w:r>
        <w:t>OTHERS?</w:t>
      </w:r>
    </w:p>
    <w:p w14:paraId="6DD8B448" w14:textId="77777777" w:rsidR="00A7482F" w:rsidRDefault="00A7482F">
      <w:pPr>
        <w:rPr>
          <w:rFonts w:ascii="Arial" w:hAnsi="Arial" w:cs="Arial"/>
          <w:b/>
          <w:sz w:val="28"/>
          <w:szCs w:val="28"/>
        </w:rPr>
      </w:pPr>
    </w:p>
    <w:p w14:paraId="2D890F57" w14:textId="15816B44" w:rsidR="00B10D04" w:rsidRPr="00B10D04" w:rsidRDefault="00EA670F" w:rsidP="00EA670F">
      <w:pPr>
        <w:pStyle w:val="Heading2"/>
      </w:pPr>
      <w:r>
        <w:rPr>
          <w:highlight w:val="yellow"/>
        </w:rPr>
        <w:t>Action 8</w:t>
      </w:r>
      <w:r w:rsidR="00B10D04" w:rsidRPr="00104A88">
        <w:rPr>
          <w:highlight w:val="yellow"/>
        </w:rPr>
        <w:t>.  Remove the recreational prohibition on the use of powerheads in the Exclusive Economic Zone off South Carolina</w:t>
      </w:r>
    </w:p>
    <w:p w14:paraId="7E1E46B5" w14:textId="77777777" w:rsidR="00B10D04" w:rsidRDefault="00B10D04" w:rsidP="00B10D04">
      <w:pPr>
        <w:pStyle w:val="Heading2"/>
        <w:rPr>
          <w:rFonts w:eastAsia="Calibri" w:cs="Arial"/>
          <w:bCs w:val="0"/>
          <w:color w:val="auto"/>
          <w:szCs w:val="28"/>
          <w:lang w:val="en-US" w:eastAsia="en-US"/>
        </w:rPr>
      </w:pPr>
      <w:r w:rsidRPr="00B10D04">
        <w:rPr>
          <w:rFonts w:eastAsia="Calibri" w:cs="Arial"/>
          <w:bCs w:val="0"/>
          <w:color w:val="auto"/>
          <w:szCs w:val="28"/>
          <w:lang w:val="en-US" w:eastAsia="en-US"/>
        </w:rPr>
        <w:t>Discussion:</w:t>
      </w:r>
    </w:p>
    <w:p w14:paraId="6A8B803E" w14:textId="77777777" w:rsidR="00B10D04" w:rsidRPr="00B10D04" w:rsidRDefault="00B10D04" w:rsidP="00B10D04">
      <w:r>
        <w:t>This action was added based on guidance at June 2017 Council meeting.  Rationale is that powerhead use is not restricted elsewhere besides off South Carolina (and in SMZs).</w:t>
      </w:r>
    </w:p>
    <w:p w14:paraId="04C3B959" w14:textId="77777777" w:rsidR="00B10D04" w:rsidRDefault="00B10D04" w:rsidP="00B10D04">
      <w:pPr>
        <w:rPr>
          <w:rFonts w:ascii="Arial" w:hAnsi="Arial" w:cs="Arial"/>
          <w:b/>
          <w:sz w:val="28"/>
          <w:szCs w:val="28"/>
        </w:rPr>
      </w:pPr>
    </w:p>
    <w:p w14:paraId="63AA313E" w14:textId="77777777" w:rsidR="00B10D04" w:rsidRDefault="00B10D04" w:rsidP="00B10D04">
      <w:pPr>
        <w:rPr>
          <w:rFonts w:ascii="Arial" w:hAnsi="Arial" w:cs="Arial"/>
          <w:b/>
          <w:sz w:val="28"/>
          <w:szCs w:val="28"/>
        </w:rPr>
      </w:pPr>
      <w:r w:rsidRPr="00B10D04">
        <w:rPr>
          <w:rFonts w:ascii="Arial" w:hAnsi="Arial" w:cs="Arial"/>
          <w:b/>
          <w:sz w:val="28"/>
          <w:szCs w:val="28"/>
        </w:rPr>
        <w:t>Action Alternatives:</w:t>
      </w:r>
    </w:p>
    <w:p w14:paraId="13301448" w14:textId="77777777" w:rsidR="00B10D04" w:rsidRDefault="00B10D04" w:rsidP="00B10D04">
      <w:pPr>
        <w:rPr>
          <w:b/>
        </w:rPr>
      </w:pPr>
    </w:p>
    <w:p w14:paraId="3686D231" w14:textId="77777777" w:rsidR="00B10D04" w:rsidRPr="00104A88" w:rsidRDefault="00B10D04" w:rsidP="00B10D04">
      <w:pPr>
        <w:rPr>
          <w:b/>
          <w:highlight w:val="yellow"/>
        </w:rPr>
      </w:pPr>
      <w:r w:rsidRPr="00104A88">
        <w:rPr>
          <w:b/>
          <w:highlight w:val="yellow"/>
        </w:rPr>
        <w:t xml:space="preserve">Alternative 1 (No Action).  </w:t>
      </w:r>
      <w:r w:rsidRPr="00104A88">
        <w:rPr>
          <w:highlight w:val="yellow"/>
        </w:rPr>
        <w:t xml:space="preserve">A powerhead may not be used to harvest South Atlantic snapper grouper in the </w:t>
      </w:r>
      <w:r w:rsidRPr="00104A88">
        <w:rPr>
          <w:szCs w:val="28"/>
          <w:highlight w:val="yellow"/>
        </w:rPr>
        <w:t xml:space="preserve">Exclusive Economic Zone </w:t>
      </w:r>
      <w:r w:rsidRPr="00104A88">
        <w:rPr>
          <w:highlight w:val="yellow"/>
        </w:rPr>
        <w:t xml:space="preserve">off South Carolina. </w:t>
      </w:r>
    </w:p>
    <w:p w14:paraId="6D3A78F1" w14:textId="77777777" w:rsidR="00B10D04" w:rsidRPr="00104A88" w:rsidRDefault="00B10D04" w:rsidP="00B10D04">
      <w:pPr>
        <w:rPr>
          <w:b/>
          <w:highlight w:val="yellow"/>
        </w:rPr>
      </w:pPr>
    </w:p>
    <w:p w14:paraId="773E98E7" w14:textId="77777777" w:rsidR="00B10D04" w:rsidRDefault="00B10D04" w:rsidP="00B10D04">
      <w:r w:rsidRPr="00104A88">
        <w:rPr>
          <w:b/>
          <w:highlight w:val="yellow"/>
        </w:rPr>
        <w:t xml:space="preserve">Alternative 2.  </w:t>
      </w:r>
      <w:r w:rsidRPr="00104A88">
        <w:rPr>
          <w:highlight w:val="yellow"/>
        </w:rPr>
        <w:t xml:space="preserve">Allow the use of powerheads for recreational harvest of South Atlantic snapper grouper species in the </w:t>
      </w:r>
      <w:r w:rsidRPr="00104A88">
        <w:rPr>
          <w:szCs w:val="28"/>
          <w:highlight w:val="yellow"/>
        </w:rPr>
        <w:t xml:space="preserve">Exclusive Economic Zone </w:t>
      </w:r>
      <w:r w:rsidRPr="00104A88">
        <w:rPr>
          <w:highlight w:val="yellow"/>
        </w:rPr>
        <w:t>off South Carolina.</w:t>
      </w:r>
    </w:p>
    <w:p w14:paraId="377CD0BA" w14:textId="77777777" w:rsidR="00B10D04" w:rsidRDefault="00B10D04" w:rsidP="00B10D04"/>
    <w:p w14:paraId="4A603E52" w14:textId="77777777" w:rsidR="00B10D04" w:rsidRDefault="00B10D04" w:rsidP="00B10D04">
      <w:pPr>
        <w:pStyle w:val="Heading2"/>
        <w:rPr>
          <w:rFonts w:cs="Arial"/>
        </w:rPr>
      </w:pPr>
      <w:r>
        <w:rPr>
          <w:rFonts w:cs="Arial"/>
        </w:rPr>
        <w:t>IPT Recommendations:</w:t>
      </w:r>
    </w:p>
    <w:p w14:paraId="6943A5F4" w14:textId="77777777" w:rsidR="00B10D04" w:rsidRPr="00B10D04" w:rsidRDefault="00D56635" w:rsidP="008340B1">
      <w:pPr>
        <w:pStyle w:val="ListParagraph"/>
        <w:numPr>
          <w:ilvl w:val="0"/>
          <w:numId w:val="16"/>
        </w:numPr>
      </w:pPr>
      <w:r>
        <w:t>It is not clear how this action addresses Visioning priorities related to seasonality</w:t>
      </w:r>
      <w:r w:rsidR="00DE581A">
        <w:t xml:space="preserve"> and retention.  However, it would</w:t>
      </w:r>
      <w:r>
        <w:t xml:space="preserve"> address </w:t>
      </w:r>
      <w:r w:rsidR="00DE581A">
        <w:t xml:space="preserve">the </w:t>
      </w:r>
      <w:r>
        <w:t>Council’s intent to simplify regulations.  Committee should provide rationale for inclusion in this amendment.</w:t>
      </w:r>
    </w:p>
    <w:p w14:paraId="63427D7F" w14:textId="77777777" w:rsidR="00B10D04" w:rsidRPr="00DF23DE" w:rsidRDefault="00B10D04" w:rsidP="00B10D04">
      <w:pPr>
        <w:pStyle w:val="Heading2"/>
      </w:pPr>
      <w:r>
        <w:t>Committee Action</w:t>
      </w:r>
      <w:r w:rsidRPr="00AE5EFD">
        <w:t>:</w:t>
      </w:r>
    </w:p>
    <w:p w14:paraId="08D554A5" w14:textId="77777777" w:rsidR="00104A88" w:rsidRDefault="00104A88" w:rsidP="00104A88">
      <w:pPr>
        <w:pStyle w:val="ListParagraph"/>
        <w:numPr>
          <w:ilvl w:val="0"/>
          <w:numId w:val="16"/>
        </w:numPr>
      </w:pPr>
      <w:r>
        <w:t>MAKE MODIFICATION TO ACTION/ALTERNATIVES</w:t>
      </w:r>
    </w:p>
    <w:p w14:paraId="7B1CF9CE" w14:textId="77777777" w:rsidR="00104A88" w:rsidRDefault="00104A88" w:rsidP="00104A88">
      <w:pPr>
        <w:pStyle w:val="ListParagraph"/>
        <w:numPr>
          <w:ilvl w:val="0"/>
          <w:numId w:val="16"/>
        </w:numPr>
      </w:pPr>
      <w:r>
        <w:t>DO NOT MAKE MODIFICATIONS TO ACTION/ALTERNATIVES</w:t>
      </w:r>
    </w:p>
    <w:p w14:paraId="21A85910" w14:textId="77777777" w:rsidR="00104A88" w:rsidRPr="00F32E70" w:rsidRDefault="00104A88" w:rsidP="00104A88">
      <w:pPr>
        <w:pStyle w:val="ListParagraph"/>
        <w:numPr>
          <w:ilvl w:val="0"/>
          <w:numId w:val="16"/>
        </w:numPr>
      </w:pPr>
      <w:r>
        <w:t>OTHERS?</w:t>
      </w:r>
    </w:p>
    <w:p w14:paraId="526D6CCA" w14:textId="77777777" w:rsidR="00B10D04" w:rsidRPr="00B10D04" w:rsidRDefault="00B10D04" w:rsidP="00B10D04">
      <w:pPr>
        <w:rPr>
          <w:rFonts w:ascii="Arial" w:hAnsi="Arial" w:cs="Arial"/>
          <w:b/>
          <w:sz w:val="28"/>
          <w:szCs w:val="28"/>
        </w:rPr>
      </w:pPr>
    </w:p>
    <w:sectPr w:rsidR="00B10D04" w:rsidRPr="00B10D04" w:rsidSect="00CA41D2">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78820" w14:textId="77777777" w:rsidR="00CB0D47" w:rsidRDefault="00CB0D47" w:rsidP="008F536D">
      <w:r>
        <w:separator/>
      </w:r>
    </w:p>
  </w:endnote>
  <w:endnote w:type="continuationSeparator" w:id="0">
    <w:p w14:paraId="342EAB7C" w14:textId="77777777" w:rsidR="00CB0D47" w:rsidRDefault="00CB0D47" w:rsidP="008F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IHJI+TimesNewRoman">
    <w:altName w:val="Times New Roman"/>
    <w:panose1 w:val="00000000000000000000"/>
    <w:charset w:val="00"/>
    <w:family w:val="roman"/>
    <w:notTrueType/>
    <w:pitch w:val="default"/>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swiss"/>
    <w:pitch w:val="fixed"/>
    <w:sig w:usb0="E10002FF" w:usb1="4000FCFF" w:usb2="00000009"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2DB3" w14:textId="77777777" w:rsidR="005C03E4" w:rsidRDefault="005C03E4" w:rsidP="00600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A4E6C6" w14:textId="77777777" w:rsidR="005C03E4" w:rsidRDefault="005C03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710E" w14:textId="77777777" w:rsidR="005C03E4" w:rsidRDefault="005C03E4" w:rsidP="00600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4290">
      <w:rPr>
        <w:rStyle w:val="PageNumber"/>
        <w:noProof/>
      </w:rPr>
      <w:t>2</w:t>
    </w:r>
    <w:r>
      <w:rPr>
        <w:rStyle w:val="PageNumber"/>
      </w:rPr>
      <w:fldChar w:fldCharType="end"/>
    </w:r>
  </w:p>
  <w:p w14:paraId="6DF900EF" w14:textId="77777777" w:rsidR="005C03E4" w:rsidRDefault="005C03E4">
    <w:pPr>
      <w:pStyle w:val="Footer"/>
    </w:pPr>
    <w:r>
      <w:rPr>
        <w:noProof/>
        <w:lang w:val="en-US" w:eastAsia="en-US"/>
      </w:rPr>
      <mc:AlternateContent>
        <mc:Choice Requires="wps">
          <w:drawing>
            <wp:anchor distT="0" distB="0" distL="114300" distR="114300" simplePos="0" relativeHeight="251659264" behindDoc="0" locked="0" layoutInCell="1" allowOverlap="1" wp14:anchorId="31421258" wp14:editId="4EC68D4A">
              <wp:simplePos x="0" y="0"/>
              <wp:positionH relativeFrom="column">
                <wp:posOffset>0</wp:posOffset>
              </wp:positionH>
              <wp:positionV relativeFrom="paragraph">
                <wp:posOffset>-106680</wp:posOffset>
              </wp:positionV>
              <wp:extent cx="59436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8E2F0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35pt" to="468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" strokecolor="black [3213]" strokeweight="2pt">
              <v:shadow on="t" opacity="24903f" mv:blur="40000f" origin=",.5" offset="0,20000emu"/>
            </v:line>
          </w:pict>
        </mc:Fallback>
      </mc:AlternateContent>
    </w:r>
    <w:r>
      <w:t>South Atlantic Snapper Grouper</w:t>
    </w:r>
    <w:r>
      <w:tab/>
    </w:r>
    <w:r>
      <w:tab/>
      <w:t>Decision Document</w:t>
    </w:r>
  </w:p>
  <w:p w14:paraId="04A5C711" w14:textId="3EBF0592" w:rsidR="005C03E4" w:rsidRDefault="005C03E4">
    <w:pPr>
      <w:pStyle w:val="Footer"/>
    </w:pPr>
    <w:r>
      <w:t>Vision Bluepri</w:t>
    </w:r>
    <w:r w:rsidR="00A835C9">
      <w:t>nt Regulatory Amendment 26</w:t>
    </w:r>
    <w:r w:rsidR="00A835C9">
      <w:tab/>
    </w:r>
    <w:r w:rsidR="00A835C9">
      <w:tab/>
      <w:t>September</w:t>
    </w:r>
    <w:r>
      <w:t xml:space="preserve"> 2017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682BF" w14:textId="77777777" w:rsidR="005C03E4" w:rsidRDefault="005C03E4">
    <w:pPr>
      <w:pStyle w:val="Footer"/>
      <w:jc w:val="center"/>
    </w:pPr>
    <w:r>
      <w:fldChar w:fldCharType="begin"/>
    </w:r>
    <w:r>
      <w:instrText xml:space="preserve"> PAGE   \* MERGEFORMAT </w:instrText>
    </w:r>
    <w:r>
      <w:fldChar w:fldCharType="separate"/>
    </w:r>
    <w:r>
      <w:rPr>
        <w:noProof/>
      </w:rPr>
      <w:t>46</w:t>
    </w:r>
    <w:r>
      <w:rPr>
        <w:noProof/>
      </w:rPr>
      <w:fldChar w:fldCharType="end"/>
    </w:r>
  </w:p>
  <w:p w14:paraId="3A4288AB" w14:textId="77777777" w:rsidR="005C03E4" w:rsidRDefault="005C03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37EC3" w14:textId="77777777" w:rsidR="00CB0D47" w:rsidRDefault="00CB0D47" w:rsidP="008F536D">
      <w:r>
        <w:separator/>
      </w:r>
    </w:p>
  </w:footnote>
  <w:footnote w:type="continuationSeparator" w:id="0">
    <w:p w14:paraId="49112F31" w14:textId="77777777" w:rsidR="00CB0D47" w:rsidRDefault="00CB0D47" w:rsidP="008F53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D944" w14:textId="178AB600" w:rsidR="005C03E4" w:rsidRDefault="005C03E4" w:rsidP="00854167">
    <w:pPr>
      <w:pStyle w:val="Header"/>
      <w:jc w:val="right"/>
    </w:pPr>
    <w:r>
      <w:t>Attachment 3</w:t>
    </w:r>
  </w:p>
  <w:p w14:paraId="4026DBA5" w14:textId="2AA368BD" w:rsidR="005C03E4" w:rsidRDefault="002564A3" w:rsidP="00854167">
    <w:pPr>
      <w:pStyle w:val="Header"/>
      <w:jc w:val="right"/>
    </w:pPr>
    <w:r>
      <w:t>A</w:t>
    </w:r>
    <w:r w:rsidR="005C03E4">
      <w:t>3_SG_VBReg26_DecisionDocument_09_2017.pdf</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828"/>
    <w:multiLevelType w:val="hybridMultilevel"/>
    <w:tmpl w:val="E21C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9009B"/>
    <w:multiLevelType w:val="hybridMultilevel"/>
    <w:tmpl w:val="AFEA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1741A"/>
    <w:multiLevelType w:val="hybridMultilevel"/>
    <w:tmpl w:val="A008C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63929"/>
    <w:multiLevelType w:val="hybridMultilevel"/>
    <w:tmpl w:val="32AA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F39DD"/>
    <w:multiLevelType w:val="hybridMultilevel"/>
    <w:tmpl w:val="FFFA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522BC"/>
    <w:multiLevelType w:val="hybridMultilevel"/>
    <w:tmpl w:val="74D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77DE0"/>
    <w:multiLevelType w:val="hybridMultilevel"/>
    <w:tmpl w:val="AF48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A6F90"/>
    <w:multiLevelType w:val="hybridMultilevel"/>
    <w:tmpl w:val="8F56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234DE0"/>
    <w:multiLevelType w:val="hybridMultilevel"/>
    <w:tmpl w:val="1310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8550C7"/>
    <w:multiLevelType w:val="hybridMultilevel"/>
    <w:tmpl w:val="602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A50B83"/>
    <w:multiLevelType w:val="hybridMultilevel"/>
    <w:tmpl w:val="9E42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542FE"/>
    <w:multiLevelType w:val="hybridMultilevel"/>
    <w:tmpl w:val="EBC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C82E63"/>
    <w:multiLevelType w:val="hybridMultilevel"/>
    <w:tmpl w:val="AEBE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E8001D"/>
    <w:multiLevelType w:val="hybridMultilevel"/>
    <w:tmpl w:val="EA70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637C5"/>
    <w:multiLevelType w:val="hybridMultilevel"/>
    <w:tmpl w:val="776C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F53BD"/>
    <w:multiLevelType w:val="hybridMultilevel"/>
    <w:tmpl w:val="A5F67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CA4A9D"/>
    <w:multiLevelType w:val="hybridMultilevel"/>
    <w:tmpl w:val="1AAE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085DFE"/>
    <w:multiLevelType w:val="hybridMultilevel"/>
    <w:tmpl w:val="274E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5"/>
  </w:num>
  <w:num w:numId="5">
    <w:abstractNumId w:val="17"/>
  </w:num>
  <w:num w:numId="6">
    <w:abstractNumId w:val="3"/>
  </w:num>
  <w:num w:numId="7">
    <w:abstractNumId w:val="13"/>
  </w:num>
  <w:num w:numId="8">
    <w:abstractNumId w:val="14"/>
  </w:num>
  <w:num w:numId="9">
    <w:abstractNumId w:val="16"/>
  </w:num>
  <w:num w:numId="10">
    <w:abstractNumId w:val="0"/>
  </w:num>
  <w:num w:numId="11">
    <w:abstractNumId w:val="7"/>
  </w:num>
  <w:num w:numId="12">
    <w:abstractNumId w:val="15"/>
  </w:num>
  <w:num w:numId="13">
    <w:abstractNumId w:val="2"/>
  </w:num>
  <w:num w:numId="14">
    <w:abstractNumId w:val="9"/>
  </w:num>
  <w:num w:numId="15">
    <w:abstractNumId w:val="4"/>
  </w:num>
  <w:num w:numId="16">
    <w:abstractNumId w:val="1"/>
  </w:num>
  <w:num w:numId="17">
    <w:abstractNumId w:val="1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5C"/>
    <w:rsid w:val="00003921"/>
    <w:rsid w:val="00005146"/>
    <w:rsid w:val="000067AF"/>
    <w:rsid w:val="00007506"/>
    <w:rsid w:val="000079A9"/>
    <w:rsid w:val="00010A2E"/>
    <w:rsid w:val="00011EE3"/>
    <w:rsid w:val="000128B5"/>
    <w:rsid w:val="00012A37"/>
    <w:rsid w:val="00017705"/>
    <w:rsid w:val="00017C22"/>
    <w:rsid w:val="0002237A"/>
    <w:rsid w:val="00023662"/>
    <w:rsid w:val="00024757"/>
    <w:rsid w:val="00025602"/>
    <w:rsid w:val="000311E4"/>
    <w:rsid w:val="00034F1C"/>
    <w:rsid w:val="0004163C"/>
    <w:rsid w:val="00041748"/>
    <w:rsid w:val="00042CB5"/>
    <w:rsid w:val="00046448"/>
    <w:rsid w:val="00047AA4"/>
    <w:rsid w:val="000500AF"/>
    <w:rsid w:val="0005137F"/>
    <w:rsid w:val="00053561"/>
    <w:rsid w:val="000560BC"/>
    <w:rsid w:val="00056697"/>
    <w:rsid w:val="00056789"/>
    <w:rsid w:val="00060EDE"/>
    <w:rsid w:val="000650C1"/>
    <w:rsid w:val="00066AF4"/>
    <w:rsid w:val="000706E8"/>
    <w:rsid w:val="00070A94"/>
    <w:rsid w:val="00077046"/>
    <w:rsid w:val="00081D15"/>
    <w:rsid w:val="000852D9"/>
    <w:rsid w:val="00087CDA"/>
    <w:rsid w:val="00090D80"/>
    <w:rsid w:val="00091D80"/>
    <w:rsid w:val="00092F94"/>
    <w:rsid w:val="00093E2B"/>
    <w:rsid w:val="00095C1E"/>
    <w:rsid w:val="0009644E"/>
    <w:rsid w:val="000967BD"/>
    <w:rsid w:val="00096B83"/>
    <w:rsid w:val="000A01C1"/>
    <w:rsid w:val="000A121B"/>
    <w:rsid w:val="000A5352"/>
    <w:rsid w:val="000A5967"/>
    <w:rsid w:val="000A7079"/>
    <w:rsid w:val="000A7B79"/>
    <w:rsid w:val="000B0C4E"/>
    <w:rsid w:val="000B346B"/>
    <w:rsid w:val="000B3496"/>
    <w:rsid w:val="000B656C"/>
    <w:rsid w:val="000B7320"/>
    <w:rsid w:val="000C0B52"/>
    <w:rsid w:val="000C21F6"/>
    <w:rsid w:val="000D1969"/>
    <w:rsid w:val="000D4CFC"/>
    <w:rsid w:val="000D64AE"/>
    <w:rsid w:val="000E01D2"/>
    <w:rsid w:val="000E19FD"/>
    <w:rsid w:val="000F25BD"/>
    <w:rsid w:val="000F26A3"/>
    <w:rsid w:val="000F3AD6"/>
    <w:rsid w:val="000F7EA2"/>
    <w:rsid w:val="00100D67"/>
    <w:rsid w:val="00100F6D"/>
    <w:rsid w:val="001027D8"/>
    <w:rsid w:val="00102D95"/>
    <w:rsid w:val="0010355D"/>
    <w:rsid w:val="00103799"/>
    <w:rsid w:val="00104A88"/>
    <w:rsid w:val="00105541"/>
    <w:rsid w:val="00106FAC"/>
    <w:rsid w:val="001102A2"/>
    <w:rsid w:val="00111B05"/>
    <w:rsid w:val="001120E7"/>
    <w:rsid w:val="00113906"/>
    <w:rsid w:val="00115E6C"/>
    <w:rsid w:val="00120435"/>
    <w:rsid w:val="0012218E"/>
    <w:rsid w:val="0012344C"/>
    <w:rsid w:val="00127B77"/>
    <w:rsid w:val="00132C51"/>
    <w:rsid w:val="00133D0B"/>
    <w:rsid w:val="001342F7"/>
    <w:rsid w:val="001358A1"/>
    <w:rsid w:val="00136946"/>
    <w:rsid w:val="001402D7"/>
    <w:rsid w:val="001449AF"/>
    <w:rsid w:val="00147FCF"/>
    <w:rsid w:val="00150FCF"/>
    <w:rsid w:val="00156E21"/>
    <w:rsid w:val="0016068E"/>
    <w:rsid w:val="00162FFA"/>
    <w:rsid w:val="00163275"/>
    <w:rsid w:val="00166D5A"/>
    <w:rsid w:val="0017009D"/>
    <w:rsid w:val="0017028F"/>
    <w:rsid w:val="00170480"/>
    <w:rsid w:val="00170988"/>
    <w:rsid w:val="001726FB"/>
    <w:rsid w:val="0017276D"/>
    <w:rsid w:val="00175EA0"/>
    <w:rsid w:val="00175F6F"/>
    <w:rsid w:val="00177386"/>
    <w:rsid w:val="001820CC"/>
    <w:rsid w:val="001823E5"/>
    <w:rsid w:val="0018274A"/>
    <w:rsid w:val="0018663E"/>
    <w:rsid w:val="00190A02"/>
    <w:rsid w:val="001925C7"/>
    <w:rsid w:val="001934C3"/>
    <w:rsid w:val="001A3F97"/>
    <w:rsid w:val="001A53B3"/>
    <w:rsid w:val="001B02F3"/>
    <w:rsid w:val="001B03D2"/>
    <w:rsid w:val="001B39C4"/>
    <w:rsid w:val="001B4AAE"/>
    <w:rsid w:val="001B607F"/>
    <w:rsid w:val="001B6E13"/>
    <w:rsid w:val="001C0472"/>
    <w:rsid w:val="001C33CB"/>
    <w:rsid w:val="001C4036"/>
    <w:rsid w:val="001C601D"/>
    <w:rsid w:val="001D08D1"/>
    <w:rsid w:val="001D7762"/>
    <w:rsid w:val="001E01CF"/>
    <w:rsid w:val="001E2133"/>
    <w:rsid w:val="001F3E5F"/>
    <w:rsid w:val="001F5528"/>
    <w:rsid w:val="002041E6"/>
    <w:rsid w:val="002061AE"/>
    <w:rsid w:val="00206DAA"/>
    <w:rsid w:val="00210C7F"/>
    <w:rsid w:val="00211404"/>
    <w:rsid w:val="0021177B"/>
    <w:rsid w:val="0021317A"/>
    <w:rsid w:val="002151C4"/>
    <w:rsid w:val="0021631A"/>
    <w:rsid w:val="002203DB"/>
    <w:rsid w:val="002220AC"/>
    <w:rsid w:val="00222455"/>
    <w:rsid w:val="0022272C"/>
    <w:rsid w:val="00224558"/>
    <w:rsid w:val="002259A2"/>
    <w:rsid w:val="00225DB1"/>
    <w:rsid w:val="0022761A"/>
    <w:rsid w:val="002279D3"/>
    <w:rsid w:val="00227D0F"/>
    <w:rsid w:val="00227D3B"/>
    <w:rsid w:val="0023208D"/>
    <w:rsid w:val="00232D37"/>
    <w:rsid w:val="00234649"/>
    <w:rsid w:val="00242AFA"/>
    <w:rsid w:val="0024374B"/>
    <w:rsid w:val="002450BB"/>
    <w:rsid w:val="00245234"/>
    <w:rsid w:val="002467D1"/>
    <w:rsid w:val="00250763"/>
    <w:rsid w:val="00250E10"/>
    <w:rsid w:val="00252CBA"/>
    <w:rsid w:val="0025392C"/>
    <w:rsid w:val="00253A25"/>
    <w:rsid w:val="0025647B"/>
    <w:rsid w:val="002564A3"/>
    <w:rsid w:val="00257782"/>
    <w:rsid w:val="00262693"/>
    <w:rsid w:val="00262EBD"/>
    <w:rsid w:val="0026408B"/>
    <w:rsid w:val="00266874"/>
    <w:rsid w:val="00270101"/>
    <w:rsid w:val="00271262"/>
    <w:rsid w:val="0027212C"/>
    <w:rsid w:val="002721B3"/>
    <w:rsid w:val="002747CD"/>
    <w:rsid w:val="00275CEC"/>
    <w:rsid w:val="0027700F"/>
    <w:rsid w:val="00280A83"/>
    <w:rsid w:val="00281B61"/>
    <w:rsid w:val="00297EEE"/>
    <w:rsid w:val="002A1390"/>
    <w:rsid w:val="002A1D81"/>
    <w:rsid w:val="002B334A"/>
    <w:rsid w:val="002B3F89"/>
    <w:rsid w:val="002B4B6D"/>
    <w:rsid w:val="002B6190"/>
    <w:rsid w:val="002C09F7"/>
    <w:rsid w:val="002C0C75"/>
    <w:rsid w:val="002C1C9A"/>
    <w:rsid w:val="002C3DCF"/>
    <w:rsid w:val="002C557D"/>
    <w:rsid w:val="002C58E0"/>
    <w:rsid w:val="002D3C0C"/>
    <w:rsid w:val="002D4397"/>
    <w:rsid w:val="002E32F5"/>
    <w:rsid w:val="002E3FEE"/>
    <w:rsid w:val="002E626E"/>
    <w:rsid w:val="002F1509"/>
    <w:rsid w:val="002F1C54"/>
    <w:rsid w:val="002F3A88"/>
    <w:rsid w:val="002F6AB6"/>
    <w:rsid w:val="003006CF"/>
    <w:rsid w:val="0030100A"/>
    <w:rsid w:val="00302408"/>
    <w:rsid w:val="00305191"/>
    <w:rsid w:val="00306B73"/>
    <w:rsid w:val="003143DD"/>
    <w:rsid w:val="00322985"/>
    <w:rsid w:val="00323E3C"/>
    <w:rsid w:val="00330CFF"/>
    <w:rsid w:val="003330C7"/>
    <w:rsid w:val="00333289"/>
    <w:rsid w:val="003341A7"/>
    <w:rsid w:val="003365AC"/>
    <w:rsid w:val="00336D63"/>
    <w:rsid w:val="00342ED1"/>
    <w:rsid w:val="00343524"/>
    <w:rsid w:val="00345ABC"/>
    <w:rsid w:val="00346A80"/>
    <w:rsid w:val="00350C0C"/>
    <w:rsid w:val="0035252C"/>
    <w:rsid w:val="003526A7"/>
    <w:rsid w:val="00353FE4"/>
    <w:rsid w:val="0035565D"/>
    <w:rsid w:val="00356361"/>
    <w:rsid w:val="00360AFC"/>
    <w:rsid w:val="00361C3C"/>
    <w:rsid w:val="003631E3"/>
    <w:rsid w:val="0036438D"/>
    <w:rsid w:val="00370485"/>
    <w:rsid w:val="00370C93"/>
    <w:rsid w:val="003727D4"/>
    <w:rsid w:val="00375134"/>
    <w:rsid w:val="00377740"/>
    <w:rsid w:val="00381457"/>
    <w:rsid w:val="003828BF"/>
    <w:rsid w:val="00384857"/>
    <w:rsid w:val="00385AE1"/>
    <w:rsid w:val="003903B4"/>
    <w:rsid w:val="00390B60"/>
    <w:rsid w:val="00392DEA"/>
    <w:rsid w:val="00393E33"/>
    <w:rsid w:val="00394942"/>
    <w:rsid w:val="00395F56"/>
    <w:rsid w:val="00395F60"/>
    <w:rsid w:val="00395FB7"/>
    <w:rsid w:val="003961EE"/>
    <w:rsid w:val="003A0B7E"/>
    <w:rsid w:val="003A33EA"/>
    <w:rsid w:val="003A355B"/>
    <w:rsid w:val="003A3DBA"/>
    <w:rsid w:val="003A59C5"/>
    <w:rsid w:val="003A5BE9"/>
    <w:rsid w:val="003B02E7"/>
    <w:rsid w:val="003B0B52"/>
    <w:rsid w:val="003B1D9D"/>
    <w:rsid w:val="003B2E33"/>
    <w:rsid w:val="003B5A89"/>
    <w:rsid w:val="003B6F41"/>
    <w:rsid w:val="003B7323"/>
    <w:rsid w:val="003C11AE"/>
    <w:rsid w:val="003C5DD6"/>
    <w:rsid w:val="003C7617"/>
    <w:rsid w:val="003C7B5B"/>
    <w:rsid w:val="003D4900"/>
    <w:rsid w:val="003E36CA"/>
    <w:rsid w:val="003E4F5D"/>
    <w:rsid w:val="003E562E"/>
    <w:rsid w:val="003F0261"/>
    <w:rsid w:val="003F06C3"/>
    <w:rsid w:val="003F15C5"/>
    <w:rsid w:val="003F617C"/>
    <w:rsid w:val="00400802"/>
    <w:rsid w:val="004064DC"/>
    <w:rsid w:val="0041155E"/>
    <w:rsid w:val="00412489"/>
    <w:rsid w:val="00412789"/>
    <w:rsid w:val="00415D99"/>
    <w:rsid w:val="00416748"/>
    <w:rsid w:val="0041688E"/>
    <w:rsid w:val="004212C1"/>
    <w:rsid w:val="00425DC6"/>
    <w:rsid w:val="00426D80"/>
    <w:rsid w:val="00434BA9"/>
    <w:rsid w:val="0043557A"/>
    <w:rsid w:val="0044028E"/>
    <w:rsid w:val="004409ED"/>
    <w:rsid w:val="00444531"/>
    <w:rsid w:val="00444631"/>
    <w:rsid w:val="00444692"/>
    <w:rsid w:val="00445DCA"/>
    <w:rsid w:val="00445E80"/>
    <w:rsid w:val="004463E5"/>
    <w:rsid w:val="004500BF"/>
    <w:rsid w:val="004518B7"/>
    <w:rsid w:val="00451AD4"/>
    <w:rsid w:val="0045261B"/>
    <w:rsid w:val="00453C44"/>
    <w:rsid w:val="004542DA"/>
    <w:rsid w:val="004551AB"/>
    <w:rsid w:val="0045746B"/>
    <w:rsid w:val="00460058"/>
    <w:rsid w:val="00460C39"/>
    <w:rsid w:val="00460E7D"/>
    <w:rsid w:val="004628AB"/>
    <w:rsid w:val="00467FE6"/>
    <w:rsid w:val="00471094"/>
    <w:rsid w:val="00473830"/>
    <w:rsid w:val="00474010"/>
    <w:rsid w:val="0047442B"/>
    <w:rsid w:val="004758CB"/>
    <w:rsid w:val="00475D23"/>
    <w:rsid w:val="004808AA"/>
    <w:rsid w:val="00483D7C"/>
    <w:rsid w:val="00486C08"/>
    <w:rsid w:val="004946E2"/>
    <w:rsid w:val="00496690"/>
    <w:rsid w:val="00496DEF"/>
    <w:rsid w:val="004A0874"/>
    <w:rsid w:val="004A250C"/>
    <w:rsid w:val="004A3B3E"/>
    <w:rsid w:val="004A4A11"/>
    <w:rsid w:val="004A5D4F"/>
    <w:rsid w:val="004A6126"/>
    <w:rsid w:val="004A7311"/>
    <w:rsid w:val="004B00B3"/>
    <w:rsid w:val="004B235C"/>
    <w:rsid w:val="004B4AA0"/>
    <w:rsid w:val="004B6C64"/>
    <w:rsid w:val="004C297F"/>
    <w:rsid w:val="004C2E18"/>
    <w:rsid w:val="004C3408"/>
    <w:rsid w:val="004C38F2"/>
    <w:rsid w:val="004C400E"/>
    <w:rsid w:val="004C55CC"/>
    <w:rsid w:val="004C5AB4"/>
    <w:rsid w:val="004C6195"/>
    <w:rsid w:val="004D35A8"/>
    <w:rsid w:val="004E0141"/>
    <w:rsid w:val="004E0E66"/>
    <w:rsid w:val="004E20FA"/>
    <w:rsid w:val="004E220B"/>
    <w:rsid w:val="004E37FF"/>
    <w:rsid w:val="004E5215"/>
    <w:rsid w:val="004E63D2"/>
    <w:rsid w:val="004F1170"/>
    <w:rsid w:val="004F15D9"/>
    <w:rsid w:val="004F20AB"/>
    <w:rsid w:val="004F5476"/>
    <w:rsid w:val="004F5CAD"/>
    <w:rsid w:val="004F6A22"/>
    <w:rsid w:val="004F72F8"/>
    <w:rsid w:val="004F741B"/>
    <w:rsid w:val="005020E0"/>
    <w:rsid w:val="00513ECF"/>
    <w:rsid w:val="00516B42"/>
    <w:rsid w:val="005175AB"/>
    <w:rsid w:val="00520566"/>
    <w:rsid w:val="00520A2D"/>
    <w:rsid w:val="0052256A"/>
    <w:rsid w:val="00525037"/>
    <w:rsid w:val="00530B32"/>
    <w:rsid w:val="0053131E"/>
    <w:rsid w:val="00532AD6"/>
    <w:rsid w:val="00536FD9"/>
    <w:rsid w:val="005376C1"/>
    <w:rsid w:val="00540F63"/>
    <w:rsid w:val="00541F8C"/>
    <w:rsid w:val="00542765"/>
    <w:rsid w:val="00543EEB"/>
    <w:rsid w:val="00543F85"/>
    <w:rsid w:val="00545647"/>
    <w:rsid w:val="005459F4"/>
    <w:rsid w:val="005474CA"/>
    <w:rsid w:val="00551D0E"/>
    <w:rsid w:val="005521F0"/>
    <w:rsid w:val="00552C8C"/>
    <w:rsid w:val="00553349"/>
    <w:rsid w:val="00553AE6"/>
    <w:rsid w:val="00555536"/>
    <w:rsid w:val="00555E33"/>
    <w:rsid w:val="00556DD6"/>
    <w:rsid w:val="00564044"/>
    <w:rsid w:val="00565903"/>
    <w:rsid w:val="00567069"/>
    <w:rsid w:val="00571D84"/>
    <w:rsid w:val="00573FCC"/>
    <w:rsid w:val="00575950"/>
    <w:rsid w:val="00575F8E"/>
    <w:rsid w:val="0057619B"/>
    <w:rsid w:val="005811DE"/>
    <w:rsid w:val="0058161E"/>
    <w:rsid w:val="00583020"/>
    <w:rsid w:val="00586399"/>
    <w:rsid w:val="0058654B"/>
    <w:rsid w:val="005905B3"/>
    <w:rsid w:val="00594BB5"/>
    <w:rsid w:val="0059707C"/>
    <w:rsid w:val="005977E1"/>
    <w:rsid w:val="005A01DF"/>
    <w:rsid w:val="005A0DDA"/>
    <w:rsid w:val="005A17BA"/>
    <w:rsid w:val="005A182F"/>
    <w:rsid w:val="005A18E6"/>
    <w:rsid w:val="005A5349"/>
    <w:rsid w:val="005A56FC"/>
    <w:rsid w:val="005B00F3"/>
    <w:rsid w:val="005B048A"/>
    <w:rsid w:val="005B6327"/>
    <w:rsid w:val="005B6DDE"/>
    <w:rsid w:val="005C03E4"/>
    <w:rsid w:val="005C1AB3"/>
    <w:rsid w:val="005D075D"/>
    <w:rsid w:val="005D192A"/>
    <w:rsid w:val="005D2A79"/>
    <w:rsid w:val="005D3644"/>
    <w:rsid w:val="005D4269"/>
    <w:rsid w:val="005E27FA"/>
    <w:rsid w:val="005E5C75"/>
    <w:rsid w:val="005E794E"/>
    <w:rsid w:val="005F1426"/>
    <w:rsid w:val="005F25A8"/>
    <w:rsid w:val="005F3708"/>
    <w:rsid w:val="005F4C63"/>
    <w:rsid w:val="005F5964"/>
    <w:rsid w:val="0060013D"/>
    <w:rsid w:val="0060503F"/>
    <w:rsid w:val="006113F8"/>
    <w:rsid w:val="006125EF"/>
    <w:rsid w:val="0061428B"/>
    <w:rsid w:val="00614480"/>
    <w:rsid w:val="00620EAB"/>
    <w:rsid w:val="00621DF3"/>
    <w:rsid w:val="006223A3"/>
    <w:rsid w:val="00623F37"/>
    <w:rsid w:val="0062415D"/>
    <w:rsid w:val="006259C0"/>
    <w:rsid w:val="006262C4"/>
    <w:rsid w:val="00627EEE"/>
    <w:rsid w:val="00632AEA"/>
    <w:rsid w:val="00632BF9"/>
    <w:rsid w:val="0063558E"/>
    <w:rsid w:val="0063656C"/>
    <w:rsid w:val="0064194F"/>
    <w:rsid w:val="00641CCA"/>
    <w:rsid w:val="00643A7E"/>
    <w:rsid w:val="006466B0"/>
    <w:rsid w:val="00647623"/>
    <w:rsid w:val="006533C4"/>
    <w:rsid w:val="006535C5"/>
    <w:rsid w:val="00654AB5"/>
    <w:rsid w:val="00655012"/>
    <w:rsid w:val="00661A0C"/>
    <w:rsid w:val="00661A54"/>
    <w:rsid w:val="0066243A"/>
    <w:rsid w:val="00666062"/>
    <w:rsid w:val="00666897"/>
    <w:rsid w:val="00672AD5"/>
    <w:rsid w:val="00673522"/>
    <w:rsid w:val="0067668C"/>
    <w:rsid w:val="00681D92"/>
    <w:rsid w:val="006821BA"/>
    <w:rsid w:val="0068237A"/>
    <w:rsid w:val="0068489F"/>
    <w:rsid w:val="00686FA1"/>
    <w:rsid w:val="00690D5A"/>
    <w:rsid w:val="006A0640"/>
    <w:rsid w:val="006A0790"/>
    <w:rsid w:val="006A342F"/>
    <w:rsid w:val="006A4400"/>
    <w:rsid w:val="006A5706"/>
    <w:rsid w:val="006A6253"/>
    <w:rsid w:val="006A7B1D"/>
    <w:rsid w:val="006B0000"/>
    <w:rsid w:val="006B21EA"/>
    <w:rsid w:val="006B2A63"/>
    <w:rsid w:val="006B3E7C"/>
    <w:rsid w:val="006C17E2"/>
    <w:rsid w:val="006C58B6"/>
    <w:rsid w:val="006C6355"/>
    <w:rsid w:val="006C6695"/>
    <w:rsid w:val="006D09AF"/>
    <w:rsid w:val="006D1B5E"/>
    <w:rsid w:val="006D48FC"/>
    <w:rsid w:val="006D4C6B"/>
    <w:rsid w:val="006D5ABD"/>
    <w:rsid w:val="006D6FAC"/>
    <w:rsid w:val="006E213E"/>
    <w:rsid w:val="006E33A7"/>
    <w:rsid w:val="006E3A7B"/>
    <w:rsid w:val="006F0BE3"/>
    <w:rsid w:val="006F0C68"/>
    <w:rsid w:val="006F32C6"/>
    <w:rsid w:val="006F4064"/>
    <w:rsid w:val="006F667D"/>
    <w:rsid w:val="006F6AFC"/>
    <w:rsid w:val="00704180"/>
    <w:rsid w:val="00704F13"/>
    <w:rsid w:val="00710E83"/>
    <w:rsid w:val="007114DB"/>
    <w:rsid w:val="007114E3"/>
    <w:rsid w:val="00712E01"/>
    <w:rsid w:val="0071591C"/>
    <w:rsid w:val="0071715C"/>
    <w:rsid w:val="007200E3"/>
    <w:rsid w:val="00724C3C"/>
    <w:rsid w:val="00726AEB"/>
    <w:rsid w:val="007272C2"/>
    <w:rsid w:val="00737381"/>
    <w:rsid w:val="00737AE0"/>
    <w:rsid w:val="007412CA"/>
    <w:rsid w:val="00743E87"/>
    <w:rsid w:val="00744ED0"/>
    <w:rsid w:val="00745044"/>
    <w:rsid w:val="00746BC7"/>
    <w:rsid w:val="0074716C"/>
    <w:rsid w:val="00751821"/>
    <w:rsid w:val="00752C74"/>
    <w:rsid w:val="007541A1"/>
    <w:rsid w:val="0075534D"/>
    <w:rsid w:val="0076014C"/>
    <w:rsid w:val="007656A3"/>
    <w:rsid w:val="00765D39"/>
    <w:rsid w:val="00766267"/>
    <w:rsid w:val="0076688B"/>
    <w:rsid w:val="0076725C"/>
    <w:rsid w:val="00772BDB"/>
    <w:rsid w:val="00774CFC"/>
    <w:rsid w:val="00775C3B"/>
    <w:rsid w:val="00775DBB"/>
    <w:rsid w:val="00783AEE"/>
    <w:rsid w:val="007909CE"/>
    <w:rsid w:val="007910C9"/>
    <w:rsid w:val="00791B46"/>
    <w:rsid w:val="00794196"/>
    <w:rsid w:val="00794D65"/>
    <w:rsid w:val="00797F99"/>
    <w:rsid w:val="007A09A6"/>
    <w:rsid w:val="007A1D14"/>
    <w:rsid w:val="007A34CB"/>
    <w:rsid w:val="007A4C3F"/>
    <w:rsid w:val="007A5C37"/>
    <w:rsid w:val="007A66AD"/>
    <w:rsid w:val="007B086D"/>
    <w:rsid w:val="007B16FD"/>
    <w:rsid w:val="007B287C"/>
    <w:rsid w:val="007B72DB"/>
    <w:rsid w:val="007B770D"/>
    <w:rsid w:val="007C2EB5"/>
    <w:rsid w:val="007C5614"/>
    <w:rsid w:val="007C5957"/>
    <w:rsid w:val="007C5A6D"/>
    <w:rsid w:val="007C661E"/>
    <w:rsid w:val="007C7519"/>
    <w:rsid w:val="007C7545"/>
    <w:rsid w:val="007D0A68"/>
    <w:rsid w:val="007D28BF"/>
    <w:rsid w:val="007D3A9C"/>
    <w:rsid w:val="007D460F"/>
    <w:rsid w:val="007D5093"/>
    <w:rsid w:val="007D667D"/>
    <w:rsid w:val="007D73B3"/>
    <w:rsid w:val="007D7D1C"/>
    <w:rsid w:val="007F1104"/>
    <w:rsid w:val="007F310F"/>
    <w:rsid w:val="007F367D"/>
    <w:rsid w:val="007F487E"/>
    <w:rsid w:val="007F69F2"/>
    <w:rsid w:val="007F708E"/>
    <w:rsid w:val="007F7AC0"/>
    <w:rsid w:val="00801A37"/>
    <w:rsid w:val="00805436"/>
    <w:rsid w:val="00807292"/>
    <w:rsid w:val="00807C86"/>
    <w:rsid w:val="008100E6"/>
    <w:rsid w:val="008110D4"/>
    <w:rsid w:val="00811163"/>
    <w:rsid w:val="008133BF"/>
    <w:rsid w:val="00813C51"/>
    <w:rsid w:val="00816AD6"/>
    <w:rsid w:val="00821B95"/>
    <w:rsid w:val="00823ED6"/>
    <w:rsid w:val="008269B2"/>
    <w:rsid w:val="008304CE"/>
    <w:rsid w:val="0083391D"/>
    <w:rsid w:val="008340B1"/>
    <w:rsid w:val="00836C3F"/>
    <w:rsid w:val="00837D2B"/>
    <w:rsid w:val="00840333"/>
    <w:rsid w:val="00840560"/>
    <w:rsid w:val="008407DA"/>
    <w:rsid w:val="00845ADC"/>
    <w:rsid w:val="00846C11"/>
    <w:rsid w:val="0084763B"/>
    <w:rsid w:val="00851939"/>
    <w:rsid w:val="00854167"/>
    <w:rsid w:val="00856C9A"/>
    <w:rsid w:val="008577C7"/>
    <w:rsid w:val="0086034C"/>
    <w:rsid w:val="008609E0"/>
    <w:rsid w:val="00861588"/>
    <w:rsid w:val="00861FF0"/>
    <w:rsid w:val="00864B60"/>
    <w:rsid w:val="00873D72"/>
    <w:rsid w:val="00875223"/>
    <w:rsid w:val="0087562C"/>
    <w:rsid w:val="008812EB"/>
    <w:rsid w:val="00882168"/>
    <w:rsid w:val="008835C5"/>
    <w:rsid w:val="0088540A"/>
    <w:rsid w:val="00890BD5"/>
    <w:rsid w:val="00897295"/>
    <w:rsid w:val="008A17EA"/>
    <w:rsid w:val="008A1961"/>
    <w:rsid w:val="008A2179"/>
    <w:rsid w:val="008A459F"/>
    <w:rsid w:val="008A46C2"/>
    <w:rsid w:val="008A70BE"/>
    <w:rsid w:val="008A7AA9"/>
    <w:rsid w:val="008B3071"/>
    <w:rsid w:val="008B3463"/>
    <w:rsid w:val="008B3FF2"/>
    <w:rsid w:val="008B437B"/>
    <w:rsid w:val="008B46A1"/>
    <w:rsid w:val="008C12F2"/>
    <w:rsid w:val="008C1AC8"/>
    <w:rsid w:val="008D1545"/>
    <w:rsid w:val="008D26FF"/>
    <w:rsid w:val="008D43AD"/>
    <w:rsid w:val="008D4E30"/>
    <w:rsid w:val="008E13C7"/>
    <w:rsid w:val="008E3C6E"/>
    <w:rsid w:val="008E57F8"/>
    <w:rsid w:val="008E5B5F"/>
    <w:rsid w:val="008E5CE9"/>
    <w:rsid w:val="008E64D2"/>
    <w:rsid w:val="008E7A74"/>
    <w:rsid w:val="008F0A8C"/>
    <w:rsid w:val="008F107F"/>
    <w:rsid w:val="008F1D86"/>
    <w:rsid w:val="008F4532"/>
    <w:rsid w:val="008F536D"/>
    <w:rsid w:val="008F609F"/>
    <w:rsid w:val="008F6D53"/>
    <w:rsid w:val="00902A14"/>
    <w:rsid w:val="00902CAD"/>
    <w:rsid w:val="00907FB6"/>
    <w:rsid w:val="00913D30"/>
    <w:rsid w:val="00914BCD"/>
    <w:rsid w:val="00914D86"/>
    <w:rsid w:val="009162E4"/>
    <w:rsid w:val="009202AF"/>
    <w:rsid w:val="00921DE8"/>
    <w:rsid w:val="009224E6"/>
    <w:rsid w:val="009236EF"/>
    <w:rsid w:val="00925C0F"/>
    <w:rsid w:val="00926959"/>
    <w:rsid w:val="00930995"/>
    <w:rsid w:val="00930E4E"/>
    <w:rsid w:val="00931A42"/>
    <w:rsid w:val="00942F3A"/>
    <w:rsid w:val="0094402B"/>
    <w:rsid w:val="0094684E"/>
    <w:rsid w:val="0095021A"/>
    <w:rsid w:val="009514F6"/>
    <w:rsid w:val="009536CB"/>
    <w:rsid w:val="00954789"/>
    <w:rsid w:val="009647D3"/>
    <w:rsid w:val="009649C1"/>
    <w:rsid w:val="0096580F"/>
    <w:rsid w:val="00966444"/>
    <w:rsid w:val="00966C58"/>
    <w:rsid w:val="00967BBD"/>
    <w:rsid w:val="0097103F"/>
    <w:rsid w:val="00972163"/>
    <w:rsid w:val="0097244F"/>
    <w:rsid w:val="00984A32"/>
    <w:rsid w:val="009866A2"/>
    <w:rsid w:val="009911D6"/>
    <w:rsid w:val="00991DBE"/>
    <w:rsid w:val="009945A9"/>
    <w:rsid w:val="009957B6"/>
    <w:rsid w:val="00995812"/>
    <w:rsid w:val="00995820"/>
    <w:rsid w:val="00997677"/>
    <w:rsid w:val="009A26DE"/>
    <w:rsid w:val="009C1856"/>
    <w:rsid w:val="009C2858"/>
    <w:rsid w:val="009C49DE"/>
    <w:rsid w:val="009D1834"/>
    <w:rsid w:val="009D7027"/>
    <w:rsid w:val="009D73F9"/>
    <w:rsid w:val="009E1B9B"/>
    <w:rsid w:val="009E725D"/>
    <w:rsid w:val="009E7482"/>
    <w:rsid w:val="009F0431"/>
    <w:rsid w:val="009F0E4A"/>
    <w:rsid w:val="009F371D"/>
    <w:rsid w:val="009F3BC7"/>
    <w:rsid w:val="009F76A5"/>
    <w:rsid w:val="00A02E60"/>
    <w:rsid w:val="00A03C47"/>
    <w:rsid w:val="00A15596"/>
    <w:rsid w:val="00A15656"/>
    <w:rsid w:val="00A15ABE"/>
    <w:rsid w:val="00A16883"/>
    <w:rsid w:val="00A20708"/>
    <w:rsid w:val="00A24755"/>
    <w:rsid w:val="00A27A9B"/>
    <w:rsid w:val="00A32B5F"/>
    <w:rsid w:val="00A35529"/>
    <w:rsid w:val="00A35CF0"/>
    <w:rsid w:val="00A36E47"/>
    <w:rsid w:val="00A37846"/>
    <w:rsid w:val="00A4297B"/>
    <w:rsid w:val="00A43389"/>
    <w:rsid w:val="00A50CB3"/>
    <w:rsid w:val="00A53303"/>
    <w:rsid w:val="00A53806"/>
    <w:rsid w:val="00A55DD4"/>
    <w:rsid w:val="00A567D5"/>
    <w:rsid w:val="00A6096E"/>
    <w:rsid w:val="00A60B33"/>
    <w:rsid w:val="00A61FC5"/>
    <w:rsid w:val="00A62D6F"/>
    <w:rsid w:val="00A643AD"/>
    <w:rsid w:val="00A64F93"/>
    <w:rsid w:val="00A65C72"/>
    <w:rsid w:val="00A707C3"/>
    <w:rsid w:val="00A70862"/>
    <w:rsid w:val="00A71C3C"/>
    <w:rsid w:val="00A72D65"/>
    <w:rsid w:val="00A736D2"/>
    <w:rsid w:val="00A7482F"/>
    <w:rsid w:val="00A74D99"/>
    <w:rsid w:val="00A75392"/>
    <w:rsid w:val="00A7542F"/>
    <w:rsid w:val="00A82277"/>
    <w:rsid w:val="00A831C7"/>
    <w:rsid w:val="00A8355B"/>
    <w:rsid w:val="00A835C9"/>
    <w:rsid w:val="00A84123"/>
    <w:rsid w:val="00A86D74"/>
    <w:rsid w:val="00A87362"/>
    <w:rsid w:val="00A87380"/>
    <w:rsid w:val="00A9050C"/>
    <w:rsid w:val="00A9260C"/>
    <w:rsid w:val="00A93BF3"/>
    <w:rsid w:val="00A95E41"/>
    <w:rsid w:val="00A97EA4"/>
    <w:rsid w:val="00AA02E5"/>
    <w:rsid w:val="00AA2FCB"/>
    <w:rsid w:val="00AA3585"/>
    <w:rsid w:val="00AA5179"/>
    <w:rsid w:val="00AA71BF"/>
    <w:rsid w:val="00AB13AC"/>
    <w:rsid w:val="00AB3F81"/>
    <w:rsid w:val="00AB437C"/>
    <w:rsid w:val="00AB5AB2"/>
    <w:rsid w:val="00AB60E4"/>
    <w:rsid w:val="00AB6F6E"/>
    <w:rsid w:val="00AC0764"/>
    <w:rsid w:val="00AC44D6"/>
    <w:rsid w:val="00AC6458"/>
    <w:rsid w:val="00AC6FD7"/>
    <w:rsid w:val="00AD096E"/>
    <w:rsid w:val="00AD0C90"/>
    <w:rsid w:val="00AD19D0"/>
    <w:rsid w:val="00AD350C"/>
    <w:rsid w:val="00AD4076"/>
    <w:rsid w:val="00AD4EEE"/>
    <w:rsid w:val="00AD6AE4"/>
    <w:rsid w:val="00AD72A3"/>
    <w:rsid w:val="00AE481B"/>
    <w:rsid w:val="00AE4FE2"/>
    <w:rsid w:val="00AE6C24"/>
    <w:rsid w:val="00AE73E0"/>
    <w:rsid w:val="00AE7A9F"/>
    <w:rsid w:val="00AF13E3"/>
    <w:rsid w:val="00AF4983"/>
    <w:rsid w:val="00AF4C91"/>
    <w:rsid w:val="00AF632B"/>
    <w:rsid w:val="00AF6B69"/>
    <w:rsid w:val="00AF7B4F"/>
    <w:rsid w:val="00B00B1F"/>
    <w:rsid w:val="00B06BD7"/>
    <w:rsid w:val="00B06C63"/>
    <w:rsid w:val="00B07C25"/>
    <w:rsid w:val="00B07DD6"/>
    <w:rsid w:val="00B10D04"/>
    <w:rsid w:val="00B15B3E"/>
    <w:rsid w:val="00B169E2"/>
    <w:rsid w:val="00B16BF4"/>
    <w:rsid w:val="00B21574"/>
    <w:rsid w:val="00B2193B"/>
    <w:rsid w:val="00B26AB1"/>
    <w:rsid w:val="00B30E88"/>
    <w:rsid w:val="00B328C0"/>
    <w:rsid w:val="00B34290"/>
    <w:rsid w:val="00B34F28"/>
    <w:rsid w:val="00B36305"/>
    <w:rsid w:val="00B36562"/>
    <w:rsid w:val="00B407E8"/>
    <w:rsid w:val="00B422E5"/>
    <w:rsid w:val="00B46A78"/>
    <w:rsid w:val="00B515C3"/>
    <w:rsid w:val="00B54C3F"/>
    <w:rsid w:val="00B602FB"/>
    <w:rsid w:val="00B618AD"/>
    <w:rsid w:val="00B63008"/>
    <w:rsid w:val="00B6325C"/>
    <w:rsid w:val="00B63E2B"/>
    <w:rsid w:val="00B64955"/>
    <w:rsid w:val="00B66CBD"/>
    <w:rsid w:val="00B7157B"/>
    <w:rsid w:val="00B71DAD"/>
    <w:rsid w:val="00B75B55"/>
    <w:rsid w:val="00B81C01"/>
    <w:rsid w:val="00B83793"/>
    <w:rsid w:val="00B840F8"/>
    <w:rsid w:val="00B8546D"/>
    <w:rsid w:val="00B90C0B"/>
    <w:rsid w:val="00B94534"/>
    <w:rsid w:val="00B9787A"/>
    <w:rsid w:val="00BA05D3"/>
    <w:rsid w:val="00BA0E67"/>
    <w:rsid w:val="00BA76FC"/>
    <w:rsid w:val="00BA7B67"/>
    <w:rsid w:val="00BB384F"/>
    <w:rsid w:val="00BB5084"/>
    <w:rsid w:val="00BB6928"/>
    <w:rsid w:val="00BB6C87"/>
    <w:rsid w:val="00BC0FB4"/>
    <w:rsid w:val="00BC1A51"/>
    <w:rsid w:val="00BC22A2"/>
    <w:rsid w:val="00BC32D9"/>
    <w:rsid w:val="00BC4965"/>
    <w:rsid w:val="00BC513D"/>
    <w:rsid w:val="00BC5C07"/>
    <w:rsid w:val="00BC7369"/>
    <w:rsid w:val="00BD1E1C"/>
    <w:rsid w:val="00BD2660"/>
    <w:rsid w:val="00BD28AF"/>
    <w:rsid w:val="00BD534A"/>
    <w:rsid w:val="00BD5544"/>
    <w:rsid w:val="00BD55FF"/>
    <w:rsid w:val="00BD74C6"/>
    <w:rsid w:val="00BE02D5"/>
    <w:rsid w:val="00BE0F4E"/>
    <w:rsid w:val="00BE13B4"/>
    <w:rsid w:val="00BE25EC"/>
    <w:rsid w:val="00BE5895"/>
    <w:rsid w:val="00BE6791"/>
    <w:rsid w:val="00BE7832"/>
    <w:rsid w:val="00BE7A77"/>
    <w:rsid w:val="00BF0992"/>
    <w:rsid w:val="00BF1E74"/>
    <w:rsid w:val="00BF517B"/>
    <w:rsid w:val="00C01192"/>
    <w:rsid w:val="00C030C9"/>
    <w:rsid w:val="00C0402F"/>
    <w:rsid w:val="00C04790"/>
    <w:rsid w:val="00C106CC"/>
    <w:rsid w:val="00C10B6D"/>
    <w:rsid w:val="00C13FF0"/>
    <w:rsid w:val="00C14FD0"/>
    <w:rsid w:val="00C153E3"/>
    <w:rsid w:val="00C16636"/>
    <w:rsid w:val="00C215A8"/>
    <w:rsid w:val="00C22252"/>
    <w:rsid w:val="00C23889"/>
    <w:rsid w:val="00C242FA"/>
    <w:rsid w:val="00C24609"/>
    <w:rsid w:val="00C25112"/>
    <w:rsid w:val="00C25D55"/>
    <w:rsid w:val="00C3138E"/>
    <w:rsid w:val="00C35D25"/>
    <w:rsid w:val="00C378B1"/>
    <w:rsid w:val="00C40361"/>
    <w:rsid w:val="00C42BF6"/>
    <w:rsid w:val="00C45D19"/>
    <w:rsid w:val="00C46522"/>
    <w:rsid w:val="00C47269"/>
    <w:rsid w:val="00C47DE4"/>
    <w:rsid w:val="00C50818"/>
    <w:rsid w:val="00C51446"/>
    <w:rsid w:val="00C51D57"/>
    <w:rsid w:val="00C520E2"/>
    <w:rsid w:val="00C53226"/>
    <w:rsid w:val="00C53A34"/>
    <w:rsid w:val="00C562C9"/>
    <w:rsid w:val="00C56922"/>
    <w:rsid w:val="00C56BCC"/>
    <w:rsid w:val="00C601A9"/>
    <w:rsid w:val="00C61E98"/>
    <w:rsid w:val="00C63358"/>
    <w:rsid w:val="00C646EE"/>
    <w:rsid w:val="00C65165"/>
    <w:rsid w:val="00C6544D"/>
    <w:rsid w:val="00C66685"/>
    <w:rsid w:val="00C701DE"/>
    <w:rsid w:val="00C710BF"/>
    <w:rsid w:val="00C71C41"/>
    <w:rsid w:val="00C776FF"/>
    <w:rsid w:val="00C80955"/>
    <w:rsid w:val="00C845B0"/>
    <w:rsid w:val="00C84BB4"/>
    <w:rsid w:val="00C84F0B"/>
    <w:rsid w:val="00C868E4"/>
    <w:rsid w:val="00C87346"/>
    <w:rsid w:val="00C90B3D"/>
    <w:rsid w:val="00C90E79"/>
    <w:rsid w:val="00C910CD"/>
    <w:rsid w:val="00C94F92"/>
    <w:rsid w:val="00CA0184"/>
    <w:rsid w:val="00CA1E11"/>
    <w:rsid w:val="00CA41D2"/>
    <w:rsid w:val="00CB070C"/>
    <w:rsid w:val="00CB0D47"/>
    <w:rsid w:val="00CB22D3"/>
    <w:rsid w:val="00CB3F12"/>
    <w:rsid w:val="00CB40E7"/>
    <w:rsid w:val="00CB61A9"/>
    <w:rsid w:val="00CB6685"/>
    <w:rsid w:val="00CC3BEF"/>
    <w:rsid w:val="00CC4CCC"/>
    <w:rsid w:val="00CC7138"/>
    <w:rsid w:val="00CD076F"/>
    <w:rsid w:val="00CD1E7E"/>
    <w:rsid w:val="00CD459D"/>
    <w:rsid w:val="00CD6576"/>
    <w:rsid w:val="00CE2439"/>
    <w:rsid w:val="00CE30F2"/>
    <w:rsid w:val="00CE49C8"/>
    <w:rsid w:val="00CE719C"/>
    <w:rsid w:val="00CF1998"/>
    <w:rsid w:val="00CF1B42"/>
    <w:rsid w:val="00CF3122"/>
    <w:rsid w:val="00CF3237"/>
    <w:rsid w:val="00CF32A7"/>
    <w:rsid w:val="00CF50B7"/>
    <w:rsid w:val="00CF6080"/>
    <w:rsid w:val="00D0038E"/>
    <w:rsid w:val="00D061C7"/>
    <w:rsid w:val="00D07805"/>
    <w:rsid w:val="00D07ACD"/>
    <w:rsid w:val="00D07BBF"/>
    <w:rsid w:val="00D11D47"/>
    <w:rsid w:val="00D133A2"/>
    <w:rsid w:val="00D153E9"/>
    <w:rsid w:val="00D26433"/>
    <w:rsid w:val="00D32758"/>
    <w:rsid w:val="00D32E25"/>
    <w:rsid w:val="00D34E73"/>
    <w:rsid w:val="00D41F0F"/>
    <w:rsid w:val="00D4236B"/>
    <w:rsid w:val="00D42CC4"/>
    <w:rsid w:val="00D43CB1"/>
    <w:rsid w:val="00D44BB4"/>
    <w:rsid w:val="00D4530A"/>
    <w:rsid w:val="00D52141"/>
    <w:rsid w:val="00D5242B"/>
    <w:rsid w:val="00D52654"/>
    <w:rsid w:val="00D56635"/>
    <w:rsid w:val="00D5791D"/>
    <w:rsid w:val="00D71B06"/>
    <w:rsid w:val="00D73326"/>
    <w:rsid w:val="00D7363B"/>
    <w:rsid w:val="00D7543A"/>
    <w:rsid w:val="00D7612A"/>
    <w:rsid w:val="00D76369"/>
    <w:rsid w:val="00D76E9C"/>
    <w:rsid w:val="00D77D26"/>
    <w:rsid w:val="00D875BE"/>
    <w:rsid w:val="00D91470"/>
    <w:rsid w:val="00D932FD"/>
    <w:rsid w:val="00D956BA"/>
    <w:rsid w:val="00D96A21"/>
    <w:rsid w:val="00D96C54"/>
    <w:rsid w:val="00DA2821"/>
    <w:rsid w:val="00DA620F"/>
    <w:rsid w:val="00DA6839"/>
    <w:rsid w:val="00DA71C9"/>
    <w:rsid w:val="00DA77F1"/>
    <w:rsid w:val="00DB03B5"/>
    <w:rsid w:val="00DB375C"/>
    <w:rsid w:val="00DB4243"/>
    <w:rsid w:val="00DB5A29"/>
    <w:rsid w:val="00DB7079"/>
    <w:rsid w:val="00DB752B"/>
    <w:rsid w:val="00DC04BD"/>
    <w:rsid w:val="00DC18B0"/>
    <w:rsid w:val="00DC2A76"/>
    <w:rsid w:val="00DC42AC"/>
    <w:rsid w:val="00DD1FF0"/>
    <w:rsid w:val="00DD2F76"/>
    <w:rsid w:val="00DD36BC"/>
    <w:rsid w:val="00DD5A82"/>
    <w:rsid w:val="00DD6EA2"/>
    <w:rsid w:val="00DE098F"/>
    <w:rsid w:val="00DE0D84"/>
    <w:rsid w:val="00DE146C"/>
    <w:rsid w:val="00DE40B1"/>
    <w:rsid w:val="00DE410D"/>
    <w:rsid w:val="00DE501C"/>
    <w:rsid w:val="00DE581A"/>
    <w:rsid w:val="00DE59E6"/>
    <w:rsid w:val="00DF1469"/>
    <w:rsid w:val="00DF292E"/>
    <w:rsid w:val="00DF5FF6"/>
    <w:rsid w:val="00DF6D10"/>
    <w:rsid w:val="00E03A68"/>
    <w:rsid w:val="00E07BAD"/>
    <w:rsid w:val="00E129F8"/>
    <w:rsid w:val="00E14233"/>
    <w:rsid w:val="00E147A1"/>
    <w:rsid w:val="00E169F9"/>
    <w:rsid w:val="00E20702"/>
    <w:rsid w:val="00E219E6"/>
    <w:rsid w:val="00E27056"/>
    <w:rsid w:val="00E36FC3"/>
    <w:rsid w:val="00E42256"/>
    <w:rsid w:val="00E43B9E"/>
    <w:rsid w:val="00E44606"/>
    <w:rsid w:val="00E45486"/>
    <w:rsid w:val="00E46A4B"/>
    <w:rsid w:val="00E46F3A"/>
    <w:rsid w:val="00E46F99"/>
    <w:rsid w:val="00E47137"/>
    <w:rsid w:val="00E519EC"/>
    <w:rsid w:val="00E54A3C"/>
    <w:rsid w:val="00E56158"/>
    <w:rsid w:val="00E6482E"/>
    <w:rsid w:val="00E65099"/>
    <w:rsid w:val="00E660F3"/>
    <w:rsid w:val="00E67F2D"/>
    <w:rsid w:val="00E703B5"/>
    <w:rsid w:val="00E70D70"/>
    <w:rsid w:val="00E72E6E"/>
    <w:rsid w:val="00E73C17"/>
    <w:rsid w:val="00E75682"/>
    <w:rsid w:val="00E75847"/>
    <w:rsid w:val="00E77D85"/>
    <w:rsid w:val="00E77DED"/>
    <w:rsid w:val="00E8087D"/>
    <w:rsid w:val="00E83354"/>
    <w:rsid w:val="00E862A0"/>
    <w:rsid w:val="00E86ED0"/>
    <w:rsid w:val="00E87572"/>
    <w:rsid w:val="00E9014B"/>
    <w:rsid w:val="00E955FE"/>
    <w:rsid w:val="00E95D2A"/>
    <w:rsid w:val="00E9639D"/>
    <w:rsid w:val="00E965A0"/>
    <w:rsid w:val="00E97E9A"/>
    <w:rsid w:val="00EA016A"/>
    <w:rsid w:val="00EA2155"/>
    <w:rsid w:val="00EA2B6C"/>
    <w:rsid w:val="00EA360C"/>
    <w:rsid w:val="00EA374E"/>
    <w:rsid w:val="00EA670F"/>
    <w:rsid w:val="00EB01CA"/>
    <w:rsid w:val="00EB3E06"/>
    <w:rsid w:val="00EB5194"/>
    <w:rsid w:val="00EB590F"/>
    <w:rsid w:val="00EC130F"/>
    <w:rsid w:val="00EC1606"/>
    <w:rsid w:val="00EC1A2F"/>
    <w:rsid w:val="00EC295F"/>
    <w:rsid w:val="00EC519E"/>
    <w:rsid w:val="00EC673D"/>
    <w:rsid w:val="00EC702B"/>
    <w:rsid w:val="00EE19FD"/>
    <w:rsid w:val="00EE28FA"/>
    <w:rsid w:val="00EE437C"/>
    <w:rsid w:val="00EE61F8"/>
    <w:rsid w:val="00EE76CD"/>
    <w:rsid w:val="00EE7C95"/>
    <w:rsid w:val="00EF05C7"/>
    <w:rsid w:val="00EF08FF"/>
    <w:rsid w:val="00EF410E"/>
    <w:rsid w:val="00F01B60"/>
    <w:rsid w:val="00F02301"/>
    <w:rsid w:val="00F02835"/>
    <w:rsid w:val="00F044BA"/>
    <w:rsid w:val="00F04F39"/>
    <w:rsid w:val="00F072A7"/>
    <w:rsid w:val="00F12920"/>
    <w:rsid w:val="00F1318C"/>
    <w:rsid w:val="00F13207"/>
    <w:rsid w:val="00F13EAB"/>
    <w:rsid w:val="00F13FBE"/>
    <w:rsid w:val="00F14BE0"/>
    <w:rsid w:val="00F21935"/>
    <w:rsid w:val="00F245CF"/>
    <w:rsid w:val="00F24AB8"/>
    <w:rsid w:val="00F27CC1"/>
    <w:rsid w:val="00F30D47"/>
    <w:rsid w:val="00F30FE8"/>
    <w:rsid w:val="00F32455"/>
    <w:rsid w:val="00F331FF"/>
    <w:rsid w:val="00F34290"/>
    <w:rsid w:val="00F3580A"/>
    <w:rsid w:val="00F36EC9"/>
    <w:rsid w:val="00F40532"/>
    <w:rsid w:val="00F40A6F"/>
    <w:rsid w:val="00F4114B"/>
    <w:rsid w:val="00F42A06"/>
    <w:rsid w:val="00F46FAB"/>
    <w:rsid w:val="00F473C7"/>
    <w:rsid w:val="00F5389E"/>
    <w:rsid w:val="00F56A4A"/>
    <w:rsid w:val="00F57191"/>
    <w:rsid w:val="00F61094"/>
    <w:rsid w:val="00F6391B"/>
    <w:rsid w:val="00F66D57"/>
    <w:rsid w:val="00F75F9A"/>
    <w:rsid w:val="00F761B9"/>
    <w:rsid w:val="00F7665A"/>
    <w:rsid w:val="00F808E9"/>
    <w:rsid w:val="00F813F4"/>
    <w:rsid w:val="00F8319B"/>
    <w:rsid w:val="00F84EC2"/>
    <w:rsid w:val="00F870C2"/>
    <w:rsid w:val="00F9046A"/>
    <w:rsid w:val="00F957F5"/>
    <w:rsid w:val="00F9592C"/>
    <w:rsid w:val="00FA0B9E"/>
    <w:rsid w:val="00FA28B9"/>
    <w:rsid w:val="00FA30DF"/>
    <w:rsid w:val="00FA642E"/>
    <w:rsid w:val="00FA7187"/>
    <w:rsid w:val="00FB0D8C"/>
    <w:rsid w:val="00FB426B"/>
    <w:rsid w:val="00FB61D6"/>
    <w:rsid w:val="00FB6632"/>
    <w:rsid w:val="00FC1C98"/>
    <w:rsid w:val="00FC21EA"/>
    <w:rsid w:val="00FC2FEE"/>
    <w:rsid w:val="00FC6E55"/>
    <w:rsid w:val="00FC7C7A"/>
    <w:rsid w:val="00FD4FA2"/>
    <w:rsid w:val="00FD73C8"/>
    <w:rsid w:val="00FD7F11"/>
    <w:rsid w:val="00FE09A8"/>
    <w:rsid w:val="00FE1002"/>
    <w:rsid w:val="00FE140A"/>
    <w:rsid w:val="00FE39EB"/>
    <w:rsid w:val="00FE55CA"/>
    <w:rsid w:val="00FE5B55"/>
    <w:rsid w:val="00FE78A4"/>
    <w:rsid w:val="00FF06AD"/>
    <w:rsid w:val="00FF16AC"/>
    <w:rsid w:val="00FF35F5"/>
    <w:rsid w:val="00FF37EC"/>
    <w:rsid w:val="00FF7D65"/>
    <w:rsid w:val="00FF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49EB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1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nhideWhenUsed="1"/>
    <w:lsdException w:name="Table Columns 2" w:semiHidden="1" w:uiPriority="99" w:unhideWhenUsed="1"/>
    <w:lsdException w:name="Table Columns 3" w:semiHidden="1"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1" w:qFormat="1"/>
    <w:lsdException w:name="Light Shading" w:uiPriority="60"/>
    <w:lsdException w:name="Light List" w:uiPriority="61"/>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qFormat="1"/>
    <w:lsdException w:name="Intense Quote" w:uiPriority="60"/>
    <w:lsdException w:name="Medium List 2 Accent 1" w:uiPriority="66"/>
    <w:lsdException w:name="Medium Grid 1 Accent 1" w:uiPriority="62"/>
    <w:lsdException w:name="Medium Grid 2 Accent 1" w:uiPriority="63"/>
    <w:lsdException w:name="Medium Grid 3 Accent 1" w:uiPriority="69"/>
    <w:lsdException w:name="Dark List Accent 1" w:uiPriority="65"/>
    <w:lsdException w:name="Colorful Shading Accent 1" w:uiPriority="66"/>
    <w:lsdException w:name="Colorful List Accent 1" w:uiPriority="67"/>
    <w:lsdException w:name="Colorful Grid Accent 1" w:uiPriority="73"/>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7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1"/>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71"/>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71"/>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71"/>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113F8"/>
    <w:rPr>
      <w:rFonts w:ascii="Times New Roman" w:hAnsi="Times New Roman"/>
      <w:szCs w:val="22"/>
    </w:rPr>
  </w:style>
  <w:style w:type="paragraph" w:styleId="Heading1">
    <w:name w:val="heading 1"/>
    <w:basedOn w:val="Normal"/>
    <w:next w:val="Normal"/>
    <w:link w:val="Heading1Char1"/>
    <w:qFormat/>
    <w:rsid w:val="00542765"/>
    <w:pPr>
      <w:keepNext/>
      <w:spacing w:before="240" w:after="60"/>
      <w:outlineLvl w:val="0"/>
    </w:pPr>
    <w:rPr>
      <w:rFonts w:eastAsia="Times New Roman"/>
      <w:b/>
      <w:bCs/>
      <w:color w:val="4F81BD" w:themeColor="accent1"/>
      <w:kern w:val="32"/>
      <w:sz w:val="48"/>
      <w:szCs w:val="32"/>
      <w:lang w:val="x-none" w:eastAsia="x-none"/>
    </w:rPr>
  </w:style>
  <w:style w:type="paragraph" w:styleId="Heading2">
    <w:name w:val="heading 2"/>
    <w:basedOn w:val="Normal"/>
    <w:next w:val="Normal"/>
    <w:link w:val="Heading2Char"/>
    <w:qFormat/>
    <w:rsid w:val="00F9046A"/>
    <w:pPr>
      <w:keepNext/>
      <w:keepLines/>
      <w:spacing w:before="200" w:after="120"/>
      <w:outlineLvl w:val="1"/>
    </w:pPr>
    <w:rPr>
      <w:rFonts w:ascii="Arial" w:eastAsia="Times New Roman" w:hAnsi="Arial"/>
      <w:b/>
      <w:bCs/>
      <w:color w:val="000000" w:themeColor="text1"/>
      <w:sz w:val="28"/>
      <w:szCs w:val="26"/>
      <w:lang w:val="x-none" w:eastAsia="x-none"/>
    </w:rPr>
  </w:style>
  <w:style w:type="paragraph" w:styleId="Heading3">
    <w:name w:val="heading 3"/>
    <w:basedOn w:val="Normal"/>
    <w:next w:val="Normal"/>
    <w:link w:val="Heading3Char1"/>
    <w:unhideWhenUsed/>
    <w:qFormat/>
    <w:rsid w:val="00CF19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eading 4 Char Char"/>
    <w:basedOn w:val="Normal"/>
    <w:next w:val="Normal"/>
    <w:link w:val="Heading4Char2"/>
    <w:qFormat/>
    <w:rsid w:val="0045261B"/>
    <w:pPr>
      <w:keepNext/>
      <w:spacing w:before="240" w:after="60"/>
      <w:ind w:left="864" w:hanging="864"/>
      <w:outlineLvl w:val="3"/>
    </w:pPr>
    <w:rPr>
      <w:rFonts w:eastAsia="Times New Roman"/>
      <w:b/>
      <w:bCs/>
      <w:sz w:val="28"/>
      <w:szCs w:val="28"/>
    </w:rPr>
  </w:style>
  <w:style w:type="paragraph" w:styleId="Heading5">
    <w:name w:val="heading 5"/>
    <w:basedOn w:val="Normal"/>
    <w:next w:val="Normal"/>
    <w:link w:val="Heading5Char"/>
    <w:qFormat/>
    <w:rsid w:val="0045261B"/>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45261B"/>
    <w:pPr>
      <w:spacing w:before="240" w:after="60"/>
      <w:outlineLvl w:val="5"/>
    </w:pPr>
    <w:rPr>
      <w:rFonts w:eastAsia="Times New Roman"/>
      <w:b/>
      <w:bCs/>
      <w:sz w:val="22"/>
    </w:rPr>
  </w:style>
  <w:style w:type="paragraph" w:styleId="Heading7">
    <w:name w:val="heading 7"/>
    <w:basedOn w:val="Normal"/>
    <w:next w:val="Normal"/>
    <w:link w:val="Heading7Char"/>
    <w:qFormat/>
    <w:rsid w:val="0045261B"/>
    <w:pPr>
      <w:spacing w:before="240" w:after="60"/>
      <w:outlineLvl w:val="6"/>
    </w:pPr>
    <w:rPr>
      <w:rFonts w:eastAsia="Times New Roman"/>
      <w:szCs w:val="24"/>
    </w:rPr>
  </w:style>
  <w:style w:type="paragraph" w:styleId="Heading8">
    <w:name w:val="heading 8"/>
    <w:basedOn w:val="Normal"/>
    <w:next w:val="Normal"/>
    <w:link w:val="Heading8Char"/>
    <w:qFormat/>
    <w:rsid w:val="0045261B"/>
    <w:pPr>
      <w:spacing w:before="240" w:after="60"/>
      <w:outlineLvl w:val="7"/>
    </w:pPr>
    <w:rPr>
      <w:rFonts w:eastAsia="Times New Roman"/>
      <w:i/>
      <w:iCs/>
      <w:szCs w:val="24"/>
    </w:rPr>
  </w:style>
  <w:style w:type="paragraph" w:styleId="Heading9">
    <w:name w:val="heading 9"/>
    <w:basedOn w:val="Normal"/>
    <w:next w:val="Normal"/>
    <w:link w:val="Heading9Char"/>
    <w:qFormat/>
    <w:rsid w:val="0045261B"/>
    <w:p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44D49"/>
    <w:rPr>
      <w:rFonts w:ascii="Cambria" w:eastAsia="Times New Roman" w:hAnsi="Cambria" w:cs="Times New Roman"/>
      <w:b/>
      <w:bCs/>
      <w:color w:val="365F91"/>
      <w:sz w:val="28"/>
      <w:szCs w:val="28"/>
    </w:rPr>
  </w:style>
  <w:style w:type="character" w:customStyle="1" w:styleId="Heading1Char1">
    <w:name w:val="Heading 1 Char1"/>
    <w:link w:val="Heading1"/>
    <w:rsid w:val="00542765"/>
    <w:rPr>
      <w:rFonts w:ascii="Times New Roman" w:eastAsia="Times New Roman" w:hAnsi="Times New Roman"/>
      <w:b/>
      <w:bCs/>
      <w:color w:val="4F81BD" w:themeColor="accent1"/>
      <w:kern w:val="32"/>
      <w:sz w:val="48"/>
      <w:szCs w:val="32"/>
      <w:lang w:val="x-none" w:eastAsia="x-none"/>
    </w:rPr>
  </w:style>
  <w:style w:type="paragraph" w:styleId="BalloonText">
    <w:name w:val="Balloon Text"/>
    <w:basedOn w:val="Normal"/>
    <w:link w:val="BalloonTextChar"/>
    <w:uiPriority w:val="99"/>
    <w:unhideWhenUsed/>
    <w:rsid w:val="00C44D49"/>
    <w:rPr>
      <w:rFonts w:ascii="Tahoma" w:hAnsi="Tahoma"/>
      <w:sz w:val="16"/>
      <w:szCs w:val="16"/>
      <w:lang w:val="x-none" w:eastAsia="x-none"/>
    </w:rPr>
  </w:style>
  <w:style w:type="character" w:customStyle="1" w:styleId="BalloonTextChar">
    <w:name w:val="Balloon Text Char"/>
    <w:link w:val="BalloonText"/>
    <w:uiPriority w:val="99"/>
    <w:rsid w:val="00C44D49"/>
    <w:rPr>
      <w:rFonts w:ascii="Tahoma" w:hAnsi="Tahoma" w:cs="Tahoma"/>
      <w:sz w:val="16"/>
      <w:szCs w:val="16"/>
    </w:rPr>
  </w:style>
  <w:style w:type="paragraph" w:customStyle="1" w:styleId="SubtleEmphasis1">
    <w:name w:val="Subtle Emphasis1"/>
    <w:basedOn w:val="Normal"/>
    <w:uiPriority w:val="34"/>
    <w:qFormat/>
    <w:rsid w:val="004608B2"/>
    <w:pPr>
      <w:ind w:left="720"/>
      <w:contextualSpacing/>
    </w:pPr>
  </w:style>
  <w:style w:type="paragraph" w:styleId="Header">
    <w:name w:val="header"/>
    <w:basedOn w:val="Normal"/>
    <w:link w:val="HeaderChar"/>
    <w:unhideWhenUsed/>
    <w:rsid w:val="009D1862"/>
    <w:pPr>
      <w:tabs>
        <w:tab w:val="center" w:pos="4680"/>
        <w:tab w:val="right" w:pos="9360"/>
      </w:tabs>
    </w:pPr>
    <w:rPr>
      <w:szCs w:val="20"/>
      <w:lang w:val="x-none" w:eastAsia="x-none"/>
    </w:rPr>
  </w:style>
  <w:style w:type="character" w:customStyle="1" w:styleId="HeaderChar">
    <w:name w:val="Header Char"/>
    <w:link w:val="Header"/>
    <w:rsid w:val="009D1862"/>
    <w:rPr>
      <w:rFonts w:ascii="Times New Roman" w:hAnsi="Times New Roman"/>
      <w:sz w:val="24"/>
    </w:rPr>
  </w:style>
  <w:style w:type="paragraph" w:styleId="Footer">
    <w:name w:val="footer"/>
    <w:basedOn w:val="Normal"/>
    <w:link w:val="FooterChar"/>
    <w:uiPriority w:val="99"/>
    <w:unhideWhenUsed/>
    <w:rsid w:val="009D1862"/>
    <w:pPr>
      <w:tabs>
        <w:tab w:val="center" w:pos="4680"/>
        <w:tab w:val="right" w:pos="9360"/>
      </w:tabs>
    </w:pPr>
    <w:rPr>
      <w:szCs w:val="20"/>
      <w:lang w:val="x-none" w:eastAsia="x-none"/>
    </w:rPr>
  </w:style>
  <w:style w:type="character" w:customStyle="1" w:styleId="FooterChar">
    <w:name w:val="Footer Char"/>
    <w:link w:val="Footer"/>
    <w:uiPriority w:val="99"/>
    <w:rsid w:val="009D1862"/>
    <w:rPr>
      <w:rFonts w:ascii="Times New Roman" w:hAnsi="Times New Roman"/>
      <w:sz w:val="24"/>
    </w:rPr>
  </w:style>
  <w:style w:type="paragraph" w:customStyle="1" w:styleId="Default">
    <w:name w:val="Default"/>
    <w:rsid w:val="005D26DD"/>
    <w:pPr>
      <w:autoSpaceDE w:val="0"/>
      <w:autoSpaceDN w:val="0"/>
      <w:adjustRightInd w:val="0"/>
    </w:pPr>
    <w:rPr>
      <w:rFonts w:ascii="Times New Roman" w:hAnsi="Times New Roman"/>
      <w:color w:val="000000"/>
    </w:rPr>
  </w:style>
  <w:style w:type="paragraph" w:styleId="NormalWeb">
    <w:name w:val="Normal (Web)"/>
    <w:basedOn w:val="Normal"/>
    <w:uiPriority w:val="99"/>
    <w:unhideWhenUsed/>
    <w:rsid w:val="00447689"/>
    <w:pPr>
      <w:spacing w:before="100" w:beforeAutospacing="1" w:after="100" w:afterAutospacing="1"/>
    </w:pPr>
    <w:rPr>
      <w:szCs w:val="24"/>
    </w:rPr>
  </w:style>
  <w:style w:type="character" w:customStyle="1" w:styleId="Heading2Char">
    <w:name w:val="Heading 2 Char"/>
    <w:link w:val="Heading2"/>
    <w:rsid w:val="00F9046A"/>
    <w:rPr>
      <w:rFonts w:ascii="Arial" w:eastAsia="Times New Roman" w:hAnsi="Arial"/>
      <w:b/>
      <w:bCs/>
      <w:color w:val="000000" w:themeColor="text1"/>
      <w:sz w:val="28"/>
      <w:szCs w:val="26"/>
      <w:lang w:val="x-none" w:eastAsia="x-none"/>
    </w:rPr>
  </w:style>
  <w:style w:type="paragraph" w:styleId="DocumentMap">
    <w:name w:val="Document Map"/>
    <w:basedOn w:val="Normal"/>
    <w:link w:val="DocumentMapChar"/>
    <w:unhideWhenUsed/>
    <w:rsid w:val="00591D20"/>
    <w:rPr>
      <w:rFonts w:ascii="Tahoma" w:hAnsi="Tahoma"/>
      <w:sz w:val="16"/>
      <w:szCs w:val="16"/>
      <w:lang w:val="x-none" w:eastAsia="x-none"/>
    </w:rPr>
  </w:style>
  <w:style w:type="character" w:customStyle="1" w:styleId="DocumentMapChar">
    <w:name w:val="Document Map Char"/>
    <w:link w:val="DocumentMap"/>
    <w:rsid w:val="00591D20"/>
    <w:rPr>
      <w:rFonts w:ascii="Tahoma" w:hAnsi="Tahoma" w:cs="Tahoma"/>
      <w:sz w:val="16"/>
      <w:szCs w:val="16"/>
    </w:rPr>
  </w:style>
  <w:style w:type="character" w:styleId="CommentReference">
    <w:name w:val="annotation reference"/>
    <w:uiPriority w:val="99"/>
    <w:unhideWhenUsed/>
    <w:rsid w:val="00B44968"/>
    <w:rPr>
      <w:sz w:val="16"/>
      <w:szCs w:val="16"/>
    </w:rPr>
  </w:style>
  <w:style w:type="paragraph" w:styleId="CommentText">
    <w:name w:val="annotation text"/>
    <w:basedOn w:val="Normal"/>
    <w:link w:val="CommentTextChar"/>
    <w:uiPriority w:val="99"/>
    <w:unhideWhenUsed/>
    <w:rsid w:val="00B44968"/>
    <w:rPr>
      <w:sz w:val="20"/>
      <w:szCs w:val="20"/>
      <w:lang w:val="x-none" w:eastAsia="x-none"/>
    </w:rPr>
  </w:style>
  <w:style w:type="character" w:customStyle="1" w:styleId="CommentTextChar">
    <w:name w:val="Comment Text Char"/>
    <w:link w:val="CommentText"/>
    <w:uiPriority w:val="99"/>
    <w:rsid w:val="00B44968"/>
    <w:rPr>
      <w:rFonts w:ascii="Times New Roman" w:hAnsi="Times New Roman"/>
      <w:sz w:val="20"/>
      <w:szCs w:val="20"/>
    </w:rPr>
  </w:style>
  <w:style w:type="paragraph" w:styleId="CommentSubject">
    <w:name w:val="annotation subject"/>
    <w:basedOn w:val="CommentText"/>
    <w:next w:val="CommentText"/>
    <w:link w:val="CommentSubjectChar"/>
    <w:unhideWhenUsed/>
    <w:rsid w:val="00B44968"/>
    <w:rPr>
      <w:b/>
      <w:bCs/>
    </w:rPr>
  </w:style>
  <w:style w:type="character" w:customStyle="1" w:styleId="CommentSubjectChar">
    <w:name w:val="Comment Subject Char"/>
    <w:link w:val="CommentSubject"/>
    <w:rsid w:val="00B44968"/>
    <w:rPr>
      <w:rFonts w:ascii="Times New Roman" w:hAnsi="Times New Roman"/>
      <w:b/>
      <w:bCs/>
      <w:sz w:val="20"/>
      <w:szCs w:val="20"/>
    </w:rPr>
  </w:style>
  <w:style w:type="paragraph" w:customStyle="1" w:styleId="MediumList2-Accent41">
    <w:name w:val="Medium List 2 - Accent 41"/>
    <w:basedOn w:val="Normal"/>
    <w:uiPriority w:val="34"/>
    <w:qFormat/>
    <w:rsid w:val="00690D5A"/>
    <w:pPr>
      <w:ind w:left="720"/>
    </w:pPr>
  </w:style>
  <w:style w:type="character" w:styleId="PageNumber">
    <w:name w:val="page number"/>
    <w:unhideWhenUsed/>
    <w:rsid w:val="00A87380"/>
  </w:style>
  <w:style w:type="paragraph" w:customStyle="1" w:styleId="MediumGrid1-Accent21">
    <w:name w:val="Medium Grid 1 - Accent 21"/>
    <w:basedOn w:val="Normal"/>
    <w:uiPriority w:val="34"/>
    <w:qFormat/>
    <w:rsid w:val="008A2179"/>
    <w:pPr>
      <w:ind w:left="720"/>
      <w:contextualSpacing/>
    </w:pPr>
    <w:rPr>
      <w:rFonts w:ascii="Cambria" w:eastAsia="MS Mincho" w:hAnsi="Cambria"/>
      <w:szCs w:val="24"/>
    </w:rPr>
  </w:style>
  <w:style w:type="character" w:customStyle="1" w:styleId="Heading3Char">
    <w:name w:val="Heading 3 Char"/>
    <w:rsid w:val="004758CB"/>
    <w:rPr>
      <w:rFonts w:ascii="Arial" w:hAnsi="Arial" w:cs="Arial"/>
      <w:b/>
      <w:bCs/>
      <w:sz w:val="26"/>
      <w:szCs w:val="26"/>
      <w:lang w:val="en-US" w:eastAsia="en-US" w:bidi="ar-SA"/>
    </w:rPr>
  </w:style>
  <w:style w:type="table" w:styleId="TableGrid">
    <w:name w:val="Table Grid"/>
    <w:basedOn w:val="TableNormal"/>
    <w:uiPriority w:val="59"/>
    <w:rsid w:val="004758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0874"/>
    <w:pPr>
      <w:ind w:left="720"/>
      <w:contextualSpacing/>
    </w:pPr>
  </w:style>
  <w:style w:type="paragraph" w:customStyle="1" w:styleId="Tabletitle">
    <w:name w:val="Table title"/>
    <w:basedOn w:val="Normal"/>
    <w:link w:val="TabletitleChar3"/>
    <w:qFormat/>
    <w:rsid w:val="00897295"/>
    <w:rPr>
      <w:rFonts w:eastAsia="Times New Roman"/>
      <w:bCs/>
    </w:rPr>
  </w:style>
  <w:style w:type="character" w:customStyle="1" w:styleId="TabletitleChar3">
    <w:name w:val="Table title Char3"/>
    <w:basedOn w:val="DefaultParagraphFont"/>
    <w:link w:val="Tabletitle"/>
    <w:rsid w:val="00897295"/>
    <w:rPr>
      <w:rFonts w:ascii="Times New Roman" w:eastAsia="Times New Roman" w:hAnsi="Times New Roman"/>
      <w:bCs/>
      <w:sz w:val="24"/>
      <w:szCs w:val="22"/>
    </w:rPr>
  </w:style>
  <w:style w:type="paragraph" w:customStyle="1" w:styleId="Figuretitle">
    <w:name w:val="Figure title"/>
    <w:basedOn w:val="Normal"/>
    <w:link w:val="FiguretitleChar1"/>
    <w:qFormat/>
    <w:rsid w:val="00897295"/>
    <w:rPr>
      <w:rFonts w:eastAsia="Times New Roman"/>
    </w:rPr>
  </w:style>
  <w:style w:type="character" w:customStyle="1" w:styleId="FiguretitleChar1">
    <w:name w:val="Figure title Char1"/>
    <w:basedOn w:val="DefaultParagraphFont"/>
    <w:link w:val="Figuretitle"/>
    <w:rsid w:val="00897295"/>
    <w:rPr>
      <w:rFonts w:ascii="Times New Roman" w:eastAsia="Times New Roman" w:hAnsi="Times New Roman"/>
      <w:sz w:val="24"/>
      <w:szCs w:val="22"/>
    </w:rPr>
  </w:style>
  <w:style w:type="character" w:styleId="Hyperlink">
    <w:name w:val="Hyperlink"/>
    <w:basedOn w:val="DefaultParagraphFont"/>
    <w:uiPriority w:val="99"/>
    <w:rsid w:val="00897295"/>
    <w:rPr>
      <w:color w:val="0000FF"/>
      <w:u w:val="single"/>
    </w:rPr>
  </w:style>
  <w:style w:type="table" w:customStyle="1" w:styleId="TableGrid1">
    <w:name w:val="Table Grid1"/>
    <w:basedOn w:val="TableNormal"/>
    <w:next w:val="TableGrid"/>
    <w:uiPriority w:val="39"/>
    <w:rsid w:val="008972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67"/>
    <w:rsid w:val="00E77DED"/>
    <w:rPr>
      <w:color w:val="808080"/>
    </w:rPr>
  </w:style>
  <w:style w:type="character" w:styleId="FollowedHyperlink">
    <w:name w:val="FollowedHyperlink"/>
    <w:basedOn w:val="DefaultParagraphFont"/>
    <w:uiPriority w:val="99"/>
    <w:unhideWhenUsed/>
    <w:rsid w:val="006A5706"/>
    <w:rPr>
      <w:color w:val="800080" w:themeColor="followedHyperlink"/>
      <w:u w:val="single"/>
    </w:rPr>
  </w:style>
  <w:style w:type="table" w:styleId="ColorfulShading-Accent1">
    <w:name w:val="Colorful Shading Accent 1"/>
    <w:basedOn w:val="TableNormal"/>
    <w:uiPriority w:val="66"/>
    <w:rsid w:val="009911D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NoSpacing">
    <w:name w:val="No Spacing"/>
    <w:link w:val="NoSpacingChar"/>
    <w:uiPriority w:val="1"/>
    <w:qFormat/>
    <w:rsid w:val="00EA2B6C"/>
    <w:rPr>
      <w:sz w:val="22"/>
      <w:szCs w:val="22"/>
    </w:rPr>
  </w:style>
  <w:style w:type="character" w:customStyle="1" w:styleId="StyleHeading3CharTimesNewRoman12pt">
    <w:name w:val="Style Heading 3 Char + Times New Roman 12 pt"/>
    <w:basedOn w:val="DefaultParagraphFont"/>
    <w:uiPriority w:val="99"/>
    <w:qFormat/>
    <w:rsid w:val="00D77D26"/>
    <w:rPr>
      <w:rFonts w:ascii="Times New Roman" w:hAnsi="Times New Roman" w:cs="Arial" w:hint="default"/>
      <w:b/>
      <w:bCs/>
      <w:sz w:val="24"/>
      <w:szCs w:val="26"/>
      <w:lang w:val="en-US" w:eastAsia="en-US" w:bidi="ar-SA"/>
    </w:rPr>
  </w:style>
  <w:style w:type="character" w:customStyle="1" w:styleId="Heading3Char1">
    <w:name w:val="Heading 3 Char1"/>
    <w:basedOn w:val="DefaultParagraphFont"/>
    <w:link w:val="Heading3"/>
    <w:rsid w:val="00CF1998"/>
    <w:rPr>
      <w:rFonts w:asciiTheme="majorHAnsi" w:eastAsiaTheme="majorEastAsia" w:hAnsiTheme="majorHAnsi" w:cstheme="majorBidi"/>
      <w:b/>
      <w:bCs/>
      <w:color w:val="4F81BD" w:themeColor="accent1"/>
      <w:szCs w:val="22"/>
    </w:rPr>
  </w:style>
  <w:style w:type="paragraph" w:customStyle="1" w:styleId="Normal1">
    <w:name w:val="Normal1"/>
    <w:rsid w:val="00D7612A"/>
    <w:pPr>
      <w:spacing w:line="276" w:lineRule="auto"/>
    </w:pPr>
    <w:rPr>
      <w:rFonts w:ascii="Arial" w:eastAsia="Arial" w:hAnsi="Arial" w:cs="Arial"/>
      <w:color w:val="000000"/>
      <w:sz w:val="22"/>
      <w:szCs w:val="22"/>
    </w:rPr>
  </w:style>
  <w:style w:type="character" w:customStyle="1" w:styleId="Heading4Char">
    <w:name w:val="Heading 4 Char"/>
    <w:aliases w:val="Heading 4 Char Char Char"/>
    <w:basedOn w:val="DefaultParagraphFont"/>
    <w:rsid w:val="0045261B"/>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rsid w:val="0045261B"/>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45261B"/>
    <w:rPr>
      <w:rFonts w:ascii="Times New Roman" w:eastAsia="Times New Roman" w:hAnsi="Times New Roman"/>
      <w:b/>
      <w:bCs/>
      <w:sz w:val="22"/>
      <w:szCs w:val="22"/>
    </w:rPr>
  </w:style>
  <w:style w:type="character" w:customStyle="1" w:styleId="Heading7Char">
    <w:name w:val="Heading 7 Char"/>
    <w:basedOn w:val="DefaultParagraphFont"/>
    <w:link w:val="Heading7"/>
    <w:rsid w:val="0045261B"/>
    <w:rPr>
      <w:rFonts w:ascii="Times New Roman" w:eastAsia="Times New Roman" w:hAnsi="Times New Roman"/>
    </w:rPr>
  </w:style>
  <w:style w:type="character" w:customStyle="1" w:styleId="Heading8Char">
    <w:name w:val="Heading 8 Char"/>
    <w:basedOn w:val="DefaultParagraphFont"/>
    <w:link w:val="Heading8"/>
    <w:rsid w:val="0045261B"/>
    <w:rPr>
      <w:rFonts w:ascii="Times New Roman" w:eastAsia="Times New Roman" w:hAnsi="Times New Roman"/>
      <w:i/>
      <w:iCs/>
    </w:rPr>
  </w:style>
  <w:style w:type="character" w:customStyle="1" w:styleId="Heading9Char">
    <w:name w:val="Heading 9 Char"/>
    <w:basedOn w:val="DefaultParagraphFont"/>
    <w:link w:val="Heading9"/>
    <w:rsid w:val="0045261B"/>
    <w:rPr>
      <w:rFonts w:ascii="Arial" w:eastAsia="Times New Roman" w:hAnsi="Arial" w:cs="Arial"/>
      <w:sz w:val="22"/>
      <w:szCs w:val="22"/>
    </w:rPr>
  </w:style>
  <w:style w:type="character" w:customStyle="1" w:styleId="Heading4Char2">
    <w:name w:val="Heading 4 Char2"/>
    <w:aliases w:val="Heading 4 Char Char Char2"/>
    <w:basedOn w:val="DefaultParagraphFont"/>
    <w:link w:val="Heading4"/>
    <w:rsid w:val="0045261B"/>
    <w:rPr>
      <w:rFonts w:ascii="Times New Roman" w:eastAsia="Times New Roman" w:hAnsi="Times New Roman"/>
      <w:b/>
      <w:bCs/>
      <w:sz w:val="28"/>
      <w:szCs w:val="28"/>
    </w:rPr>
  </w:style>
  <w:style w:type="paragraph" w:styleId="BodyText">
    <w:name w:val="Body Text"/>
    <w:basedOn w:val="Normal"/>
    <w:link w:val="BodyTextChar"/>
    <w:rsid w:val="0045261B"/>
    <w:rPr>
      <w:rFonts w:eastAsia="Times New Roman" w:cs="Courier New"/>
      <w:szCs w:val="20"/>
      <w:u w:val="single"/>
    </w:rPr>
  </w:style>
  <w:style w:type="character" w:customStyle="1" w:styleId="BodyTextChar">
    <w:name w:val="Body Text Char"/>
    <w:basedOn w:val="DefaultParagraphFont"/>
    <w:link w:val="BodyText"/>
    <w:rsid w:val="0045261B"/>
    <w:rPr>
      <w:rFonts w:ascii="Times New Roman" w:eastAsia="Times New Roman" w:hAnsi="Times New Roman" w:cs="Courier New"/>
      <w:szCs w:val="20"/>
      <w:u w:val="single"/>
    </w:rPr>
  </w:style>
  <w:style w:type="character" w:customStyle="1" w:styleId="TabletitleChar1">
    <w:name w:val="Table title Char1"/>
    <w:basedOn w:val="DefaultParagraphFont"/>
    <w:rsid w:val="0045261B"/>
    <w:rPr>
      <w:bCs/>
      <w:sz w:val="24"/>
      <w:szCs w:val="24"/>
      <w:lang w:val="en-US" w:eastAsia="en-US" w:bidi="ar-SA"/>
    </w:rPr>
  </w:style>
  <w:style w:type="paragraph" w:styleId="BodyTextIndent">
    <w:name w:val="Body Text Indent"/>
    <w:basedOn w:val="Normal"/>
    <w:link w:val="BodyTextIndentChar"/>
    <w:rsid w:val="0045261B"/>
    <w:pPr>
      <w:spacing w:after="120"/>
      <w:ind w:left="360"/>
    </w:pPr>
    <w:rPr>
      <w:rFonts w:eastAsia="Times New Roman"/>
      <w:szCs w:val="24"/>
    </w:rPr>
  </w:style>
  <w:style w:type="character" w:customStyle="1" w:styleId="BodyTextIndentChar">
    <w:name w:val="Body Text Indent Char"/>
    <w:basedOn w:val="DefaultParagraphFont"/>
    <w:link w:val="BodyTextIndent"/>
    <w:rsid w:val="0045261B"/>
    <w:rPr>
      <w:rFonts w:ascii="Times New Roman" w:eastAsia="Times New Roman" w:hAnsi="Times New Roman"/>
    </w:rPr>
  </w:style>
  <w:style w:type="paragraph" w:styleId="BodyTextIndent3">
    <w:name w:val="Body Text Indent 3"/>
    <w:basedOn w:val="Normal"/>
    <w:link w:val="BodyTextIndent3Char"/>
    <w:rsid w:val="0045261B"/>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45261B"/>
    <w:rPr>
      <w:rFonts w:ascii="Times New Roman" w:eastAsia="Times New Roman" w:hAnsi="Times New Roman"/>
      <w:sz w:val="16"/>
      <w:szCs w:val="16"/>
    </w:rPr>
  </w:style>
  <w:style w:type="paragraph" w:customStyle="1" w:styleId="CM3">
    <w:name w:val="CM3"/>
    <w:basedOn w:val="Normal"/>
    <w:next w:val="Normal"/>
    <w:rsid w:val="0045261B"/>
    <w:pPr>
      <w:autoSpaceDE w:val="0"/>
      <w:autoSpaceDN w:val="0"/>
      <w:adjustRightInd w:val="0"/>
      <w:spacing w:line="271" w:lineRule="auto"/>
    </w:pPr>
    <w:rPr>
      <w:rFonts w:eastAsia="Times New Roman"/>
      <w:szCs w:val="24"/>
    </w:rPr>
  </w:style>
  <w:style w:type="character" w:styleId="Strong">
    <w:name w:val="Strong"/>
    <w:basedOn w:val="DefaultParagraphFont"/>
    <w:qFormat/>
    <w:rsid w:val="0045261B"/>
    <w:rPr>
      <w:b/>
      <w:bCs/>
    </w:rPr>
  </w:style>
  <w:style w:type="character" w:customStyle="1" w:styleId="moz-txt-tag">
    <w:name w:val="moz-txt-tag"/>
    <w:basedOn w:val="DefaultParagraphFont"/>
    <w:rsid w:val="0045261B"/>
  </w:style>
  <w:style w:type="paragraph" w:styleId="FootnoteText">
    <w:name w:val="footnote text"/>
    <w:basedOn w:val="Normal"/>
    <w:link w:val="FootnoteTextChar1"/>
    <w:uiPriority w:val="99"/>
    <w:rsid w:val="0045261B"/>
    <w:rPr>
      <w:rFonts w:eastAsia="Times New Roman"/>
      <w:sz w:val="20"/>
      <w:szCs w:val="20"/>
    </w:rPr>
  </w:style>
  <w:style w:type="character" w:customStyle="1" w:styleId="FootnoteTextChar">
    <w:name w:val="Footnote Text Char"/>
    <w:basedOn w:val="DefaultParagraphFont"/>
    <w:uiPriority w:val="99"/>
    <w:rsid w:val="0045261B"/>
    <w:rPr>
      <w:rFonts w:ascii="Times New Roman" w:hAnsi="Times New Roman"/>
    </w:rPr>
  </w:style>
  <w:style w:type="character" w:customStyle="1" w:styleId="FootnoteTextChar1">
    <w:name w:val="Footnote Text Char1"/>
    <w:basedOn w:val="DefaultParagraphFont"/>
    <w:link w:val="FootnoteText"/>
    <w:uiPriority w:val="99"/>
    <w:locked/>
    <w:rsid w:val="0045261B"/>
    <w:rPr>
      <w:rFonts w:ascii="Times New Roman" w:eastAsia="Times New Roman" w:hAnsi="Times New Roman"/>
      <w:sz w:val="20"/>
      <w:szCs w:val="20"/>
    </w:rPr>
  </w:style>
  <w:style w:type="paragraph" w:customStyle="1" w:styleId="Heading11">
    <w:name w:val="Heading 11"/>
    <w:rsid w:val="0045261B"/>
    <w:rPr>
      <w:rFonts w:ascii="Courier" w:eastAsia="Times New Roman" w:hAnsi="Courier"/>
      <w:b/>
      <w:u w:val="single"/>
    </w:rPr>
  </w:style>
  <w:style w:type="character" w:customStyle="1" w:styleId="TabletitleChar">
    <w:name w:val="Table title Char"/>
    <w:basedOn w:val="DefaultParagraphFont"/>
    <w:rsid w:val="0045261B"/>
    <w:rPr>
      <w:bCs/>
      <w:sz w:val="24"/>
      <w:szCs w:val="24"/>
      <w:lang w:val="en-US" w:eastAsia="en-US" w:bidi="ar-SA"/>
    </w:rPr>
  </w:style>
  <w:style w:type="paragraph" w:customStyle="1" w:styleId="Heading5best">
    <w:name w:val="Heading 5 best"/>
    <w:basedOn w:val="Heading4"/>
    <w:rsid w:val="0045261B"/>
    <w:pPr>
      <w:widowControl w:val="0"/>
      <w:tabs>
        <w:tab w:val="num" w:pos="1440"/>
      </w:tabs>
      <w:autoSpaceDE w:val="0"/>
      <w:autoSpaceDN w:val="0"/>
      <w:adjustRightInd w:val="0"/>
      <w:ind w:left="1440" w:hanging="1440"/>
    </w:pPr>
    <w:rPr>
      <w:b w:val="0"/>
      <w:bCs w:val="0"/>
      <w:sz w:val="24"/>
    </w:rPr>
  </w:style>
  <w:style w:type="paragraph" w:customStyle="1" w:styleId="Level4">
    <w:name w:val="Level 4"/>
    <w:basedOn w:val="Normal"/>
    <w:rsid w:val="0045261B"/>
    <w:pPr>
      <w:widowControl w:val="0"/>
      <w:autoSpaceDE w:val="0"/>
      <w:autoSpaceDN w:val="0"/>
      <w:adjustRightInd w:val="0"/>
      <w:outlineLvl w:val="3"/>
    </w:pPr>
    <w:rPr>
      <w:rFonts w:eastAsia="Times New Roman"/>
      <w:sz w:val="20"/>
      <w:szCs w:val="24"/>
    </w:rPr>
  </w:style>
  <w:style w:type="paragraph" w:customStyle="1" w:styleId="month">
    <w:name w:val="month"/>
    <w:basedOn w:val="Normal"/>
    <w:rsid w:val="0045261B"/>
    <w:rPr>
      <w:rFonts w:ascii="Times" w:eastAsia="Times New Roman" w:hAnsi="Times"/>
      <w:b/>
      <w:szCs w:val="20"/>
    </w:rPr>
  </w:style>
  <w:style w:type="paragraph" w:customStyle="1" w:styleId="a">
    <w:name w:val="ö"/>
    <w:basedOn w:val="Normal"/>
    <w:rsid w:val="0045261B"/>
    <w:pPr>
      <w:widowControl w:val="0"/>
      <w:tabs>
        <w:tab w:val="left" w:pos="720"/>
      </w:tabs>
      <w:autoSpaceDE w:val="0"/>
      <w:autoSpaceDN w:val="0"/>
      <w:adjustRightInd w:val="0"/>
      <w:ind w:left="720" w:hanging="720"/>
      <w:outlineLvl w:val="0"/>
    </w:pPr>
    <w:rPr>
      <w:rFonts w:eastAsia="Times New Roman"/>
      <w:szCs w:val="24"/>
    </w:rPr>
  </w:style>
  <w:style w:type="paragraph" w:customStyle="1" w:styleId="xl44">
    <w:name w:val="xl44"/>
    <w:basedOn w:val="Normal"/>
    <w:rsid w:val="0045261B"/>
    <w:pPr>
      <w:pBdr>
        <w:left w:val="single" w:sz="8" w:space="0" w:color="auto"/>
        <w:right w:val="single" w:sz="8" w:space="0" w:color="auto"/>
      </w:pBdr>
      <w:spacing w:before="100" w:after="100"/>
      <w:textAlignment w:val="top"/>
    </w:pPr>
    <w:rPr>
      <w:rFonts w:ascii="Arial" w:eastAsia="Arial Unicode MS" w:hAnsi="Arial"/>
      <w:sz w:val="16"/>
      <w:szCs w:val="24"/>
    </w:rPr>
  </w:style>
  <w:style w:type="character" w:customStyle="1" w:styleId="EmailStyle48">
    <w:name w:val="EmailStyle48"/>
    <w:basedOn w:val="DefaultParagraphFont"/>
    <w:semiHidden/>
    <w:rsid w:val="0045261B"/>
    <w:rPr>
      <w:rFonts w:ascii="Arial" w:hAnsi="Arial" w:cs="Arial" w:hint="default"/>
      <w:color w:val="auto"/>
      <w:sz w:val="20"/>
      <w:szCs w:val="20"/>
    </w:rPr>
  </w:style>
  <w:style w:type="paragraph" w:styleId="BodyTextIndent2">
    <w:name w:val="Body Text Indent 2"/>
    <w:basedOn w:val="Normal"/>
    <w:link w:val="BodyTextIndent2Char"/>
    <w:rsid w:val="0045261B"/>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45261B"/>
    <w:rPr>
      <w:rFonts w:ascii="Times New Roman" w:eastAsia="Times New Roman" w:hAnsi="Times New Roman"/>
    </w:rPr>
  </w:style>
  <w:style w:type="paragraph" w:styleId="Subtitle">
    <w:name w:val="Subtitle"/>
    <w:basedOn w:val="Normal"/>
    <w:link w:val="SubtitleChar"/>
    <w:qFormat/>
    <w:rsid w:val="0045261B"/>
    <w:pPr>
      <w:ind w:left="1440" w:hanging="1440"/>
    </w:pPr>
    <w:rPr>
      <w:rFonts w:eastAsia="Times New Roman"/>
      <w:b/>
      <w:bCs/>
      <w:szCs w:val="24"/>
      <w:u w:val="single"/>
    </w:rPr>
  </w:style>
  <w:style w:type="character" w:customStyle="1" w:styleId="SubtitleChar">
    <w:name w:val="Subtitle Char"/>
    <w:basedOn w:val="DefaultParagraphFont"/>
    <w:link w:val="Subtitle"/>
    <w:rsid w:val="0045261B"/>
    <w:rPr>
      <w:rFonts w:ascii="Times New Roman" w:eastAsia="Times New Roman" w:hAnsi="Times New Roman"/>
      <w:b/>
      <w:bCs/>
      <w:u w:val="single"/>
    </w:rPr>
  </w:style>
  <w:style w:type="paragraph" w:customStyle="1" w:styleId="xl30">
    <w:name w:val="xl30"/>
    <w:basedOn w:val="Normal"/>
    <w:rsid w:val="0045261B"/>
    <w:pPr>
      <w:pBdr>
        <w:left w:val="single" w:sz="4" w:space="0" w:color="auto"/>
        <w:bottom w:val="single" w:sz="4" w:space="0" w:color="auto"/>
        <w:right w:val="single" w:sz="4" w:space="0" w:color="auto"/>
      </w:pBdr>
      <w:spacing w:before="100" w:after="100"/>
      <w:jc w:val="center"/>
    </w:pPr>
    <w:rPr>
      <w:rFonts w:ascii="Arial" w:eastAsia="Arial Unicode MS" w:hAnsi="Arial"/>
      <w:sz w:val="16"/>
      <w:szCs w:val="24"/>
    </w:rPr>
  </w:style>
  <w:style w:type="character" w:customStyle="1" w:styleId="title11">
    <w:name w:val="title11"/>
    <w:basedOn w:val="DefaultParagraphFont"/>
    <w:rsid w:val="0045261B"/>
    <w:rPr>
      <w:rFonts w:ascii="Arial" w:hAnsi="Arial" w:cs="Arial" w:hint="default"/>
      <w:b/>
      <w:bCs/>
      <w:color w:val="993333"/>
      <w:sz w:val="36"/>
      <w:szCs w:val="36"/>
    </w:rPr>
  </w:style>
  <w:style w:type="paragraph" w:styleId="ListBullet">
    <w:name w:val="List Bullet"/>
    <w:basedOn w:val="Normal"/>
    <w:autoRedefine/>
    <w:rsid w:val="0045261B"/>
    <w:pPr>
      <w:outlineLvl w:val="0"/>
    </w:pPr>
    <w:rPr>
      <w:rFonts w:ascii="Arial" w:eastAsia="Times New Roman" w:hAnsi="Arial" w:cs="Arial"/>
      <w:sz w:val="20"/>
      <w:szCs w:val="20"/>
    </w:rPr>
  </w:style>
  <w:style w:type="paragraph" w:styleId="List">
    <w:name w:val="List"/>
    <w:basedOn w:val="Normal"/>
    <w:rsid w:val="0045261B"/>
    <w:pPr>
      <w:ind w:left="360" w:hanging="360"/>
    </w:pPr>
    <w:rPr>
      <w:rFonts w:eastAsia="Times New Roman"/>
      <w:szCs w:val="24"/>
    </w:rPr>
  </w:style>
  <w:style w:type="character" w:styleId="LineNumber">
    <w:name w:val="line number"/>
    <w:basedOn w:val="DefaultParagraphFont"/>
    <w:rsid w:val="0045261B"/>
  </w:style>
  <w:style w:type="paragraph" w:styleId="BodyText3">
    <w:name w:val="Body Text 3"/>
    <w:basedOn w:val="Normal"/>
    <w:link w:val="BodyText3Char"/>
    <w:rsid w:val="0045261B"/>
    <w:pPr>
      <w:spacing w:after="120"/>
    </w:pPr>
    <w:rPr>
      <w:rFonts w:eastAsia="Times New Roman"/>
      <w:sz w:val="16"/>
      <w:szCs w:val="16"/>
    </w:rPr>
  </w:style>
  <w:style w:type="character" w:customStyle="1" w:styleId="BodyText3Char">
    <w:name w:val="Body Text 3 Char"/>
    <w:basedOn w:val="DefaultParagraphFont"/>
    <w:link w:val="BodyText3"/>
    <w:rsid w:val="0045261B"/>
    <w:rPr>
      <w:rFonts w:ascii="Times New Roman" w:eastAsia="Times New Roman" w:hAnsi="Times New Roman"/>
      <w:sz w:val="16"/>
      <w:szCs w:val="16"/>
    </w:rPr>
  </w:style>
  <w:style w:type="paragraph" w:customStyle="1" w:styleId="BodyText2">
    <w:name w:val="Body Text 2*"/>
    <w:basedOn w:val="Normal"/>
    <w:rsid w:val="0045261B"/>
    <w:pPr>
      <w:ind w:left="360" w:hanging="360"/>
    </w:pPr>
    <w:rPr>
      <w:rFonts w:eastAsia="Times New Roman"/>
      <w:szCs w:val="20"/>
      <w:lang w:val="en-GB"/>
    </w:rPr>
  </w:style>
  <w:style w:type="paragraph" w:customStyle="1" w:styleId="Level8">
    <w:name w:val="Level 8"/>
    <w:rsid w:val="0045261B"/>
    <w:pPr>
      <w:autoSpaceDE w:val="0"/>
      <w:autoSpaceDN w:val="0"/>
      <w:adjustRightInd w:val="0"/>
      <w:ind w:left="-1440"/>
    </w:pPr>
    <w:rPr>
      <w:rFonts w:ascii="Times New Roman" w:eastAsia="Times New Roman" w:hAnsi="Times New Roman"/>
    </w:rPr>
  </w:style>
  <w:style w:type="paragraph" w:customStyle="1" w:styleId="Legal1">
    <w:name w:val="Legal 1"/>
    <w:basedOn w:val="Normal"/>
    <w:rsid w:val="0045261B"/>
    <w:pPr>
      <w:widowControl w:val="0"/>
      <w:tabs>
        <w:tab w:val="num" w:pos="720"/>
      </w:tabs>
      <w:autoSpaceDE w:val="0"/>
      <w:autoSpaceDN w:val="0"/>
      <w:adjustRightInd w:val="0"/>
      <w:ind w:left="360" w:hanging="360"/>
      <w:outlineLvl w:val="0"/>
    </w:pPr>
    <w:rPr>
      <w:rFonts w:eastAsia="Times New Roman"/>
      <w:szCs w:val="24"/>
    </w:rPr>
  </w:style>
  <w:style w:type="paragraph" w:customStyle="1" w:styleId="Legal4">
    <w:name w:val="Legal 4"/>
    <w:basedOn w:val="Normal"/>
    <w:rsid w:val="0045261B"/>
    <w:pPr>
      <w:widowControl w:val="0"/>
      <w:autoSpaceDE w:val="0"/>
      <w:autoSpaceDN w:val="0"/>
      <w:adjustRightInd w:val="0"/>
      <w:ind w:left="1800" w:hanging="360"/>
      <w:outlineLvl w:val="3"/>
    </w:pPr>
    <w:rPr>
      <w:rFonts w:eastAsia="Times New Roman"/>
      <w:szCs w:val="24"/>
    </w:rPr>
  </w:style>
  <w:style w:type="paragraph" w:customStyle="1" w:styleId="Legal6">
    <w:name w:val="Legal 6"/>
    <w:basedOn w:val="Normal"/>
    <w:rsid w:val="0045261B"/>
    <w:pPr>
      <w:widowControl w:val="0"/>
      <w:autoSpaceDE w:val="0"/>
      <w:autoSpaceDN w:val="0"/>
      <w:adjustRightInd w:val="0"/>
      <w:ind w:left="3960" w:hanging="720"/>
      <w:outlineLvl w:val="5"/>
    </w:pPr>
    <w:rPr>
      <w:rFonts w:eastAsia="Times New Roman"/>
      <w:szCs w:val="24"/>
    </w:rPr>
  </w:style>
  <w:style w:type="paragraph" w:styleId="TOC1">
    <w:name w:val="toc 1"/>
    <w:basedOn w:val="Normal"/>
    <w:next w:val="Normal"/>
    <w:autoRedefine/>
    <w:uiPriority w:val="39"/>
    <w:rsid w:val="0045261B"/>
    <w:pPr>
      <w:tabs>
        <w:tab w:val="right" w:leader="dot" w:pos="8630"/>
      </w:tabs>
      <w:ind w:left="360" w:hanging="360"/>
    </w:pPr>
    <w:rPr>
      <w:rFonts w:eastAsia="Times New Roman"/>
      <w:noProof/>
      <w:szCs w:val="24"/>
    </w:rPr>
  </w:style>
  <w:style w:type="paragraph" w:styleId="TOC2">
    <w:name w:val="toc 2"/>
    <w:aliases w:val="TOC 2a"/>
    <w:basedOn w:val="Normal"/>
    <w:next w:val="Normal"/>
    <w:autoRedefine/>
    <w:uiPriority w:val="39"/>
    <w:rsid w:val="0045261B"/>
    <w:pPr>
      <w:tabs>
        <w:tab w:val="left" w:pos="540"/>
        <w:tab w:val="left" w:pos="1260"/>
        <w:tab w:val="left" w:pos="1980"/>
        <w:tab w:val="right" w:leader="dot" w:pos="8630"/>
      </w:tabs>
      <w:ind w:left="1080" w:hanging="540"/>
    </w:pPr>
    <w:rPr>
      <w:rFonts w:ascii="Arial" w:eastAsia="Times New Roman" w:hAnsi="Arial" w:cs="Arial"/>
      <w:b/>
      <w:bCs/>
      <w:iCs/>
      <w:noProof/>
      <w:szCs w:val="24"/>
      <w:lang w:val="x-none" w:eastAsia="x-none"/>
    </w:rPr>
  </w:style>
  <w:style w:type="paragraph" w:styleId="TOC3">
    <w:name w:val="toc 3"/>
    <w:basedOn w:val="Normal"/>
    <w:next w:val="Normal"/>
    <w:autoRedefine/>
    <w:uiPriority w:val="39"/>
    <w:rsid w:val="0045261B"/>
    <w:pPr>
      <w:tabs>
        <w:tab w:val="left" w:pos="1260"/>
        <w:tab w:val="left" w:pos="1980"/>
        <w:tab w:val="right" w:leader="dot" w:pos="8630"/>
      </w:tabs>
      <w:ind w:left="480" w:firstLine="240"/>
    </w:pPr>
    <w:rPr>
      <w:rFonts w:eastAsiaTheme="majorEastAsia"/>
      <w:bCs/>
      <w:noProof/>
      <w:szCs w:val="24"/>
    </w:rPr>
  </w:style>
  <w:style w:type="paragraph" w:styleId="TOC4">
    <w:name w:val="toc 4"/>
    <w:basedOn w:val="Normal"/>
    <w:next w:val="Normal"/>
    <w:autoRedefine/>
    <w:uiPriority w:val="39"/>
    <w:rsid w:val="0045261B"/>
    <w:pPr>
      <w:tabs>
        <w:tab w:val="left" w:pos="1260"/>
        <w:tab w:val="left" w:pos="1980"/>
        <w:tab w:val="left" w:pos="2700"/>
        <w:tab w:val="right" w:leader="dot" w:pos="8630"/>
      </w:tabs>
      <w:ind w:left="2700" w:hanging="2250"/>
    </w:pPr>
    <w:rPr>
      <w:rFonts w:eastAsia="Times New Roman"/>
      <w:noProof/>
      <w:szCs w:val="24"/>
    </w:rPr>
  </w:style>
  <w:style w:type="paragraph" w:styleId="TOC5">
    <w:name w:val="toc 5"/>
    <w:basedOn w:val="Normal"/>
    <w:next w:val="Normal"/>
    <w:autoRedefine/>
    <w:uiPriority w:val="39"/>
    <w:rsid w:val="0045261B"/>
    <w:pPr>
      <w:ind w:left="960"/>
    </w:pPr>
    <w:rPr>
      <w:rFonts w:eastAsia="Times New Roman"/>
      <w:szCs w:val="24"/>
    </w:rPr>
  </w:style>
  <w:style w:type="paragraph" w:customStyle="1" w:styleId="xl24">
    <w:name w:val="xl24"/>
    <w:basedOn w:val="Normal"/>
    <w:rsid w:val="0045261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Cs w:val="24"/>
    </w:rPr>
  </w:style>
  <w:style w:type="paragraph" w:customStyle="1" w:styleId="xl25">
    <w:name w:val="xl25"/>
    <w:basedOn w:val="Normal"/>
    <w:rsid w:val="0045261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26">
    <w:name w:val="xl26"/>
    <w:basedOn w:val="Normal"/>
    <w:rsid w:val="0045261B"/>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27">
    <w:name w:val="xl27"/>
    <w:basedOn w:val="Normal"/>
    <w:rsid w:val="0045261B"/>
    <w:pPr>
      <w:pBdr>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8">
    <w:name w:val="xl28"/>
    <w:basedOn w:val="Normal"/>
    <w:rsid w:val="0045261B"/>
    <w:pPr>
      <w:pBdr>
        <w:bottom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29">
    <w:name w:val="xl29"/>
    <w:basedOn w:val="Normal"/>
    <w:rsid w:val="0045261B"/>
    <w:pPr>
      <w:pBdr>
        <w:bottom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31">
    <w:name w:val="xl31"/>
    <w:basedOn w:val="Normal"/>
    <w:rsid w:val="004526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32">
    <w:name w:val="xl32"/>
    <w:basedOn w:val="Normal"/>
    <w:rsid w:val="0045261B"/>
    <w:pPr>
      <w:pBdr>
        <w:top w:val="single" w:sz="4" w:space="0" w:color="auto"/>
        <w:left w:val="single" w:sz="4" w:space="0" w:color="auto"/>
        <w:right w:val="single" w:sz="4" w:space="0" w:color="auto"/>
      </w:pBdr>
      <w:spacing w:before="100" w:beforeAutospacing="1" w:after="100" w:afterAutospacing="1"/>
    </w:pPr>
    <w:rPr>
      <w:rFonts w:eastAsia="Arial Unicode MS"/>
      <w:szCs w:val="24"/>
    </w:rPr>
  </w:style>
  <w:style w:type="paragraph" w:customStyle="1" w:styleId="xl33">
    <w:name w:val="xl33"/>
    <w:basedOn w:val="Normal"/>
    <w:rsid w:val="0045261B"/>
    <w:pPr>
      <w:pBdr>
        <w:left w:val="single" w:sz="4" w:space="0" w:color="auto"/>
        <w:right w:val="single" w:sz="4" w:space="0" w:color="auto"/>
      </w:pBdr>
      <w:spacing w:before="100" w:beforeAutospacing="1" w:after="100" w:afterAutospacing="1"/>
    </w:pPr>
    <w:rPr>
      <w:rFonts w:eastAsia="Arial Unicode MS"/>
      <w:szCs w:val="24"/>
    </w:rPr>
  </w:style>
  <w:style w:type="paragraph" w:customStyle="1" w:styleId="xl34">
    <w:name w:val="xl34"/>
    <w:basedOn w:val="Normal"/>
    <w:rsid w:val="0045261B"/>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35">
    <w:name w:val="xl35"/>
    <w:basedOn w:val="Normal"/>
    <w:rsid w:val="0045261B"/>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eastAsia="Arial Unicode MS"/>
      <w:b/>
      <w:bCs/>
      <w:szCs w:val="24"/>
    </w:rPr>
  </w:style>
  <w:style w:type="paragraph" w:customStyle="1" w:styleId="xl36">
    <w:name w:val="xl36"/>
    <w:basedOn w:val="Normal"/>
    <w:rsid w:val="0045261B"/>
    <w:pPr>
      <w:pBdr>
        <w:top w:val="single" w:sz="4" w:space="0" w:color="auto"/>
        <w:left w:val="single" w:sz="4" w:space="0" w:color="000000"/>
        <w:bottom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37">
    <w:name w:val="xl37"/>
    <w:basedOn w:val="Normal"/>
    <w:rsid w:val="0045261B"/>
    <w:pPr>
      <w:pBdr>
        <w:bottom w:val="single" w:sz="4" w:space="0" w:color="auto"/>
        <w:right w:val="single" w:sz="4" w:space="0" w:color="auto"/>
      </w:pBdr>
      <w:shd w:val="clear" w:color="auto" w:fill="FFFFFF"/>
      <w:spacing w:before="100" w:beforeAutospacing="1" w:after="100" w:afterAutospacing="1"/>
      <w:jc w:val="center"/>
    </w:pPr>
    <w:rPr>
      <w:rFonts w:eastAsia="Arial Unicode MS"/>
      <w:szCs w:val="24"/>
    </w:rPr>
  </w:style>
  <w:style w:type="paragraph" w:customStyle="1" w:styleId="xl38">
    <w:name w:val="xl38"/>
    <w:basedOn w:val="Normal"/>
    <w:rsid w:val="0045261B"/>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39">
    <w:name w:val="xl39"/>
    <w:basedOn w:val="Normal"/>
    <w:rsid w:val="0045261B"/>
    <w:pPr>
      <w:pBdr>
        <w:left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character" w:styleId="EndnoteReference">
    <w:name w:val="endnote reference"/>
    <w:basedOn w:val="DefaultParagraphFont"/>
    <w:uiPriority w:val="14"/>
    <w:rsid w:val="0045261B"/>
    <w:rPr>
      <w:vertAlign w:val="superscript"/>
    </w:rPr>
  </w:style>
  <w:style w:type="paragraph" w:customStyle="1" w:styleId="xl40">
    <w:name w:val="xl40"/>
    <w:basedOn w:val="Normal"/>
    <w:rsid w:val="0045261B"/>
    <w:pPr>
      <w:pBdr>
        <w:bottom w:val="double" w:sz="6" w:space="0" w:color="auto"/>
        <w:right w:val="single" w:sz="4" w:space="0" w:color="auto"/>
      </w:pBdr>
      <w:shd w:val="clear" w:color="auto" w:fill="FFFFFF"/>
      <w:spacing w:before="100" w:beforeAutospacing="1" w:after="100" w:afterAutospacing="1"/>
      <w:jc w:val="center"/>
    </w:pPr>
    <w:rPr>
      <w:rFonts w:eastAsia="Arial Unicode MS"/>
      <w:szCs w:val="24"/>
    </w:rPr>
  </w:style>
  <w:style w:type="paragraph" w:customStyle="1" w:styleId="xl41">
    <w:name w:val="xl41"/>
    <w:basedOn w:val="Normal"/>
    <w:rsid w:val="0045261B"/>
    <w:pPr>
      <w:pBdr>
        <w:right w:val="single" w:sz="4" w:space="0" w:color="auto"/>
      </w:pBdr>
      <w:shd w:val="clear" w:color="auto" w:fill="FFFFFF"/>
      <w:spacing w:before="100" w:beforeAutospacing="1" w:after="100" w:afterAutospacing="1"/>
      <w:jc w:val="center"/>
    </w:pPr>
    <w:rPr>
      <w:rFonts w:eastAsia="Arial Unicode MS"/>
      <w:szCs w:val="24"/>
    </w:rPr>
  </w:style>
  <w:style w:type="paragraph" w:customStyle="1" w:styleId="xl42">
    <w:name w:val="xl42"/>
    <w:basedOn w:val="Normal"/>
    <w:rsid w:val="0045261B"/>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43">
    <w:name w:val="xl43"/>
    <w:basedOn w:val="Normal"/>
    <w:rsid w:val="0045261B"/>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Cs w:val="24"/>
    </w:rPr>
  </w:style>
  <w:style w:type="paragraph" w:customStyle="1" w:styleId="xl45">
    <w:name w:val="xl45"/>
    <w:basedOn w:val="Normal"/>
    <w:rsid w:val="0045261B"/>
    <w:pPr>
      <w:pBdr>
        <w:left w:val="single" w:sz="4" w:space="0" w:color="auto"/>
        <w:right w:val="single" w:sz="4" w:space="0" w:color="auto"/>
      </w:pBdr>
      <w:spacing w:before="100" w:beforeAutospacing="1" w:after="100" w:afterAutospacing="1"/>
      <w:textAlignment w:val="top"/>
    </w:pPr>
    <w:rPr>
      <w:rFonts w:eastAsia="Arial Unicode MS"/>
      <w:szCs w:val="24"/>
    </w:rPr>
  </w:style>
  <w:style w:type="paragraph" w:customStyle="1" w:styleId="xl46">
    <w:name w:val="xl46"/>
    <w:basedOn w:val="Normal"/>
    <w:rsid w:val="0045261B"/>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Cs w:val="24"/>
    </w:rPr>
  </w:style>
  <w:style w:type="paragraph" w:customStyle="1" w:styleId="font5">
    <w:name w:val="font5"/>
    <w:basedOn w:val="Normal"/>
    <w:rsid w:val="0045261B"/>
    <w:pPr>
      <w:spacing w:before="100" w:beforeAutospacing="1" w:after="100" w:afterAutospacing="1"/>
    </w:pPr>
    <w:rPr>
      <w:rFonts w:eastAsia="Arial Unicode MS"/>
      <w:b/>
      <w:bCs/>
      <w:sz w:val="20"/>
      <w:szCs w:val="20"/>
    </w:rPr>
  </w:style>
  <w:style w:type="paragraph" w:customStyle="1" w:styleId="xl47">
    <w:name w:val="xl47"/>
    <w:basedOn w:val="Normal"/>
    <w:rsid w:val="004526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8">
    <w:name w:val="xl48"/>
    <w:basedOn w:val="Normal"/>
    <w:rsid w:val="0045261B"/>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paragraph" w:styleId="BodyText20">
    <w:name w:val="Body Text 2"/>
    <w:basedOn w:val="Normal"/>
    <w:link w:val="BodyText2Char"/>
    <w:rsid w:val="0045261B"/>
    <w:rPr>
      <w:rFonts w:eastAsia="Times New Roman"/>
      <w:color w:val="FFFFFF"/>
      <w:sz w:val="18"/>
      <w:szCs w:val="24"/>
    </w:rPr>
  </w:style>
  <w:style w:type="character" w:customStyle="1" w:styleId="BodyText2Char">
    <w:name w:val="Body Text 2 Char"/>
    <w:basedOn w:val="DefaultParagraphFont"/>
    <w:link w:val="BodyText20"/>
    <w:rsid w:val="0045261B"/>
    <w:rPr>
      <w:rFonts w:ascii="Times New Roman" w:eastAsia="Times New Roman" w:hAnsi="Times New Roman"/>
      <w:color w:val="FFFFFF"/>
      <w:sz w:val="18"/>
    </w:rPr>
  </w:style>
  <w:style w:type="paragraph" w:customStyle="1" w:styleId="Level1">
    <w:name w:val="Level 1"/>
    <w:basedOn w:val="Normal"/>
    <w:rsid w:val="0045261B"/>
    <w:pPr>
      <w:widowControl w:val="0"/>
      <w:tabs>
        <w:tab w:val="num" w:pos="720"/>
      </w:tabs>
      <w:autoSpaceDE w:val="0"/>
      <w:autoSpaceDN w:val="0"/>
      <w:adjustRightInd w:val="0"/>
      <w:ind w:left="432" w:hanging="432"/>
      <w:outlineLvl w:val="0"/>
    </w:pPr>
    <w:rPr>
      <w:rFonts w:eastAsia="Times New Roman"/>
      <w:sz w:val="20"/>
      <w:szCs w:val="24"/>
    </w:rPr>
  </w:style>
  <w:style w:type="paragraph" w:customStyle="1" w:styleId="Level2">
    <w:name w:val="Level 2"/>
    <w:basedOn w:val="Normal"/>
    <w:rsid w:val="0045261B"/>
    <w:pPr>
      <w:widowControl w:val="0"/>
      <w:tabs>
        <w:tab w:val="num" w:pos="576"/>
      </w:tabs>
      <w:autoSpaceDE w:val="0"/>
      <w:autoSpaceDN w:val="0"/>
      <w:adjustRightInd w:val="0"/>
      <w:ind w:left="576" w:hanging="576"/>
      <w:outlineLvl w:val="1"/>
    </w:pPr>
    <w:rPr>
      <w:rFonts w:eastAsia="Times New Roman"/>
      <w:sz w:val="20"/>
      <w:szCs w:val="24"/>
    </w:rPr>
  </w:style>
  <w:style w:type="paragraph" w:customStyle="1" w:styleId="Level3">
    <w:name w:val="Level 3"/>
    <w:basedOn w:val="Normal"/>
    <w:rsid w:val="0045261B"/>
    <w:pPr>
      <w:widowControl w:val="0"/>
      <w:tabs>
        <w:tab w:val="num" w:pos="720"/>
      </w:tabs>
      <w:autoSpaceDE w:val="0"/>
      <w:autoSpaceDN w:val="0"/>
      <w:adjustRightInd w:val="0"/>
      <w:ind w:left="720" w:hanging="720"/>
      <w:outlineLvl w:val="2"/>
    </w:pPr>
    <w:rPr>
      <w:rFonts w:eastAsia="Times New Roman"/>
      <w:sz w:val="20"/>
      <w:szCs w:val="24"/>
    </w:rPr>
  </w:style>
  <w:style w:type="paragraph" w:customStyle="1" w:styleId="a0">
    <w:name w:val="û"/>
    <w:basedOn w:val="Normal"/>
    <w:rsid w:val="00452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5"/>
    </w:pPr>
    <w:rPr>
      <w:rFonts w:eastAsia="Times New Roman"/>
      <w:szCs w:val="24"/>
    </w:rPr>
  </w:style>
  <w:style w:type="paragraph" w:customStyle="1" w:styleId="a1">
    <w:name w:val="ü"/>
    <w:basedOn w:val="Normal"/>
    <w:rsid w:val="00452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6"/>
    </w:pPr>
    <w:rPr>
      <w:rFonts w:eastAsia="Times New Roman"/>
      <w:szCs w:val="24"/>
    </w:rPr>
  </w:style>
  <w:style w:type="paragraph" w:customStyle="1" w:styleId="a2">
    <w:name w:val="ý"/>
    <w:basedOn w:val="Normal"/>
    <w:rsid w:val="00452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7"/>
    </w:pPr>
    <w:rPr>
      <w:rFonts w:eastAsia="Times New Roman"/>
      <w:szCs w:val="24"/>
    </w:rPr>
  </w:style>
  <w:style w:type="paragraph" w:styleId="TOC6">
    <w:name w:val="toc 6"/>
    <w:basedOn w:val="Normal"/>
    <w:next w:val="Normal"/>
    <w:autoRedefine/>
    <w:uiPriority w:val="39"/>
    <w:rsid w:val="0045261B"/>
    <w:pPr>
      <w:ind w:left="1200"/>
    </w:pPr>
    <w:rPr>
      <w:rFonts w:eastAsia="Times New Roman"/>
      <w:szCs w:val="24"/>
    </w:rPr>
  </w:style>
  <w:style w:type="paragraph" w:styleId="TOC7">
    <w:name w:val="toc 7"/>
    <w:basedOn w:val="Normal"/>
    <w:next w:val="Normal"/>
    <w:autoRedefine/>
    <w:uiPriority w:val="39"/>
    <w:rsid w:val="0045261B"/>
    <w:pPr>
      <w:ind w:left="1440"/>
    </w:pPr>
    <w:rPr>
      <w:rFonts w:eastAsia="Times New Roman"/>
      <w:szCs w:val="24"/>
    </w:rPr>
  </w:style>
  <w:style w:type="paragraph" w:styleId="TOC8">
    <w:name w:val="toc 8"/>
    <w:basedOn w:val="Normal"/>
    <w:next w:val="Normal"/>
    <w:autoRedefine/>
    <w:uiPriority w:val="39"/>
    <w:rsid w:val="0045261B"/>
    <w:pPr>
      <w:ind w:left="1680"/>
    </w:pPr>
    <w:rPr>
      <w:rFonts w:eastAsia="Times New Roman"/>
      <w:szCs w:val="24"/>
    </w:rPr>
  </w:style>
  <w:style w:type="paragraph" w:styleId="TOC9">
    <w:name w:val="toc 9"/>
    <w:basedOn w:val="Normal"/>
    <w:next w:val="Normal"/>
    <w:autoRedefine/>
    <w:uiPriority w:val="39"/>
    <w:rsid w:val="0045261B"/>
    <w:pPr>
      <w:ind w:left="1920"/>
    </w:pPr>
    <w:rPr>
      <w:rFonts w:eastAsia="Times New Roman"/>
      <w:szCs w:val="24"/>
    </w:rPr>
  </w:style>
  <w:style w:type="paragraph" w:customStyle="1" w:styleId="Level5">
    <w:name w:val="Level 5"/>
    <w:basedOn w:val="Normal"/>
    <w:rsid w:val="0045261B"/>
    <w:pPr>
      <w:widowControl w:val="0"/>
      <w:tabs>
        <w:tab w:val="num" w:pos="1080"/>
      </w:tabs>
      <w:autoSpaceDE w:val="0"/>
      <w:autoSpaceDN w:val="0"/>
      <w:adjustRightInd w:val="0"/>
      <w:ind w:left="1008" w:hanging="1008"/>
      <w:outlineLvl w:val="4"/>
    </w:pPr>
    <w:rPr>
      <w:rFonts w:eastAsia="Times New Roman"/>
      <w:sz w:val="20"/>
      <w:szCs w:val="24"/>
    </w:rPr>
  </w:style>
  <w:style w:type="paragraph" w:customStyle="1" w:styleId="Level6">
    <w:name w:val="Level 6"/>
    <w:basedOn w:val="Normal"/>
    <w:rsid w:val="0045261B"/>
    <w:pPr>
      <w:widowControl w:val="0"/>
      <w:tabs>
        <w:tab w:val="num" w:pos="1800"/>
      </w:tabs>
      <w:autoSpaceDE w:val="0"/>
      <w:autoSpaceDN w:val="0"/>
      <w:adjustRightInd w:val="0"/>
      <w:ind w:left="1152" w:hanging="1152"/>
      <w:outlineLvl w:val="5"/>
    </w:pPr>
    <w:rPr>
      <w:rFonts w:eastAsia="Times New Roman"/>
      <w:sz w:val="20"/>
      <w:szCs w:val="24"/>
    </w:rPr>
  </w:style>
  <w:style w:type="paragraph" w:customStyle="1" w:styleId="Legal2">
    <w:name w:val="Legal 2"/>
    <w:basedOn w:val="Normal"/>
    <w:rsid w:val="0045261B"/>
    <w:pPr>
      <w:widowControl w:val="0"/>
      <w:autoSpaceDE w:val="0"/>
      <w:autoSpaceDN w:val="0"/>
      <w:adjustRightInd w:val="0"/>
      <w:ind w:left="720" w:hanging="360"/>
      <w:outlineLvl w:val="1"/>
    </w:pPr>
    <w:rPr>
      <w:rFonts w:eastAsia="Times New Roman"/>
      <w:szCs w:val="24"/>
    </w:rPr>
  </w:style>
  <w:style w:type="character" w:styleId="FootnoteReference">
    <w:name w:val="footnote reference"/>
    <w:basedOn w:val="DefaultParagraphFont"/>
    <w:uiPriority w:val="99"/>
    <w:rsid w:val="0045261B"/>
    <w:rPr>
      <w:vertAlign w:val="superscript"/>
    </w:rPr>
  </w:style>
  <w:style w:type="paragraph" w:styleId="PlainText">
    <w:name w:val="Plain Text"/>
    <w:basedOn w:val="Normal"/>
    <w:link w:val="PlainTextChar"/>
    <w:rsid w:val="0045261B"/>
    <w:rPr>
      <w:rFonts w:ascii="Courier New" w:eastAsia="Times New Roman" w:hAnsi="Courier New" w:cs="Courier New"/>
      <w:sz w:val="20"/>
      <w:szCs w:val="20"/>
    </w:rPr>
  </w:style>
  <w:style w:type="character" w:customStyle="1" w:styleId="PlainTextChar">
    <w:name w:val="Plain Text Char"/>
    <w:basedOn w:val="DefaultParagraphFont"/>
    <w:link w:val="PlainText"/>
    <w:rsid w:val="0045261B"/>
    <w:rPr>
      <w:rFonts w:ascii="Courier New" w:eastAsia="Times New Roman" w:hAnsi="Courier New" w:cs="Courier New"/>
      <w:sz w:val="20"/>
      <w:szCs w:val="20"/>
    </w:rPr>
  </w:style>
  <w:style w:type="paragraph" w:customStyle="1" w:styleId="Legal5">
    <w:name w:val="Legal 5"/>
    <w:rsid w:val="0045261B"/>
    <w:pPr>
      <w:widowControl w:val="0"/>
      <w:autoSpaceDE w:val="0"/>
      <w:autoSpaceDN w:val="0"/>
      <w:adjustRightInd w:val="0"/>
      <w:ind w:left="720"/>
      <w:jc w:val="both"/>
    </w:pPr>
    <w:rPr>
      <w:rFonts w:ascii="Times New Roman" w:eastAsia="Times New Roman" w:hAnsi="Times New Roman"/>
    </w:rPr>
  </w:style>
  <w:style w:type="paragraph" w:styleId="Title">
    <w:name w:val="Title"/>
    <w:basedOn w:val="Normal"/>
    <w:link w:val="TitleChar"/>
    <w:qFormat/>
    <w:rsid w:val="0045261B"/>
    <w:pPr>
      <w:widowControl w:val="0"/>
      <w:autoSpaceDE w:val="0"/>
      <w:autoSpaceDN w:val="0"/>
      <w:adjustRightInd w:val="0"/>
      <w:jc w:val="center"/>
    </w:pPr>
    <w:rPr>
      <w:rFonts w:eastAsia="Times New Roman"/>
      <w:b/>
      <w:bCs/>
      <w:szCs w:val="24"/>
    </w:rPr>
  </w:style>
  <w:style w:type="character" w:customStyle="1" w:styleId="TitleChar">
    <w:name w:val="Title Char"/>
    <w:basedOn w:val="DefaultParagraphFont"/>
    <w:link w:val="Title"/>
    <w:rsid w:val="0045261B"/>
    <w:rPr>
      <w:rFonts w:ascii="Times New Roman" w:eastAsia="Times New Roman" w:hAnsi="Times New Roman"/>
      <w:b/>
      <w:bCs/>
    </w:rPr>
  </w:style>
  <w:style w:type="paragraph" w:customStyle="1" w:styleId="Level7">
    <w:name w:val="Level 7"/>
    <w:rsid w:val="0045261B"/>
    <w:pPr>
      <w:autoSpaceDE w:val="0"/>
      <w:autoSpaceDN w:val="0"/>
      <w:adjustRightInd w:val="0"/>
      <w:ind w:left="-1440"/>
    </w:pPr>
    <w:rPr>
      <w:rFonts w:ascii="Times New Roman" w:eastAsia="Times New Roman" w:hAnsi="Times New Roman"/>
    </w:rPr>
  </w:style>
  <w:style w:type="paragraph" w:customStyle="1" w:styleId="Level9">
    <w:name w:val="Level 9"/>
    <w:rsid w:val="0045261B"/>
    <w:pPr>
      <w:autoSpaceDE w:val="0"/>
      <w:autoSpaceDN w:val="0"/>
      <w:adjustRightInd w:val="0"/>
      <w:ind w:left="-1440"/>
    </w:pPr>
    <w:rPr>
      <w:rFonts w:ascii="Times New Roman" w:eastAsia="Times New Roman" w:hAnsi="Times New Roman"/>
      <w:b/>
      <w:bCs/>
    </w:rPr>
  </w:style>
  <w:style w:type="paragraph" w:customStyle="1" w:styleId="Outline1">
    <w:name w:val="Outline 1"/>
    <w:basedOn w:val="Normal"/>
    <w:rsid w:val="0045261B"/>
    <w:pPr>
      <w:ind w:left="720"/>
    </w:pPr>
    <w:rPr>
      <w:rFonts w:eastAsia="Times New Roman"/>
      <w:sz w:val="20"/>
      <w:szCs w:val="20"/>
      <w:lang w:val="en-GB"/>
    </w:rPr>
  </w:style>
  <w:style w:type="paragraph" w:customStyle="1" w:styleId="Legal3">
    <w:name w:val="Legal 3"/>
    <w:basedOn w:val="Normal"/>
    <w:rsid w:val="0045261B"/>
    <w:pPr>
      <w:widowControl w:val="0"/>
      <w:autoSpaceDE w:val="0"/>
      <w:autoSpaceDN w:val="0"/>
      <w:adjustRightInd w:val="0"/>
      <w:ind w:left="1080" w:hanging="360"/>
      <w:outlineLvl w:val="2"/>
    </w:pPr>
    <w:rPr>
      <w:rFonts w:eastAsia="Times New Roman"/>
      <w:szCs w:val="24"/>
    </w:rPr>
  </w:style>
  <w:style w:type="paragraph" w:customStyle="1" w:styleId="Legal7">
    <w:name w:val="Legal 7"/>
    <w:basedOn w:val="Normal"/>
    <w:rsid w:val="0045261B"/>
    <w:pPr>
      <w:widowControl w:val="0"/>
      <w:autoSpaceDE w:val="0"/>
      <w:autoSpaceDN w:val="0"/>
      <w:adjustRightInd w:val="0"/>
      <w:ind w:left="5400" w:hanging="720"/>
      <w:outlineLvl w:val="6"/>
    </w:pPr>
    <w:rPr>
      <w:rFonts w:eastAsia="Times New Roman"/>
      <w:szCs w:val="24"/>
    </w:rPr>
  </w:style>
  <w:style w:type="paragraph" w:styleId="Index1">
    <w:name w:val="index 1"/>
    <w:basedOn w:val="Normal"/>
    <w:next w:val="Normal"/>
    <w:autoRedefine/>
    <w:uiPriority w:val="99"/>
    <w:rsid w:val="0045261B"/>
    <w:pPr>
      <w:tabs>
        <w:tab w:val="right" w:leader="dot" w:pos="4310"/>
      </w:tabs>
      <w:ind w:left="240" w:hanging="240"/>
    </w:pPr>
    <w:rPr>
      <w:rFonts w:eastAsia="Times New Roman"/>
      <w:noProof/>
      <w:sz w:val="18"/>
      <w:szCs w:val="18"/>
    </w:rPr>
  </w:style>
  <w:style w:type="paragraph" w:styleId="Caption">
    <w:name w:val="caption"/>
    <w:basedOn w:val="Normal"/>
    <w:next w:val="Normal"/>
    <w:qFormat/>
    <w:rsid w:val="0045261B"/>
    <w:pPr>
      <w:spacing w:before="120" w:after="120"/>
    </w:pPr>
    <w:rPr>
      <w:rFonts w:eastAsia="Times New Roman"/>
      <w:b/>
      <w:bCs/>
      <w:sz w:val="20"/>
      <w:szCs w:val="20"/>
    </w:rPr>
  </w:style>
  <w:style w:type="paragraph" w:styleId="EndnoteText">
    <w:name w:val="endnote text"/>
    <w:basedOn w:val="Normal"/>
    <w:link w:val="EndnoteTextChar"/>
    <w:rsid w:val="0045261B"/>
    <w:rPr>
      <w:rFonts w:eastAsia="Times New Roman"/>
      <w:sz w:val="20"/>
      <w:szCs w:val="20"/>
    </w:rPr>
  </w:style>
  <w:style w:type="character" w:customStyle="1" w:styleId="EndnoteTextChar">
    <w:name w:val="Endnote Text Char"/>
    <w:basedOn w:val="DefaultParagraphFont"/>
    <w:link w:val="EndnoteText"/>
    <w:rsid w:val="0045261B"/>
    <w:rPr>
      <w:rFonts w:ascii="Times New Roman" w:eastAsia="Times New Roman" w:hAnsi="Times New Roman"/>
      <w:sz w:val="20"/>
      <w:szCs w:val="20"/>
    </w:rPr>
  </w:style>
  <w:style w:type="character" w:customStyle="1" w:styleId="Bibliogrphy">
    <w:name w:val="Bibliogrphy"/>
    <w:basedOn w:val="DefaultParagraphFont"/>
    <w:rsid w:val="0045261B"/>
  </w:style>
  <w:style w:type="character" w:customStyle="1" w:styleId="FiguretitleChar">
    <w:name w:val="Figure title Char"/>
    <w:basedOn w:val="DefaultParagraphFont"/>
    <w:rsid w:val="0045261B"/>
    <w:rPr>
      <w:sz w:val="24"/>
      <w:szCs w:val="24"/>
      <w:lang w:val="en-US" w:eastAsia="en-US" w:bidi="ar-SA"/>
    </w:rPr>
  </w:style>
  <w:style w:type="paragraph" w:styleId="TableofFigures">
    <w:name w:val="table of figures"/>
    <w:aliases w:val="Table of Tables"/>
    <w:basedOn w:val="Normal"/>
    <w:next w:val="Normal"/>
    <w:uiPriority w:val="99"/>
    <w:rsid w:val="0045261B"/>
    <w:pPr>
      <w:ind w:left="480" w:hanging="480"/>
    </w:pPr>
    <w:rPr>
      <w:rFonts w:eastAsia="Times New Roman"/>
      <w:szCs w:val="24"/>
    </w:rPr>
  </w:style>
  <w:style w:type="paragraph" w:customStyle="1" w:styleId="font6">
    <w:name w:val="font6"/>
    <w:basedOn w:val="Normal"/>
    <w:rsid w:val="0045261B"/>
    <w:pPr>
      <w:spacing w:before="100" w:after="100"/>
    </w:pPr>
    <w:rPr>
      <w:rFonts w:ascii="Arial" w:eastAsia="Arial Unicode MS" w:hAnsi="Arial"/>
      <w:sz w:val="16"/>
      <w:szCs w:val="24"/>
    </w:rPr>
  </w:style>
  <w:style w:type="paragraph" w:customStyle="1" w:styleId="font7">
    <w:name w:val="font7"/>
    <w:basedOn w:val="Normal"/>
    <w:rsid w:val="0045261B"/>
    <w:pPr>
      <w:spacing w:before="100" w:after="100"/>
    </w:pPr>
    <w:rPr>
      <w:rFonts w:ascii="Arial" w:eastAsia="Arial Unicode MS" w:hAnsi="Arial"/>
      <w:b/>
      <w:sz w:val="16"/>
      <w:szCs w:val="24"/>
    </w:rPr>
  </w:style>
  <w:style w:type="paragraph" w:customStyle="1" w:styleId="font8">
    <w:name w:val="font8"/>
    <w:basedOn w:val="Normal"/>
    <w:rsid w:val="0045261B"/>
    <w:pPr>
      <w:spacing w:before="100" w:after="100"/>
    </w:pPr>
    <w:rPr>
      <w:rFonts w:ascii="Arial" w:eastAsia="Arial Unicode MS" w:hAnsi="Arial"/>
      <w:sz w:val="16"/>
      <w:szCs w:val="24"/>
    </w:rPr>
  </w:style>
  <w:style w:type="paragraph" w:customStyle="1" w:styleId="xl49">
    <w:name w:val="xl49"/>
    <w:basedOn w:val="Normal"/>
    <w:rsid w:val="0045261B"/>
    <w:pPr>
      <w:pBdr>
        <w:top w:val="single" w:sz="4" w:space="0" w:color="auto"/>
        <w:left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50">
    <w:name w:val="xl50"/>
    <w:basedOn w:val="Normal"/>
    <w:rsid w:val="0045261B"/>
    <w:pPr>
      <w:pBdr>
        <w:top w:val="single" w:sz="4" w:space="0" w:color="auto"/>
        <w:right w:val="single" w:sz="4" w:space="0" w:color="auto"/>
      </w:pBdr>
      <w:spacing w:before="100" w:after="100"/>
      <w:jc w:val="center"/>
    </w:pPr>
    <w:rPr>
      <w:rFonts w:ascii="Arial" w:eastAsia="Arial Unicode MS" w:hAnsi="Arial"/>
      <w:sz w:val="16"/>
      <w:szCs w:val="24"/>
    </w:rPr>
  </w:style>
  <w:style w:type="paragraph" w:customStyle="1" w:styleId="xl51">
    <w:name w:val="xl51"/>
    <w:basedOn w:val="Normal"/>
    <w:rsid w:val="0045261B"/>
    <w:pPr>
      <w:pBdr>
        <w:top w:val="single" w:sz="4" w:space="0" w:color="auto"/>
        <w:right w:val="single" w:sz="4" w:space="0" w:color="auto"/>
      </w:pBdr>
      <w:spacing w:before="100" w:after="100"/>
      <w:jc w:val="center"/>
    </w:pPr>
    <w:rPr>
      <w:rFonts w:ascii="Arial" w:eastAsia="Arial Unicode MS" w:hAnsi="Arial"/>
      <w:sz w:val="16"/>
      <w:szCs w:val="24"/>
    </w:rPr>
  </w:style>
  <w:style w:type="paragraph" w:customStyle="1" w:styleId="xl52">
    <w:name w:val="xl52"/>
    <w:basedOn w:val="Normal"/>
    <w:rsid w:val="0045261B"/>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szCs w:val="24"/>
    </w:rPr>
  </w:style>
  <w:style w:type="paragraph" w:customStyle="1" w:styleId="xl53">
    <w:name w:val="xl53"/>
    <w:basedOn w:val="Normal"/>
    <w:rsid w:val="0045261B"/>
    <w:pPr>
      <w:pBdr>
        <w:top w:val="single" w:sz="4" w:space="0" w:color="auto"/>
        <w:left w:val="single" w:sz="4" w:space="0" w:color="auto"/>
        <w:right w:val="single" w:sz="4" w:space="0" w:color="auto"/>
      </w:pBdr>
      <w:spacing w:before="100" w:after="100"/>
      <w:jc w:val="center"/>
    </w:pPr>
    <w:rPr>
      <w:rFonts w:ascii="Arial" w:eastAsia="Arial Unicode MS" w:hAnsi="Arial"/>
      <w:sz w:val="16"/>
      <w:szCs w:val="24"/>
    </w:rPr>
  </w:style>
  <w:style w:type="paragraph" w:customStyle="1" w:styleId="xl54">
    <w:name w:val="xl54"/>
    <w:basedOn w:val="Normal"/>
    <w:rsid w:val="0045261B"/>
    <w:pPr>
      <w:pBdr>
        <w:left w:val="single" w:sz="4" w:space="0" w:color="auto"/>
        <w:right w:val="single" w:sz="4" w:space="0" w:color="auto"/>
      </w:pBdr>
      <w:spacing w:before="100" w:after="100"/>
      <w:jc w:val="center"/>
    </w:pPr>
    <w:rPr>
      <w:rFonts w:ascii="Arial" w:eastAsia="Arial Unicode MS" w:hAnsi="Arial"/>
      <w:sz w:val="16"/>
      <w:szCs w:val="24"/>
    </w:rPr>
  </w:style>
  <w:style w:type="paragraph" w:customStyle="1" w:styleId="xl55">
    <w:name w:val="xl55"/>
    <w:basedOn w:val="Normal"/>
    <w:rsid w:val="0045261B"/>
    <w:pPr>
      <w:pBdr>
        <w:left w:val="single" w:sz="4" w:space="0" w:color="auto"/>
        <w:bottom w:val="single" w:sz="4" w:space="0" w:color="auto"/>
        <w:right w:val="single" w:sz="4" w:space="0" w:color="auto"/>
      </w:pBdr>
      <w:spacing w:before="100" w:after="100"/>
      <w:jc w:val="center"/>
    </w:pPr>
    <w:rPr>
      <w:rFonts w:ascii="Arial" w:eastAsia="Arial Unicode MS" w:hAnsi="Arial"/>
      <w:sz w:val="16"/>
      <w:szCs w:val="24"/>
    </w:rPr>
  </w:style>
  <w:style w:type="paragraph" w:customStyle="1" w:styleId="xl56">
    <w:name w:val="xl56"/>
    <w:basedOn w:val="Normal"/>
    <w:rsid w:val="0045261B"/>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szCs w:val="24"/>
    </w:rPr>
  </w:style>
  <w:style w:type="paragraph" w:customStyle="1" w:styleId="xl57">
    <w:name w:val="xl57"/>
    <w:basedOn w:val="Normal"/>
    <w:rsid w:val="0045261B"/>
    <w:pPr>
      <w:pBdr>
        <w:top w:val="single" w:sz="4" w:space="0" w:color="auto"/>
        <w:left w:val="single" w:sz="4" w:space="0" w:color="auto"/>
        <w:right w:val="single" w:sz="4" w:space="0" w:color="auto"/>
      </w:pBdr>
      <w:spacing w:before="100" w:after="100"/>
    </w:pPr>
    <w:rPr>
      <w:rFonts w:ascii="Arial" w:eastAsia="Arial Unicode MS" w:hAnsi="Arial"/>
      <w:b/>
      <w:sz w:val="16"/>
      <w:szCs w:val="24"/>
    </w:rPr>
  </w:style>
  <w:style w:type="paragraph" w:customStyle="1" w:styleId="xl58">
    <w:name w:val="xl58"/>
    <w:basedOn w:val="Normal"/>
    <w:rsid w:val="0045261B"/>
    <w:pPr>
      <w:pBdr>
        <w:left w:val="single" w:sz="4" w:space="0" w:color="auto"/>
        <w:right w:val="single" w:sz="4" w:space="0" w:color="auto"/>
      </w:pBdr>
      <w:spacing w:before="100" w:after="100"/>
    </w:pPr>
    <w:rPr>
      <w:rFonts w:ascii="Arial" w:eastAsia="Arial Unicode MS" w:hAnsi="Arial"/>
      <w:sz w:val="16"/>
      <w:szCs w:val="24"/>
    </w:rPr>
  </w:style>
  <w:style w:type="paragraph" w:customStyle="1" w:styleId="xl59">
    <w:name w:val="xl59"/>
    <w:basedOn w:val="Normal"/>
    <w:rsid w:val="0045261B"/>
    <w:pPr>
      <w:pBdr>
        <w:left w:val="single" w:sz="4" w:space="0" w:color="auto"/>
        <w:bottom w:val="single" w:sz="4" w:space="0" w:color="auto"/>
        <w:right w:val="single" w:sz="4" w:space="0" w:color="auto"/>
      </w:pBdr>
      <w:spacing w:before="100" w:after="100"/>
    </w:pPr>
    <w:rPr>
      <w:rFonts w:ascii="Arial" w:eastAsia="Arial Unicode MS" w:hAnsi="Arial"/>
      <w:sz w:val="16"/>
      <w:szCs w:val="24"/>
    </w:rPr>
  </w:style>
  <w:style w:type="paragraph" w:customStyle="1" w:styleId="xl60">
    <w:name w:val="xl60"/>
    <w:basedOn w:val="Normal"/>
    <w:rsid w:val="0045261B"/>
    <w:pPr>
      <w:pBdr>
        <w:left w:val="single" w:sz="4" w:space="0" w:color="auto"/>
        <w:right w:val="single" w:sz="4" w:space="0" w:color="auto"/>
      </w:pBdr>
      <w:spacing w:before="100" w:after="100"/>
      <w:jc w:val="center"/>
    </w:pPr>
    <w:rPr>
      <w:rFonts w:ascii="Arial" w:eastAsia="Arial Unicode MS" w:hAnsi="Arial"/>
      <w:sz w:val="16"/>
      <w:szCs w:val="24"/>
    </w:rPr>
  </w:style>
  <w:style w:type="paragraph" w:customStyle="1" w:styleId="xl61">
    <w:name w:val="xl61"/>
    <w:basedOn w:val="Normal"/>
    <w:rsid w:val="0045261B"/>
    <w:pPr>
      <w:pBdr>
        <w:left w:val="single" w:sz="4" w:space="0" w:color="auto"/>
        <w:right w:val="single" w:sz="4" w:space="0" w:color="auto"/>
      </w:pBdr>
      <w:shd w:val="clear" w:color="auto" w:fill="FFFF00"/>
      <w:spacing w:before="100" w:after="100"/>
    </w:pPr>
    <w:rPr>
      <w:rFonts w:ascii="Arial" w:eastAsia="Arial Unicode MS" w:hAnsi="Arial"/>
      <w:b/>
      <w:sz w:val="16"/>
      <w:szCs w:val="24"/>
    </w:rPr>
  </w:style>
  <w:style w:type="paragraph" w:customStyle="1" w:styleId="xl62">
    <w:name w:val="xl62"/>
    <w:basedOn w:val="Normal"/>
    <w:rsid w:val="0045261B"/>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b/>
      <w:sz w:val="16"/>
      <w:szCs w:val="24"/>
    </w:rPr>
  </w:style>
  <w:style w:type="paragraph" w:customStyle="1" w:styleId="xl63">
    <w:name w:val="xl63"/>
    <w:basedOn w:val="Normal"/>
    <w:rsid w:val="0045261B"/>
    <w:pPr>
      <w:pBdr>
        <w:left w:val="single" w:sz="4" w:space="0" w:color="auto"/>
        <w:right w:val="single" w:sz="4" w:space="0" w:color="auto"/>
      </w:pBdr>
      <w:spacing w:before="100" w:after="100"/>
    </w:pPr>
    <w:rPr>
      <w:rFonts w:ascii="Arial" w:eastAsia="Arial Unicode MS" w:hAnsi="Arial"/>
      <w:sz w:val="16"/>
      <w:szCs w:val="24"/>
    </w:rPr>
  </w:style>
  <w:style w:type="paragraph" w:customStyle="1" w:styleId="xl64">
    <w:name w:val="xl64"/>
    <w:basedOn w:val="Normal"/>
    <w:rsid w:val="0045261B"/>
    <w:pPr>
      <w:pBdr>
        <w:left w:val="single" w:sz="4" w:space="0" w:color="auto"/>
        <w:bottom w:val="single" w:sz="4" w:space="0" w:color="auto"/>
        <w:right w:val="single" w:sz="4" w:space="0" w:color="auto"/>
      </w:pBdr>
      <w:spacing w:before="100" w:after="100"/>
    </w:pPr>
    <w:rPr>
      <w:rFonts w:ascii="Arial" w:eastAsia="Arial Unicode MS" w:hAnsi="Arial"/>
      <w:sz w:val="16"/>
      <w:szCs w:val="24"/>
    </w:rPr>
  </w:style>
  <w:style w:type="paragraph" w:customStyle="1" w:styleId="xl65">
    <w:name w:val="xl65"/>
    <w:basedOn w:val="Normal"/>
    <w:rsid w:val="0045261B"/>
    <w:pPr>
      <w:pBdr>
        <w:top w:val="single" w:sz="4" w:space="0" w:color="auto"/>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66">
    <w:name w:val="xl66"/>
    <w:basedOn w:val="Normal"/>
    <w:rsid w:val="0045261B"/>
    <w:pPr>
      <w:pBdr>
        <w:left w:val="single" w:sz="4" w:space="0" w:color="auto"/>
        <w:right w:val="single" w:sz="4" w:space="0" w:color="auto"/>
      </w:pBdr>
      <w:spacing w:before="100" w:after="100"/>
      <w:jc w:val="center"/>
    </w:pPr>
    <w:rPr>
      <w:rFonts w:ascii="Arial" w:eastAsia="Arial Unicode MS" w:hAnsi="Arial"/>
      <w:sz w:val="16"/>
      <w:szCs w:val="24"/>
    </w:rPr>
  </w:style>
  <w:style w:type="paragraph" w:customStyle="1" w:styleId="xl67">
    <w:name w:val="xl67"/>
    <w:basedOn w:val="Normal"/>
    <w:rsid w:val="0045261B"/>
    <w:pPr>
      <w:pBdr>
        <w:left w:val="single" w:sz="4" w:space="0" w:color="auto"/>
        <w:right w:val="single" w:sz="4" w:space="0" w:color="auto"/>
      </w:pBdr>
      <w:spacing w:before="100" w:after="100"/>
    </w:pPr>
    <w:rPr>
      <w:rFonts w:ascii="Arial" w:eastAsia="Arial Unicode MS" w:hAnsi="Arial"/>
      <w:sz w:val="16"/>
      <w:szCs w:val="24"/>
    </w:rPr>
  </w:style>
  <w:style w:type="paragraph" w:customStyle="1" w:styleId="xl68">
    <w:name w:val="xl68"/>
    <w:basedOn w:val="Normal"/>
    <w:rsid w:val="0045261B"/>
    <w:pPr>
      <w:pBdr>
        <w:left w:val="single" w:sz="4" w:space="0" w:color="auto"/>
        <w:bottom w:val="single" w:sz="4" w:space="0" w:color="auto"/>
        <w:right w:val="single" w:sz="4" w:space="0" w:color="auto"/>
      </w:pBdr>
      <w:spacing w:before="100" w:after="100"/>
    </w:pPr>
    <w:rPr>
      <w:rFonts w:ascii="Arial" w:eastAsia="Arial Unicode MS" w:hAnsi="Arial"/>
      <w:sz w:val="16"/>
      <w:szCs w:val="24"/>
    </w:rPr>
  </w:style>
  <w:style w:type="paragraph" w:customStyle="1" w:styleId="xl69">
    <w:name w:val="xl69"/>
    <w:basedOn w:val="Normal"/>
    <w:rsid w:val="0045261B"/>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szCs w:val="24"/>
    </w:rPr>
  </w:style>
  <w:style w:type="paragraph" w:customStyle="1" w:styleId="xl70">
    <w:name w:val="xl70"/>
    <w:basedOn w:val="Normal"/>
    <w:rsid w:val="0045261B"/>
    <w:pPr>
      <w:pBdr>
        <w:left w:val="single" w:sz="4" w:space="0" w:color="auto"/>
        <w:right w:val="single" w:sz="4" w:space="0" w:color="auto"/>
      </w:pBdr>
      <w:shd w:val="clear" w:color="auto" w:fill="FFFF00"/>
      <w:spacing w:before="100" w:after="100"/>
      <w:jc w:val="center"/>
    </w:pPr>
    <w:rPr>
      <w:rFonts w:ascii="Arial" w:eastAsia="Arial Unicode MS" w:hAnsi="Arial"/>
      <w:b/>
      <w:sz w:val="16"/>
      <w:szCs w:val="24"/>
    </w:rPr>
  </w:style>
  <w:style w:type="paragraph" w:customStyle="1" w:styleId="xl71">
    <w:name w:val="xl71"/>
    <w:basedOn w:val="Normal"/>
    <w:rsid w:val="0045261B"/>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szCs w:val="24"/>
    </w:rPr>
  </w:style>
  <w:style w:type="paragraph" w:customStyle="1" w:styleId="xl72">
    <w:name w:val="xl72"/>
    <w:basedOn w:val="Normal"/>
    <w:rsid w:val="0045261B"/>
    <w:pPr>
      <w:pBdr>
        <w:top w:val="single" w:sz="4" w:space="0" w:color="auto"/>
        <w:left w:val="single" w:sz="4" w:space="0" w:color="auto"/>
        <w:right w:val="single" w:sz="4" w:space="0" w:color="auto"/>
      </w:pBdr>
      <w:spacing w:before="100" w:after="100"/>
    </w:pPr>
    <w:rPr>
      <w:rFonts w:ascii="Arial" w:eastAsia="Arial Unicode MS" w:hAnsi="Arial"/>
      <w:sz w:val="16"/>
      <w:szCs w:val="24"/>
    </w:rPr>
  </w:style>
  <w:style w:type="paragraph" w:customStyle="1" w:styleId="xl73">
    <w:name w:val="xl73"/>
    <w:basedOn w:val="Normal"/>
    <w:rsid w:val="0045261B"/>
    <w:pPr>
      <w:pBdr>
        <w:left w:val="single" w:sz="4" w:space="0" w:color="auto"/>
        <w:right w:val="single" w:sz="4" w:space="0" w:color="auto"/>
      </w:pBdr>
      <w:spacing w:before="100" w:after="100"/>
    </w:pPr>
    <w:rPr>
      <w:rFonts w:ascii="Arial" w:eastAsia="Arial Unicode MS" w:hAnsi="Arial"/>
      <w:sz w:val="16"/>
      <w:szCs w:val="24"/>
    </w:rPr>
  </w:style>
  <w:style w:type="paragraph" w:customStyle="1" w:styleId="xl74">
    <w:name w:val="xl74"/>
    <w:basedOn w:val="Normal"/>
    <w:rsid w:val="0045261B"/>
    <w:pPr>
      <w:pBdr>
        <w:left w:val="single" w:sz="4" w:space="0" w:color="auto"/>
        <w:bottom w:val="single" w:sz="4" w:space="0" w:color="auto"/>
        <w:right w:val="single" w:sz="4" w:space="0" w:color="auto"/>
      </w:pBdr>
      <w:spacing w:before="100" w:after="100"/>
    </w:pPr>
    <w:rPr>
      <w:rFonts w:ascii="Arial" w:eastAsia="Arial Unicode MS" w:hAnsi="Arial"/>
      <w:sz w:val="16"/>
      <w:szCs w:val="24"/>
    </w:rPr>
  </w:style>
  <w:style w:type="paragraph" w:customStyle="1" w:styleId="xl75">
    <w:name w:val="xl75"/>
    <w:basedOn w:val="Normal"/>
    <w:rsid w:val="0045261B"/>
    <w:pPr>
      <w:pBdr>
        <w:left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76">
    <w:name w:val="xl76"/>
    <w:basedOn w:val="Normal"/>
    <w:rsid w:val="0045261B"/>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77">
    <w:name w:val="xl77"/>
    <w:basedOn w:val="Normal"/>
    <w:rsid w:val="0045261B"/>
    <w:pPr>
      <w:pBdr>
        <w:left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78">
    <w:name w:val="xl78"/>
    <w:basedOn w:val="Normal"/>
    <w:rsid w:val="0045261B"/>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79">
    <w:name w:val="xl79"/>
    <w:basedOn w:val="Normal"/>
    <w:rsid w:val="0045261B"/>
    <w:pPr>
      <w:pBdr>
        <w:left w:val="single" w:sz="4" w:space="0" w:color="auto"/>
        <w:right w:val="single" w:sz="4" w:space="0" w:color="auto"/>
      </w:pBdr>
      <w:spacing w:before="100" w:after="100"/>
      <w:jc w:val="center"/>
    </w:pPr>
    <w:rPr>
      <w:rFonts w:ascii="Arial" w:eastAsia="Arial Unicode MS" w:hAnsi="Arial"/>
      <w:sz w:val="16"/>
      <w:szCs w:val="24"/>
    </w:rPr>
  </w:style>
  <w:style w:type="paragraph" w:customStyle="1" w:styleId="xl80">
    <w:name w:val="xl80"/>
    <w:basedOn w:val="Normal"/>
    <w:rsid w:val="0045261B"/>
    <w:pPr>
      <w:pBdr>
        <w:left w:val="single" w:sz="4" w:space="0" w:color="auto"/>
        <w:right w:val="single" w:sz="4" w:space="0" w:color="auto"/>
      </w:pBdr>
      <w:spacing w:before="100" w:after="100"/>
    </w:pPr>
    <w:rPr>
      <w:rFonts w:ascii="Arial" w:eastAsia="Arial Unicode MS" w:hAnsi="Arial"/>
      <w:sz w:val="16"/>
      <w:szCs w:val="24"/>
    </w:rPr>
  </w:style>
  <w:style w:type="paragraph" w:customStyle="1" w:styleId="xl81">
    <w:name w:val="xl81"/>
    <w:basedOn w:val="Normal"/>
    <w:rsid w:val="0045261B"/>
    <w:pPr>
      <w:pBdr>
        <w:left w:val="single" w:sz="4" w:space="0" w:color="auto"/>
        <w:bottom w:val="single" w:sz="4" w:space="0" w:color="auto"/>
        <w:right w:val="single" w:sz="4" w:space="0" w:color="auto"/>
      </w:pBdr>
      <w:spacing w:before="100" w:after="100"/>
    </w:pPr>
    <w:rPr>
      <w:rFonts w:ascii="Arial" w:eastAsia="Arial Unicode MS" w:hAnsi="Arial"/>
      <w:sz w:val="16"/>
      <w:szCs w:val="24"/>
    </w:rPr>
  </w:style>
  <w:style w:type="paragraph" w:customStyle="1" w:styleId="xl82">
    <w:name w:val="xl82"/>
    <w:basedOn w:val="Normal"/>
    <w:rsid w:val="0045261B"/>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szCs w:val="24"/>
    </w:rPr>
  </w:style>
  <w:style w:type="paragraph" w:customStyle="1" w:styleId="xl83">
    <w:name w:val="xl83"/>
    <w:basedOn w:val="Normal"/>
    <w:rsid w:val="0045261B"/>
    <w:pPr>
      <w:pBdr>
        <w:left w:val="single" w:sz="4" w:space="0" w:color="auto"/>
        <w:right w:val="single" w:sz="4" w:space="0" w:color="auto"/>
      </w:pBdr>
      <w:shd w:val="clear" w:color="auto" w:fill="FFFF00"/>
      <w:spacing w:before="100" w:after="100"/>
      <w:jc w:val="center"/>
    </w:pPr>
    <w:rPr>
      <w:rFonts w:ascii="Arial" w:eastAsia="Arial Unicode MS" w:hAnsi="Arial"/>
      <w:b/>
      <w:sz w:val="16"/>
      <w:szCs w:val="24"/>
    </w:rPr>
  </w:style>
  <w:style w:type="paragraph" w:customStyle="1" w:styleId="xl84">
    <w:name w:val="xl84"/>
    <w:basedOn w:val="Normal"/>
    <w:rsid w:val="0045261B"/>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szCs w:val="24"/>
    </w:rPr>
  </w:style>
  <w:style w:type="paragraph" w:customStyle="1" w:styleId="xl85">
    <w:name w:val="xl85"/>
    <w:basedOn w:val="Normal"/>
    <w:rsid w:val="0045261B"/>
    <w:pPr>
      <w:pBdr>
        <w:top w:val="single" w:sz="4" w:space="0" w:color="auto"/>
        <w:left w:val="single" w:sz="4" w:space="0" w:color="auto"/>
        <w:right w:val="single" w:sz="4" w:space="0" w:color="auto"/>
      </w:pBdr>
      <w:spacing w:before="100" w:after="100"/>
    </w:pPr>
    <w:rPr>
      <w:rFonts w:ascii="Arial" w:eastAsia="Arial Unicode MS" w:hAnsi="Arial"/>
      <w:sz w:val="16"/>
      <w:szCs w:val="24"/>
    </w:rPr>
  </w:style>
  <w:style w:type="paragraph" w:customStyle="1" w:styleId="xl86">
    <w:name w:val="xl86"/>
    <w:basedOn w:val="Normal"/>
    <w:rsid w:val="0045261B"/>
    <w:pPr>
      <w:pBdr>
        <w:left w:val="single" w:sz="4" w:space="0" w:color="auto"/>
        <w:right w:val="single" w:sz="4" w:space="0" w:color="auto"/>
      </w:pBdr>
      <w:spacing w:before="100" w:after="100"/>
    </w:pPr>
    <w:rPr>
      <w:rFonts w:ascii="Arial" w:eastAsia="Arial Unicode MS" w:hAnsi="Arial"/>
      <w:sz w:val="16"/>
      <w:szCs w:val="24"/>
    </w:rPr>
  </w:style>
  <w:style w:type="paragraph" w:customStyle="1" w:styleId="xl87">
    <w:name w:val="xl87"/>
    <w:basedOn w:val="Normal"/>
    <w:rsid w:val="0045261B"/>
    <w:pPr>
      <w:pBdr>
        <w:left w:val="single" w:sz="4" w:space="0" w:color="auto"/>
        <w:bottom w:val="single" w:sz="4" w:space="0" w:color="auto"/>
        <w:right w:val="single" w:sz="4" w:space="0" w:color="auto"/>
      </w:pBdr>
      <w:spacing w:before="100" w:after="100"/>
    </w:pPr>
    <w:rPr>
      <w:rFonts w:ascii="Arial" w:eastAsia="Arial Unicode MS" w:hAnsi="Arial"/>
      <w:sz w:val="16"/>
      <w:szCs w:val="24"/>
    </w:rPr>
  </w:style>
  <w:style w:type="paragraph" w:customStyle="1" w:styleId="xl88">
    <w:name w:val="xl88"/>
    <w:basedOn w:val="Normal"/>
    <w:rsid w:val="0045261B"/>
    <w:pPr>
      <w:pBdr>
        <w:left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89">
    <w:name w:val="xl89"/>
    <w:basedOn w:val="Normal"/>
    <w:rsid w:val="0045261B"/>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font9">
    <w:name w:val="font9"/>
    <w:basedOn w:val="Normal"/>
    <w:rsid w:val="0045261B"/>
    <w:pPr>
      <w:spacing w:before="100" w:after="100"/>
    </w:pPr>
    <w:rPr>
      <w:rFonts w:ascii="Arial" w:eastAsia="Arial Unicode MS" w:hAnsi="Arial"/>
      <w:color w:val="FF0000"/>
      <w:sz w:val="16"/>
      <w:szCs w:val="24"/>
    </w:rPr>
  </w:style>
  <w:style w:type="paragraph" w:customStyle="1" w:styleId="font10">
    <w:name w:val="font10"/>
    <w:basedOn w:val="Normal"/>
    <w:rsid w:val="0045261B"/>
    <w:pPr>
      <w:spacing w:before="100" w:after="100"/>
    </w:pPr>
    <w:rPr>
      <w:rFonts w:ascii="Arial" w:eastAsia="Arial Unicode MS" w:hAnsi="Arial"/>
      <w:b/>
      <w:sz w:val="16"/>
      <w:szCs w:val="24"/>
    </w:rPr>
  </w:style>
  <w:style w:type="paragraph" w:customStyle="1" w:styleId="xl90">
    <w:name w:val="xl90"/>
    <w:basedOn w:val="Normal"/>
    <w:rsid w:val="0045261B"/>
    <w:pPr>
      <w:pBdr>
        <w:left w:val="single" w:sz="12" w:space="0" w:color="auto"/>
        <w:bottom w:val="single" w:sz="12" w:space="0" w:color="auto"/>
      </w:pBdr>
      <w:spacing w:before="100" w:after="100"/>
      <w:jc w:val="center"/>
    </w:pPr>
    <w:rPr>
      <w:rFonts w:ascii="Arial" w:eastAsia="Arial Unicode MS" w:hAnsi="Arial"/>
      <w:color w:val="000080"/>
      <w:sz w:val="16"/>
      <w:szCs w:val="24"/>
    </w:rPr>
  </w:style>
  <w:style w:type="paragraph" w:customStyle="1" w:styleId="xl91">
    <w:name w:val="xl91"/>
    <w:basedOn w:val="Normal"/>
    <w:rsid w:val="0045261B"/>
    <w:pPr>
      <w:pBdr>
        <w:bottom w:val="single" w:sz="12" w:space="0" w:color="auto"/>
      </w:pBdr>
      <w:spacing w:before="100" w:after="100"/>
      <w:jc w:val="center"/>
    </w:pPr>
    <w:rPr>
      <w:rFonts w:ascii="Arial" w:eastAsia="Arial Unicode MS" w:hAnsi="Arial"/>
      <w:color w:val="000080"/>
      <w:sz w:val="16"/>
      <w:szCs w:val="24"/>
    </w:rPr>
  </w:style>
  <w:style w:type="paragraph" w:customStyle="1" w:styleId="xl92">
    <w:name w:val="xl92"/>
    <w:basedOn w:val="Normal"/>
    <w:rsid w:val="0045261B"/>
    <w:pPr>
      <w:pBdr>
        <w:bottom w:val="single" w:sz="12" w:space="0" w:color="auto"/>
        <w:right w:val="single" w:sz="12" w:space="0" w:color="auto"/>
      </w:pBdr>
      <w:spacing w:before="100" w:after="100"/>
      <w:jc w:val="center"/>
    </w:pPr>
    <w:rPr>
      <w:rFonts w:ascii="Arial" w:eastAsia="Arial Unicode MS" w:hAnsi="Arial"/>
      <w:color w:val="000080"/>
      <w:sz w:val="16"/>
      <w:szCs w:val="24"/>
    </w:rPr>
  </w:style>
  <w:style w:type="paragraph" w:customStyle="1" w:styleId="xl93">
    <w:name w:val="xl93"/>
    <w:basedOn w:val="Normal"/>
    <w:rsid w:val="0045261B"/>
    <w:pPr>
      <w:pBdr>
        <w:top w:val="single" w:sz="4" w:space="0" w:color="auto"/>
        <w:left w:val="single" w:sz="12" w:space="0" w:color="auto"/>
        <w:bottom w:val="single" w:sz="4" w:space="0" w:color="auto"/>
      </w:pBdr>
      <w:spacing w:before="100" w:after="100"/>
    </w:pPr>
    <w:rPr>
      <w:rFonts w:ascii="Arial" w:eastAsia="Arial Unicode MS" w:hAnsi="Arial"/>
      <w:color w:val="FF00FF"/>
      <w:sz w:val="16"/>
      <w:szCs w:val="24"/>
    </w:rPr>
  </w:style>
  <w:style w:type="paragraph" w:customStyle="1" w:styleId="xl94">
    <w:name w:val="xl94"/>
    <w:basedOn w:val="Normal"/>
    <w:rsid w:val="0045261B"/>
    <w:pPr>
      <w:pBdr>
        <w:top w:val="single" w:sz="4" w:space="0" w:color="auto"/>
        <w:left w:val="single" w:sz="4" w:space="0" w:color="auto"/>
        <w:bottom w:val="single" w:sz="4" w:space="0" w:color="auto"/>
      </w:pBdr>
      <w:spacing w:before="100" w:after="100"/>
      <w:jc w:val="center"/>
    </w:pPr>
    <w:rPr>
      <w:rFonts w:ascii="Arial" w:eastAsia="Arial Unicode MS" w:hAnsi="Arial"/>
      <w:color w:val="800080"/>
      <w:sz w:val="16"/>
      <w:szCs w:val="24"/>
    </w:rPr>
  </w:style>
  <w:style w:type="paragraph" w:customStyle="1" w:styleId="xl95">
    <w:name w:val="xl95"/>
    <w:basedOn w:val="Normal"/>
    <w:rsid w:val="0045261B"/>
    <w:pPr>
      <w:pBdr>
        <w:top w:val="single" w:sz="4" w:space="0" w:color="auto"/>
        <w:bottom w:val="single" w:sz="4" w:space="0" w:color="auto"/>
      </w:pBdr>
      <w:spacing w:before="100" w:after="100"/>
      <w:jc w:val="center"/>
    </w:pPr>
    <w:rPr>
      <w:rFonts w:ascii="Arial" w:eastAsia="Arial Unicode MS" w:hAnsi="Arial"/>
      <w:color w:val="800080"/>
      <w:sz w:val="16"/>
      <w:szCs w:val="24"/>
    </w:rPr>
  </w:style>
  <w:style w:type="paragraph" w:customStyle="1" w:styleId="xl96">
    <w:name w:val="xl96"/>
    <w:basedOn w:val="Normal"/>
    <w:rsid w:val="0045261B"/>
    <w:pPr>
      <w:pBdr>
        <w:top w:val="single" w:sz="4" w:space="0" w:color="auto"/>
        <w:left w:val="single" w:sz="12" w:space="0" w:color="auto"/>
        <w:bottom w:val="single" w:sz="12" w:space="0" w:color="auto"/>
      </w:pBdr>
      <w:spacing w:before="100" w:after="100"/>
      <w:jc w:val="center"/>
    </w:pPr>
    <w:rPr>
      <w:rFonts w:ascii="Arial" w:eastAsia="Arial Unicode MS" w:hAnsi="Arial"/>
      <w:color w:val="800080"/>
      <w:sz w:val="16"/>
      <w:szCs w:val="24"/>
    </w:rPr>
  </w:style>
  <w:style w:type="paragraph" w:customStyle="1" w:styleId="xl97">
    <w:name w:val="xl97"/>
    <w:basedOn w:val="Normal"/>
    <w:rsid w:val="0045261B"/>
    <w:pPr>
      <w:pBdr>
        <w:top w:val="single" w:sz="4" w:space="0" w:color="auto"/>
        <w:bottom w:val="single" w:sz="12" w:space="0" w:color="auto"/>
      </w:pBdr>
      <w:spacing w:before="100" w:after="100"/>
      <w:jc w:val="center"/>
    </w:pPr>
    <w:rPr>
      <w:rFonts w:ascii="Arial" w:eastAsia="Arial Unicode MS" w:hAnsi="Arial"/>
      <w:color w:val="800080"/>
      <w:sz w:val="16"/>
      <w:szCs w:val="24"/>
    </w:rPr>
  </w:style>
  <w:style w:type="paragraph" w:customStyle="1" w:styleId="xl98">
    <w:name w:val="xl98"/>
    <w:basedOn w:val="Normal"/>
    <w:rsid w:val="0045261B"/>
    <w:pPr>
      <w:pBdr>
        <w:top w:val="single" w:sz="4" w:space="0" w:color="auto"/>
        <w:bottom w:val="single" w:sz="12" w:space="0" w:color="auto"/>
        <w:right w:val="single" w:sz="12" w:space="0" w:color="auto"/>
      </w:pBdr>
      <w:spacing w:before="100" w:after="100"/>
      <w:jc w:val="center"/>
    </w:pPr>
    <w:rPr>
      <w:rFonts w:ascii="Arial" w:eastAsia="Arial Unicode MS" w:hAnsi="Arial"/>
      <w:color w:val="800080"/>
      <w:sz w:val="16"/>
      <w:szCs w:val="24"/>
    </w:rPr>
  </w:style>
  <w:style w:type="paragraph" w:customStyle="1" w:styleId="xl99">
    <w:name w:val="xl99"/>
    <w:basedOn w:val="Normal"/>
    <w:rsid w:val="0045261B"/>
    <w:pPr>
      <w:pBdr>
        <w:top w:val="single" w:sz="4" w:space="0" w:color="auto"/>
        <w:left w:val="single" w:sz="12" w:space="0" w:color="auto"/>
        <w:bottom w:val="single" w:sz="8" w:space="0" w:color="auto"/>
      </w:pBdr>
      <w:spacing w:before="100" w:after="100"/>
      <w:jc w:val="center"/>
    </w:pPr>
    <w:rPr>
      <w:rFonts w:ascii="Arial" w:eastAsia="Arial Unicode MS" w:hAnsi="Arial"/>
      <w:color w:val="800080"/>
      <w:sz w:val="16"/>
      <w:szCs w:val="24"/>
    </w:rPr>
  </w:style>
  <w:style w:type="paragraph" w:customStyle="1" w:styleId="xl100">
    <w:name w:val="xl100"/>
    <w:basedOn w:val="Normal"/>
    <w:rsid w:val="0045261B"/>
    <w:pPr>
      <w:pBdr>
        <w:top w:val="single" w:sz="4" w:space="0" w:color="auto"/>
        <w:bottom w:val="single" w:sz="8" w:space="0" w:color="auto"/>
      </w:pBdr>
      <w:spacing w:before="100" w:after="100"/>
      <w:jc w:val="center"/>
    </w:pPr>
    <w:rPr>
      <w:rFonts w:ascii="Arial" w:eastAsia="Arial Unicode MS" w:hAnsi="Arial"/>
      <w:color w:val="800080"/>
      <w:sz w:val="16"/>
      <w:szCs w:val="24"/>
    </w:rPr>
  </w:style>
  <w:style w:type="paragraph" w:customStyle="1" w:styleId="xl101">
    <w:name w:val="xl101"/>
    <w:basedOn w:val="Normal"/>
    <w:rsid w:val="0045261B"/>
    <w:pPr>
      <w:pBdr>
        <w:top w:val="single" w:sz="4" w:space="0" w:color="auto"/>
        <w:bottom w:val="single" w:sz="8" w:space="0" w:color="auto"/>
        <w:right w:val="single" w:sz="12" w:space="0" w:color="auto"/>
      </w:pBdr>
      <w:spacing w:before="100" w:after="100"/>
      <w:jc w:val="center"/>
    </w:pPr>
    <w:rPr>
      <w:rFonts w:ascii="Arial" w:eastAsia="Arial Unicode MS" w:hAnsi="Arial"/>
      <w:color w:val="800080"/>
      <w:sz w:val="16"/>
      <w:szCs w:val="24"/>
    </w:rPr>
  </w:style>
  <w:style w:type="paragraph" w:customStyle="1" w:styleId="xl102">
    <w:name w:val="xl102"/>
    <w:basedOn w:val="Normal"/>
    <w:rsid w:val="0045261B"/>
    <w:pPr>
      <w:pBdr>
        <w:top w:val="single" w:sz="4" w:space="0" w:color="auto"/>
        <w:left w:val="single" w:sz="12" w:space="0" w:color="auto"/>
        <w:bottom w:val="single" w:sz="12" w:space="0" w:color="auto"/>
      </w:pBdr>
      <w:spacing w:before="100" w:after="100"/>
      <w:jc w:val="center"/>
    </w:pPr>
    <w:rPr>
      <w:rFonts w:ascii="Arial" w:eastAsia="Arial Unicode MS" w:hAnsi="Arial"/>
      <w:color w:val="008000"/>
      <w:sz w:val="16"/>
      <w:szCs w:val="24"/>
    </w:rPr>
  </w:style>
  <w:style w:type="paragraph" w:customStyle="1" w:styleId="xl103">
    <w:name w:val="xl103"/>
    <w:basedOn w:val="Normal"/>
    <w:rsid w:val="0045261B"/>
    <w:pPr>
      <w:pBdr>
        <w:top w:val="single" w:sz="4" w:space="0" w:color="auto"/>
        <w:bottom w:val="single" w:sz="12" w:space="0" w:color="auto"/>
      </w:pBdr>
      <w:spacing w:before="100" w:after="100"/>
      <w:jc w:val="center"/>
    </w:pPr>
    <w:rPr>
      <w:rFonts w:ascii="Arial" w:eastAsia="Arial Unicode MS" w:hAnsi="Arial"/>
      <w:color w:val="008000"/>
      <w:sz w:val="16"/>
      <w:szCs w:val="24"/>
    </w:rPr>
  </w:style>
  <w:style w:type="paragraph" w:customStyle="1" w:styleId="xl104">
    <w:name w:val="xl104"/>
    <w:basedOn w:val="Normal"/>
    <w:rsid w:val="0045261B"/>
    <w:pPr>
      <w:pBdr>
        <w:top w:val="single" w:sz="4" w:space="0" w:color="auto"/>
        <w:bottom w:val="single" w:sz="12" w:space="0" w:color="auto"/>
        <w:right w:val="single" w:sz="12" w:space="0" w:color="auto"/>
      </w:pBdr>
      <w:spacing w:before="100" w:after="100"/>
      <w:jc w:val="center"/>
    </w:pPr>
    <w:rPr>
      <w:rFonts w:ascii="Arial" w:eastAsia="Arial Unicode MS" w:hAnsi="Arial"/>
      <w:color w:val="008000"/>
      <w:sz w:val="16"/>
      <w:szCs w:val="24"/>
    </w:rPr>
  </w:style>
  <w:style w:type="paragraph" w:customStyle="1" w:styleId="xl105">
    <w:name w:val="xl105"/>
    <w:basedOn w:val="Normal"/>
    <w:rsid w:val="0045261B"/>
    <w:pPr>
      <w:pBdr>
        <w:top w:val="single" w:sz="4" w:space="0" w:color="auto"/>
        <w:left w:val="single" w:sz="12" w:space="0" w:color="auto"/>
        <w:bottom w:val="single" w:sz="8" w:space="0" w:color="auto"/>
      </w:pBdr>
      <w:spacing w:before="100" w:after="100"/>
    </w:pPr>
    <w:rPr>
      <w:rFonts w:ascii="Arial" w:eastAsia="Arial Unicode MS" w:hAnsi="Arial"/>
      <w:color w:val="008000"/>
      <w:sz w:val="16"/>
      <w:szCs w:val="24"/>
    </w:rPr>
  </w:style>
  <w:style w:type="paragraph" w:customStyle="1" w:styleId="xl106">
    <w:name w:val="xl106"/>
    <w:basedOn w:val="Normal"/>
    <w:rsid w:val="0045261B"/>
    <w:pPr>
      <w:pBdr>
        <w:left w:val="single" w:sz="12" w:space="0" w:color="auto"/>
        <w:bottom w:val="single" w:sz="4" w:space="0" w:color="auto"/>
      </w:pBdr>
      <w:spacing w:before="100" w:after="100"/>
    </w:pPr>
    <w:rPr>
      <w:rFonts w:ascii="Arial" w:eastAsia="Arial Unicode MS" w:hAnsi="Arial"/>
      <w:b/>
      <w:color w:val="FF00FF"/>
      <w:sz w:val="16"/>
      <w:szCs w:val="24"/>
    </w:rPr>
  </w:style>
  <w:style w:type="paragraph" w:customStyle="1" w:styleId="xl107">
    <w:name w:val="xl107"/>
    <w:basedOn w:val="Normal"/>
    <w:rsid w:val="0045261B"/>
    <w:pPr>
      <w:pBdr>
        <w:bottom w:val="single" w:sz="4" w:space="0" w:color="auto"/>
      </w:pBdr>
      <w:spacing w:before="100" w:after="100"/>
    </w:pPr>
    <w:rPr>
      <w:rFonts w:ascii="Arial" w:eastAsia="Arial Unicode MS" w:hAnsi="Arial"/>
      <w:sz w:val="16"/>
      <w:szCs w:val="24"/>
    </w:rPr>
  </w:style>
  <w:style w:type="paragraph" w:customStyle="1" w:styleId="xl108">
    <w:name w:val="xl108"/>
    <w:basedOn w:val="Normal"/>
    <w:rsid w:val="0045261B"/>
    <w:pPr>
      <w:spacing w:before="100" w:after="100"/>
    </w:pPr>
    <w:rPr>
      <w:rFonts w:ascii="Arial" w:eastAsia="Arial Unicode MS" w:hAnsi="Arial"/>
      <w:sz w:val="16"/>
      <w:szCs w:val="24"/>
    </w:rPr>
  </w:style>
  <w:style w:type="paragraph" w:customStyle="1" w:styleId="xl109">
    <w:name w:val="xl109"/>
    <w:basedOn w:val="Normal"/>
    <w:rsid w:val="0045261B"/>
    <w:pPr>
      <w:pBdr>
        <w:right w:val="single" w:sz="12" w:space="0" w:color="auto"/>
      </w:pBdr>
      <w:spacing w:before="100" w:after="100"/>
    </w:pPr>
    <w:rPr>
      <w:rFonts w:ascii="Arial" w:eastAsia="Arial Unicode MS" w:hAnsi="Arial"/>
      <w:sz w:val="16"/>
      <w:szCs w:val="24"/>
    </w:rPr>
  </w:style>
  <w:style w:type="paragraph" w:customStyle="1" w:styleId="xl110">
    <w:name w:val="xl110"/>
    <w:basedOn w:val="Normal"/>
    <w:rsid w:val="0045261B"/>
    <w:pPr>
      <w:pBdr>
        <w:top w:val="single" w:sz="4" w:space="0" w:color="auto"/>
        <w:left w:val="single" w:sz="12" w:space="0" w:color="auto"/>
        <w:bottom w:val="single" w:sz="4" w:space="0" w:color="auto"/>
      </w:pBdr>
      <w:spacing w:before="100" w:after="100"/>
    </w:pPr>
    <w:rPr>
      <w:rFonts w:ascii="Arial" w:eastAsia="Arial Unicode MS" w:hAnsi="Arial"/>
      <w:color w:val="008000"/>
      <w:sz w:val="16"/>
      <w:szCs w:val="24"/>
    </w:rPr>
  </w:style>
  <w:style w:type="paragraph" w:customStyle="1" w:styleId="xl111">
    <w:name w:val="xl111"/>
    <w:basedOn w:val="Normal"/>
    <w:rsid w:val="0045261B"/>
    <w:pPr>
      <w:pBdr>
        <w:top w:val="single" w:sz="12" w:space="0" w:color="auto"/>
        <w:left w:val="single" w:sz="12" w:space="0" w:color="auto"/>
        <w:bottom w:val="single" w:sz="12" w:space="0" w:color="auto"/>
      </w:pBdr>
      <w:spacing w:before="100" w:after="100"/>
      <w:jc w:val="center"/>
    </w:pPr>
    <w:rPr>
      <w:rFonts w:ascii="Arial" w:eastAsia="Arial Unicode MS" w:hAnsi="Arial"/>
      <w:b/>
      <w:sz w:val="16"/>
      <w:szCs w:val="24"/>
    </w:rPr>
  </w:style>
  <w:style w:type="paragraph" w:customStyle="1" w:styleId="xl112">
    <w:name w:val="xl112"/>
    <w:basedOn w:val="Normal"/>
    <w:rsid w:val="0045261B"/>
    <w:pPr>
      <w:pBdr>
        <w:top w:val="single" w:sz="12" w:space="0" w:color="auto"/>
        <w:bottom w:val="single" w:sz="12" w:space="0" w:color="auto"/>
      </w:pBdr>
      <w:spacing w:before="100" w:after="100"/>
      <w:jc w:val="center"/>
    </w:pPr>
    <w:rPr>
      <w:rFonts w:ascii="Arial Unicode MS" w:eastAsia="Arial Unicode MS" w:hAnsi="Arial Unicode MS"/>
      <w:szCs w:val="24"/>
    </w:rPr>
  </w:style>
  <w:style w:type="paragraph" w:customStyle="1" w:styleId="xl113">
    <w:name w:val="xl113"/>
    <w:basedOn w:val="Normal"/>
    <w:rsid w:val="0045261B"/>
    <w:pPr>
      <w:pBdr>
        <w:top w:val="single" w:sz="12" w:space="0" w:color="auto"/>
        <w:bottom w:val="single" w:sz="12" w:space="0" w:color="auto"/>
        <w:right w:val="single" w:sz="12" w:space="0" w:color="auto"/>
      </w:pBdr>
      <w:spacing w:before="100" w:after="100"/>
      <w:jc w:val="center"/>
    </w:pPr>
    <w:rPr>
      <w:rFonts w:ascii="Arial Unicode MS" w:eastAsia="Arial Unicode MS" w:hAnsi="Arial Unicode MS"/>
      <w:szCs w:val="24"/>
    </w:rPr>
  </w:style>
  <w:style w:type="paragraph" w:customStyle="1" w:styleId="xl114">
    <w:name w:val="xl114"/>
    <w:basedOn w:val="Normal"/>
    <w:rsid w:val="0045261B"/>
    <w:pPr>
      <w:pBdr>
        <w:top w:val="single" w:sz="12" w:space="0" w:color="auto"/>
        <w:left w:val="single" w:sz="12" w:space="0" w:color="auto"/>
        <w:bottom w:val="single" w:sz="4" w:space="0" w:color="auto"/>
      </w:pBdr>
      <w:spacing w:before="100" w:after="100"/>
    </w:pPr>
    <w:rPr>
      <w:rFonts w:ascii="Arial" w:eastAsia="Arial Unicode MS" w:hAnsi="Arial"/>
      <w:b/>
      <w:color w:val="000080"/>
      <w:sz w:val="16"/>
      <w:szCs w:val="24"/>
    </w:rPr>
  </w:style>
  <w:style w:type="paragraph" w:customStyle="1" w:styleId="xl115">
    <w:name w:val="xl115"/>
    <w:basedOn w:val="Normal"/>
    <w:rsid w:val="0045261B"/>
    <w:pPr>
      <w:pBdr>
        <w:top w:val="single" w:sz="12" w:space="0" w:color="auto"/>
        <w:bottom w:val="single" w:sz="4" w:space="0" w:color="auto"/>
      </w:pBdr>
      <w:spacing w:before="100" w:after="100"/>
    </w:pPr>
    <w:rPr>
      <w:rFonts w:ascii="Arial Unicode MS" w:eastAsia="Arial Unicode MS" w:hAnsi="Arial Unicode MS"/>
      <w:szCs w:val="24"/>
    </w:rPr>
  </w:style>
  <w:style w:type="paragraph" w:customStyle="1" w:styleId="xl116">
    <w:name w:val="xl116"/>
    <w:basedOn w:val="Normal"/>
    <w:rsid w:val="0045261B"/>
    <w:pPr>
      <w:pBdr>
        <w:top w:val="single" w:sz="12" w:space="0" w:color="auto"/>
      </w:pBdr>
      <w:spacing w:before="100" w:after="100"/>
    </w:pPr>
    <w:rPr>
      <w:rFonts w:ascii="Arial Unicode MS" w:eastAsia="Arial Unicode MS" w:hAnsi="Arial Unicode MS"/>
      <w:szCs w:val="24"/>
    </w:rPr>
  </w:style>
  <w:style w:type="paragraph" w:customStyle="1" w:styleId="xl117">
    <w:name w:val="xl117"/>
    <w:basedOn w:val="Normal"/>
    <w:rsid w:val="0045261B"/>
    <w:pPr>
      <w:pBdr>
        <w:top w:val="single" w:sz="12" w:space="0" w:color="auto"/>
      </w:pBdr>
      <w:spacing w:before="100" w:after="100"/>
    </w:pPr>
    <w:rPr>
      <w:rFonts w:ascii="Arial Unicode MS" w:eastAsia="Arial Unicode MS" w:hAnsi="Arial Unicode MS"/>
      <w:szCs w:val="24"/>
    </w:rPr>
  </w:style>
  <w:style w:type="paragraph" w:customStyle="1" w:styleId="xl118">
    <w:name w:val="xl118"/>
    <w:basedOn w:val="Normal"/>
    <w:rsid w:val="0045261B"/>
    <w:pPr>
      <w:pBdr>
        <w:top w:val="single" w:sz="12" w:space="0" w:color="auto"/>
        <w:right w:val="single" w:sz="12" w:space="0" w:color="auto"/>
      </w:pBdr>
      <w:spacing w:before="100" w:after="100"/>
    </w:pPr>
    <w:rPr>
      <w:rFonts w:ascii="Arial Unicode MS" w:eastAsia="Arial Unicode MS" w:hAnsi="Arial Unicode MS"/>
      <w:szCs w:val="24"/>
    </w:rPr>
  </w:style>
  <w:style w:type="paragraph" w:customStyle="1" w:styleId="xl119">
    <w:name w:val="xl119"/>
    <w:basedOn w:val="Normal"/>
    <w:rsid w:val="0045261B"/>
    <w:pPr>
      <w:pBdr>
        <w:top w:val="single" w:sz="12" w:space="0" w:color="auto"/>
        <w:left w:val="single" w:sz="12" w:space="0" w:color="auto"/>
        <w:right w:val="single" w:sz="12" w:space="0" w:color="auto"/>
      </w:pBdr>
      <w:shd w:val="clear" w:color="auto" w:fill="FFFF00"/>
      <w:spacing w:before="100" w:after="100"/>
    </w:pPr>
    <w:rPr>
      <w:rFonts w:ascii="Arial" w:eastAsia="Arial Unicode MS" w:hAnsi="Arial"/>
      <w:b/>
      <w:szCs w:val="24"/>
    </w:rPr>
  </w:style>
  <w:style w:type="paragraph" w:customStyle="1" w:styleId="xl120">
    <w:name w:val="xl120"/>
    <w:basedOn w:val="Normal"/>
    <w:rsid w:val="0045261B"/>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szCs w:val="24"/>
    </w:rPr>
  </w:style>
  <w:style w:type="paragraph" w:customStyle="1" w:styleId="xl121">
    <w:name w:val="xl121"/>
    <w:basedOn w:val="Normal"/>
    <w:rsid w:val="0045261B"/>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szCs w:val="24"/>
    </w:rPr>
  </w:style>
  <w:style w:type="paragraph" w:customStyle="1" w:styleId="xl122">
    <w:name w:val="xl122"/>
    <w:basedOn w:val="Normal"/>
    <w:rsid w:val="0045261B"/>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szCs w:val="24"/>
    </w:rPr>
  </w:style>
  <w:style w:type="paragraph" w:customStyle="1" w:styleId="xl123">
    <w:name w:val="xl123"/>
    <w:basedOn w:val="Normal"/>
    <w:rsid w:val="0045261B"/>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szCs w:val="24"/>
    </w:rPr>
  </w:style>
  <w:style w:type="paragraph" w:customStyle="1" w:styleId="xl124">
    <w:name w:val="xl124"/>
    <w:basedOn w:val="Normal"/>
    <w:rsid w:val="0045261B"/>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0080"/>
      <w:szCs w:val="24"/>
    </w:rPr>
  </w:style>
  <w:style w:type="paragraph" w:customStyle="1" w:styleId="xl125">
    <w:name w:val="xl125"/>
    <w:basedOn w:val="Normal"/>
    <w:rsid w:val="0045261B"/>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8000"/>
      <w:szCs w:val="24"/>
    </w:rPr>
  </w:style>
  <w:style w:type="paragraph" w:customStyle="1" w:styleId="xl126">
    <w:name w:val="xl126"/>
    <w:basedOn w:val="Normal"/>
    <w:rsid w:val="0045261B"/>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8000"/>
      <w:szCs w:val="24"/>
    </w:rPr>
  </w:style>
  <w:style w:type="paragraph" w:customStyle="1" w:styleId="xl127">
    <w:name w:val="xl127"/>
    <w:basedOn w:val="Normal"/>
    <w:rsid w:val="0045261B"/>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008000"/>
      <w:szCs w:val="24"/>
    </w:rPr>
  </w:style>
  <w:style w:type="paragraph" w:customStyle="1" w:styleId="xl128">
    <w:name w:val="xl128"/>
    <w:basedOn w:val="Normal"/>
    <w:rsid w:val="0045261B"/>
    <w:pPr>
      <w:pBdr>
        <w:top w:val="single" w:sz="8" w:space="0" w:color="auto"/>
        <w:left w:val="single" w:sz="8" w:space="0" w:color="auto"/>
        <w:bottom w:val="single" w:sz="4" w:space="0" w:color="auto"/>
        <w:right w:val="single" w:sz="12" w:space="0" w:color="auto"/>
      </w:pBdr>
      <w:shd w:val="clear" w:color="auto" w:fill="FFFF00"/>
      <w:spacing w:before="100" w:after="100"/>
    </w:pPr>
    <w:rPr>
      <w:rFonts w:ascii="Arial" w:eastAsia="Arial Unicode MS" w:hAnsi="Arial"/>
      <w:color w:val="008000"/>
      <w:szCs w:val="24"/>
    </w:rPr>
  </w:style>
  <w:style w:type="paragraph" w:customStyle="1" w:styleId="xl129">
    <w:name w:val="xl129"/>
    <w:basedOn w:val="Normal"/>
    <w:rsid w:val="0045261B"/>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8000"/>
      <w:szCs w:val="24"/>
    </w:rPr>
  </w:style>
  <w:style w:type="paragraph" w:customStyle="1" w:styleId="xl130">
    <w:name w:val="xl130"/>
    <w:basedOn w:val="Normal"/>
    <w:rsid w:val="0045261B"/>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szCs w:val="24"/>
    </w:rPr>
  </w:style>
  <w:style w:type="paragraph" w:customStyle="1" w:styleId="xl131">
    <w:name w:val="xl131"/>
    <w:basedOn w:val="Normal"/>
    <w:rsid w:val="0045261B"/>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800080"/>
      <w:szCs w:val="24"/>
    </w:rPr>
  </w:style>
  <w:style w:type="paragraph" w:customStyle="1" w:styleId="xl132">
    <w:name w:val="xl132"/>
    <w:basedOn w:val="Normal"/>
    <w:rsid w:val="0045261B"/>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szCs w:val="24"/>
    </w:rPr>
  </w:style>
  <w:style w:type="paragraph" w:customStyle="1" w:styleId="xl133">
    <w:name w:val="xl133"/>
    <w:basedOn w:val="Normal"/>
    <w:rsid w:val="0045261B"/>
    <w:pPr>
      <w:pBdr>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szCs w:val="24"/>
    </w:rPr>
  </w:style>
  <w:style w:type="paragraph" w:customStyle="1" w:styleId="xl134">
    <w:name w:val="xl134"/>
    <w:basedOn w:val="Normal"/>
    <w:rsid w:val="0045261B"/>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szCs w:val="24"/>
    </w:rPr>
  </w:style>
  <w:style w:type="paragraph" w:customStyle="1" w:styleId="xl135">
    <w:name w:val="xl135"/>
    <w:basedOn w:val="Normal"/>
    <w:rsid w:val="0045261B"/>
    <w:pPr>
      <w:pBdr>
        <w:top w:val="single" w:sz="12" w:space="0" w:color="auto"/>
        <w:left w:val="single" w:sz="12" w:space="0" w:color="auto"/>
      </w:pBdr>
      <w:shd w:val="clear" w:color="auto" w:fill="FFFF00"/>
      <w:spacing w:before="100" w:after="100"/>
      <w:jc w:val="center"/>
    </w:pPr>
    <w:rPr>
      <w:rFonts w:ascii="Arial" w:eastAsia="Arial Unicode MS" w:hAnsi="Arial"/>
      <w:b/>
      <w:szCs w:val="24"/>
    </w:rPr>
  </w:style>
  <w:style w:type="paragraph" w:customStyle="1" w:styleId="xl136">
    <w:name w:val="xl136"/>
    <w:basedOn w:val="Normal"/>
    <w:rsid w:val="0045261B"/>
    <w:pPr>
      <w:pBdr>
        <w:top w:val="single" w:sz="12" w:space="0" w:color="auto"/>
        <w:right w:val="single" w:sz="12" w:space="0" w:color="auto"/>
      </w:pBdr>
      <w:shd w:val="clear" w:color="auto" w:fill="FFFF00"/>
      <w:spacing w:before="100" w:after="100"/>
      <w:jc w:val="center"/>
    </w:pPr>
    <w:rPr>
      <w:rFonts w:ascii="Arial" w:eastAsia="Arial Unicode MS" w:hAnsi="Arial"/>
      <w:b/>
      <w:szCs w:val="24"/>
    </w:rPr>
  </w:style>
  <w:style w:type="paragraph" w:customStyle="1" w:styleId="xl137">
    <w:name w:val="xl137"/>
    <w:basedOn w:val="Normal"/>
    <w:rsid w:val="0045261B"/>
    <w:pPr>
      <w:pBdr>
        <w:top w:val="single" w:sz="12" w:space="0" w:color="auto"/>
      </w:pBdr>
      <w:spacing w:before="100" w:after="100"/>
      <w:jc w:val="center"/>
    </w:pPr>
    <w:rPr>
      <w:rFonts w:ascii="Arial" w:eastAsia="Arial Unicode MS" w:hAnsi="Arial"/>
      <w:szCs w:val="24"/>
    </w:rPr>
  </w:style>
  <w:style w:type="paragraph" w:customStyle="1" w:styleId="xl138">
    <w:name w:val="xl138"/>
    <w:basedOn w:val="Normal"/>
    <w:rsid w:val="0045261B"/>
    <w:pPr>
      <w:pBdr>
        <w:top w:val="single" w:sz="12" w:space="0" w:color="auto"/>
        <w:right w:val="single" w:sz="12" w:space="0" w:color="auto"/>
      </w:pBdr>
      <w:spacing w:before="100" w:after="100"/>
      <w:jc w:val="center"/>
    </w:pPr>
    <w:rPr>
      <w:rFonts w:ascii="Arial" w:eastAsia="Arial Unicode MS" w:hAnsi="Arial"/>
      <w:szCs w:val="24"/>
    </w:rPr>
  </w:style>
  <w:style w:type="paragraph" w:customStyle="1" w:styleId="xl139">
    <w:name w:val="xl139"/>
    <w:basedOn w:val="Normal"/>
    <w:rsid w:val="0045261B"/>
    <w:pPr>
      <w:pBdr>
        <w:top w:val="single" w:sz="12"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szCs w:val="24"/>
    </w:rPr>
  </w:style>
  <w:style w:type="paragraph" w:customStyle="1" w:styleId="xl140">
    <w:name w:val="xl140"/>
    <w:basedOn w:val="Normal"/>
    <w:rsid w:val="0045261B"/>
    <w:pPr>
      <w:pBdr>
        <w:top w:val="single" w:sz="12"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szCs w:val="24"/>
    </w:rPr>
  </w:style>
  <w:style w:type="paragraph" w:customStyle="1" w:styleId="xl141">
    <w:name w:val="xl141"/>
    <w:basedOn w:val="Normal"/>
    <w:rsid w:val="0045261B"/>
    <w:pPr>
      <w:pBdr>
        <w:top w:val="single" w:sz="12" w:space="0" w:color="auto"/>
        <w:left w:val="single" w:sz="12" w:space="0" w:color="auto"/>
        <w:bottom w:val="single" w:sz="12" w:space="0" w:color="auto"/>
      </w:pBdr>
      <w:shd w:val="clear" w:color="auto" w:fill="FFFF00"/>
      <w:spacing w:before="100" w:after="100"/>
      <w:jc w:val="center"/>
    </w:pPr>
    <w:rPr>
      <w:rFonts w:ascii="Arial" w:eastAsia="Arial Unicode MS" w:hAnsi="Arial"/>
      <w:b/>
      <w:szCs w:val="24"/>
    </w:rPr>
  </w:style>
  <w:style w:type="paragraph" w:customStyle="1" w:styleId="xl142">
    <w:name w:val="xl142"/>
    <w:basedOn w:val="Normal"/>
    <w:rsid w:val="0045261B"/>
    <w:pPr>
      <w:pBdr>
        <w:top w:val="single" w:sz="12" w:space="0" w:color="auto"/>
        <w:bottom w:val="single" w:sz="12" w:space="0" w:color="auto"/>
        <w:right w:val="single" w:sz="4" w:space="0" w:color="auto"/>
      </w:pBdr>
      <w:spacing w:before="100" w:after="100"/>
      <w:jc w:val="center"/>
    </w:pPr>
    <w:rPr>
      <w:rFonts w:ascii="Arial" w:eastAsia="Arial Unicode MS" w:hAnsi="Arial"/>
      <w:szCs w:val="24"/>
    </w:rPr>
  </w:style>
  <w:style w:type="paragraph" w:customStyle="1" w:styleId="xl143">
    <w:name w:val="xl143"/>
    <w:basedOn w:val="Normal"/>
    <w:rsid w:val="0045261B"/>
    <w:pPr>
      <w:pBdr>
        <w:top w:val="single" w:sz="12" w:space="0" w:color="auto"/>
        <w:left w:val="single" w:sz="4" w:space="0" w:color="auto"/>
        <w:bottom w:val="single" w:sz="12" w:space="0" w:color="auto"/>
      </w:pBdr>
      <w:shd w:val="clear" w:color="auto" w:fill="FFFF00"/>
      <w:spacing w:before="100" w:after="100"/>
      <w:jc w:val="center"/>
    </w:pPr>
    <w:rPr>
      <w:rFonts w:ascii="Arial" w:eastAsia="Arial Unicode MS" w:hAnsi="Arial"/>
      <w:b/>
      <w:szCs w:val="24"/>
    </w:rPr>
  </w:style>
  <w:style w:type="paragraph" w:customStyle="1" w:styleId="xl144">
    <w:name w:val="xl144"/>
    <w:basedOn w:val="Normal"/>
    <w:rsid w:val="0045261B"/>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FF00FF"/>
      <w:sz w:val="22"/>
      <w:szCs w:val="24"/>
    </w:rPr>
  </w:style>
  <w:style w:type="paragraph" w:customStyle="1" w:styleId="xl145">
    <w:name w:val="xl145"/>
    <w:basedOn w:val="Normal"/>
    <w:rsid w:val="0045261B"/>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sz w:val="22"/>
      <w:szCs w:val="24"/>
    </w:rPr>
  </w:style>
  <w:style w:type="paragraph" w:customStyle="1" w:styleId="xl146">
    <w:name w:val="xl146"/>
    <w:basedOn w:val="Normal"/>
    <w:rsid w:val="0045261B"/>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FF00FF"/>
      <w:sz w:val="22"/>
      <w:szCs w:val="24"/>
    </w:rPr>
  </w:style>
  <w:style w:type="paragraph" w:customStyle="1" w:styleId="xl147">
    <w:name w:val="xl147"/>
    <w:basedOn w:val="Normal"/>
    <w:rsid w:val="0045261B"/>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sz w:val="22"/>
      <w:szCs w:val="24"/>
    </w:rPr>
  </w:style>
  <w:style w:type="paragraph" w:customStyle="1" w:styleId="xl148">
    <w:name w:val="xl148"/>
    <w:basedOn w:val="Normal"/>
    <w:rsid w:val="0045261B"/>
    <w:pPr>
      <w:pBdr>
        <w:top w:val="single" w:sz="12" w:space="0" w:color="auto"/>
        <w:left w:val="single" w:sz="12" w:space="0" w:color="auto"/>
        <w:bottom w:val="single" w:sz="8" w:space="0" w:color="auto"/>
      </w:pBdr>
      <w:shd w:val="clear" w:color="auto" w:fill="FFFF00"/>
      <w:spacing w:before="100" w:after="100"/>
      <w:jc w:val="center"/>
    </w:pPr>
    <w:rPr>
      <w:rFonts w:ascii="Arial" w:eastAsia="Arial Unicode MS" w:hAnsi="Arial"/>
      <w:b/>
      <w:sz w:val="22"/>
      <w:szCs w:val="24"/>
    </w:rPr>
  </w:style>
  <w:style w:type="paragraph" w:customStyle="1" w:styleId="xl149">
    <w:name w:val="xl149"/>
    <w:basedOn w:val="Normal"/>
    <w:rsid w:val="0045261B"/>
    <w:pPr>
      <w:pBdr>
        <w:top w:val="single" w:sz="12" w:space="0" w:color="auto"/>
        <w:bottom w:val="single" w:sz="8" w:space="0" w:color="auto"/>
        <w:right w:val="single" w:sz="12" w:space="0" w:color="auto"/>
      </w:pBdr>
      <w:shd w:val="clear" w:color="auto" w:fill="FFFF00"/>
      <w:spacing w:before="100" w:after="100"/>
      <w:jc w:val="center"/>
    </w:pPr>
    <w:rPr>
      <w:rFonts w:ascii="Arial" w:eastAsia="Arial Unicode MS" w:hAnsi="Arial"/>
      <w:b/>
      <w:sz w:val="22"/>
      <w:szCs w:val="24"/>
    </w:rPr>
  </w:style>
  <w:style w:type="paragraph" w:customStyle="1" w:styleId="xl150">
    <w:name w:val="xl150"/>
    <w:basedOn w:val="Normal"/>
    <w:rsid w:val="0045261B"/>
    <w:pPr>
      <w:pBdr>
        <w:top w:val="single" w:sz="12" w:space="0" w:color="auto"/>
        <w:bottom w:val="single" w:sz="8" w:space="0" w:color="auto"/>
      </w:pBdr>
      <w:spacing w:before="100" w:after="100"/>
      <w:jc w:val="center"/>
    </w:pPr>
    <w:rPr>
      <w:rFonts w:ascii="Arial" w:eastAsia="Arial Unicode MS" w:hAnsi="Arial"/>
      <w:sz w:val="22"/>
      <w:szCs w:val="24"/>
    </w:rPr>
  </w:style>
  <w:style w:type="paragraph" w:customStyle="1" w:styleId="xl151">
    <w:name w:val="xl151"/>
    <w:basedOn w:val="Normal"/>
    <w:rsid w:val="0045261B"/>
    <w:pPr>
      <w:pBdr>
        <w:top w:val="single" w:sz="12" w:space="0" w:color="auto"/>
        <w:bottom w:val="single" w:sz="8" w:space="0" w:color="auto"/>
        <w:right w:val="single" w:sz="12" w:space="0" w:color="auto"/>
      </w:pBdr>
      <w:spacing w:before="100" w:after="100"/>
      <w:jc w:val="center"/>
    </w:pPr>
    <w:rPr>
      <w:rFonts w:ascii="Arial" w:eastAsia="Arial Unicode MS" w:hAnsi="Arial"/>
      <w:sz w:val="22"/>
      <w:szCs w:val="24"/>
    </w:rPr>
  </w:style>
  <w:style w:type="paragraph" w:customStyle="1" w:styleId="xl152">
    <w:name w:val="xl152"/>
    <w:basedOn w:val="Normal"/>
    <w:rsid w:val="0045261B"/>
    <w:pPr>
      <w:pBdr>
        <w:top w:val="single" w:sz="12" w:space="0" w:color="auto"/>
        <w:bottom w:val="single" w:sz="8" w:space="0" w:color="auto"/>
      </w:pBdr>
      <w:spacing w:before="100" w:after="100"/>
    </w:pPr>
    <w:rPr>
      <w:rFonts w:ascii="Arial" w:eastAsia="Arial Unicode MS" w:hAnsi="Arial"/>
      <w:sz w:val="22"/>
      <w:szCs w:val="24"/>
    </w:rPr>
  </w:style>
  <w:style w:type="paragraph" w:customStyle="1" w:styleId="xl153">
    <w:name w:val="xl153"/>
    <w:basedOn w:val="Normal"/>
    <w:rsid w:val="0045261B"/>
    <w:pPr>
      <w:pBdr>
        <w:top w:val="single" w:sz="12" w:space="0" w:color="auto"/>
        <w:bottom w:val="single" w:sz="8" w:space="0" w:color="auto"/>
        <w:right w:val="single" w:sz="12" w:space="0" w:color="auto"/>
      </w:pBdr>
      <w:spacing w:before="100" w:after="100"/>
    </w:pPr>
    <w:rPr>
      <w:rFonts w:ascii="Arial" w:eastAsia="Arial Unicode MS" w:hAnsi="Arial"/>
      <w:sz w:val="22"/>
      <w:szCs w:val="24"/>
    </w:rPr>
  </w:style>
  <w:style w:type="paragraph" w:customStyle="1" w:styleId="xl154">
    <w:name w:val="xl154"/>
    <w:basedOn w:val="Normal"/>
    <w:rsid w:val="0045261B"/>
    <w:pPr>
      <w:pBdr>
        <w:top w:val="single" w:sz="8"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sz w:val="22"/>
      <w:szCs w:val="24"/>
    </w:rPr>
  </w:style>
  <w:style w:type="paragraph" w:customStyle="1" w:styleId="xl155">
    <w:name w:val="xl155"/>
    <w:basedOn w:val="Normal"/>
    <w:rsid w:val="0045261B"/>
    <w:pPr>
      <w:pBdr>
        <w:top w:val="single" w:sz="8"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sz w:val="22"/>
      <w:szCs w:val="24"/>
    </w:rPr>
  </w:style>
  <w:style w:type="paragraph" w:customStyle="1" w:styleId="xl156">
    <w:name w:val="xl156"/>
    <w:basedOn w:val="Normal"/>
    <w:rsid w:val="0045261B"/>
    <w:pPr>
      <w:pBdr>
        <w:top w:val="single" w:sz="8" w:space="0" w:color="auto"/>
        <w:left w:val="single" w:sz="12" w:space="0" w:color="auto"/>
        <w:bottom w:val="single" w:sz="12" w:space="0" w:color="auto"/>
      </w:pBdr>
      <w:shd w:val="clear" w:color="auto" w:fill="FFFF00"/>
      <w:spacing w:before="100" w:after="100"/>
      <w:jc w:val="center"/>
    </w:pPr>
    <w:rPr>
      <w:rFonts w:ascii="Arial" w:eastAsia="Arial Unicode MS" w:hAnsi="Arial"/>
      <w:b/>
      <w:sz w:val="22"/>
      <w:szCs w:val="24"/>
    </w:rPr>
  </w:style>
  <w:style w:type="paragraph" w:customStyle="1" w:styleId="xl157">
    <w:name w:val="xl157"/>
    <w:basedOn w:val="Normal"/>
    <w:rsid w:val="0045261B"/>
    <w:pPr>
      <w:pBdr>
        <w:top w:val="single" w:sz="8" w:space="0" w:color="auto"/>
        <w:bottom w:val="single" w:sz="12" w:space="0" w:color="auto"/>
        <w:right w:val="single" w:sz="4" w:space="0" w:color="auto"/>
      </w:pBdr>
      <w:spacing w:before="100" w:after="100"/>
      <w:jc w:val="center"/>
    </w:pPr>
    <w:rPr>
      <w:rFonts w:ascii="Arial" w:eastAsia="Arial Unicode MS" w:hAnsi="Arial"/>
      <w:sz w:val="22"/>
      <w:szCs w:val="24"/>
    </w:rPr>
  </w:style>
  <w:style w:type="paragraph" w:customStyle="1" w:styleId="xl158">
    <w:name w:val="xl158"/>
    <w:basedOn w:val="Normal"/>
    <w:rsid w:val="0045261B"/>
    <w:pPr>
      <w:pBdr>
        <w:top w:val="single" w:sz="8" w:space="0" w:color="auto"/>
        <w:left w:val="single" w:sz="4" w:space="0" w:color="auto"/>
        <w:bottom w:val="single" w:sz="12" w:space="0" w:color="auto"/>
      </w:pBdr>
      <w:shd w:val="clear" w:color="auto" w:fill="FFFF00"/>
      <w:spacing w:before="100" w:after="100"/>
      <w:jc w:val="center"/>
    </w:pPr>
    <w:rPr>
      <w:rFonts w:ascii="Arial" w:eastAsia="Arial Unicode MS" w:hAnsi="Arial"/>
      <w:b/>
      <w:sz w:val="22"/>
      <w:szCs w:val="24"/>
    </w:rPr>
  </w:style>
  <w:style w:type="paragraph" w:customStyle="1" w:styleId="xl159">
    <w:name w:val="xl159"/>
    <w:basedOn w:val="Normal"/>
    <w:rsid w:val="0045261B"/>
    <w:pPr>
      <w:pBdr>
        <w:top w:val="single" w:sz="8" w:space="0" w:color="auto"/>
        <w:bottom w:val="single" w:sz="12" w:space="0" w:color="auto"/>
        <w:right w:val="single" w:sz="12" w:space="0" w:color="auto"/>
      </w:pBdr>
      <w:spacing w:before="100" w:after="100"/>
      <w:jc w:val="center"/>
    </w:pPr>
    <w:rPr>
      <w:rFonts w:ascii="Arial" w:eastAsia="Arial Unicode MS" w:hAnsi="Arial"/>
      <w:sz w:val="22"/>
      <w:szCs w:val="24"/>
    </w:rPr>
  </w:style>
  <w:style w:type="character" w:customStyle="1" w:styleId="CharChar1">
    <w:name w:val="Char Char1"/>
    <w:basedOn w:val="DefaultParagraphFont"/>
    <w:rsid w:val="0045261B"/>
    <w:rPr>
      <w:rFonts w:eastAsia="Times"/>
      <w:bCs/>
      <w:i/>
      <w:sz w:val="24"/>
      <w:szCs w:val="28"/>
      <w:lang w:val="en-US" w:eastAsia="en-US" w:bidi="ar-SA"/>
    </w:rPr>
  </w:style>
  <w:style w:type="paragraph" w:customStyle="1" w:styleId="keyheaders">
    <w:name w:val="keyheaders"/>
    <w:basedOn w:val="Normal"/>
    <w:rsid w:val="0045261B"/>
    <w:pPr>
      <w:spacing w:before="100" w:beforeAutospacing="1" w:after="100" w:afterAutospacing="1"/>
    </w:pPr>
    <w:rPr>
      <w:rFonts w:eastAsia="Times New Roman"/>
      <w:szCs w:val="24"/>
    </w:rPr>
  </w:style>
  <w:style w:type="character" w:customStyle="1" w:styleId="style11">
    <w:name w:val="style11"/>
    <w:basedOn w:val="DefaultParagraphFont"/>
    <w:rsid w:val="0045261B"/>
    <w:rPr>
      <w:rFonts w:ascii="Arial Narrow" w:hAnsi="Arial Narrow" w:hint="default"/>
    </w:rPr>
  </w:style>
  <w:style w:type="paragraph" w:customStyle="1" w:styleId="homepagetext">
    <w:name w:val="homepagetext"/>
    <w:basedOn w:val="Normal"/>
    <w:rsid w:val="0045261B"/>
    <w:pPr>
      <w:spacing w:before="100" w:beforeAutospacing="1" w:after="100" w:afterAutospacing="1"/>
    </w:pPr>
    <w:rPr>
      <w:rFonts w:ascii="Arial" w:eastAsia="Times New Roman" w:hAnsi="Arial" w:cs="Arial"/>
      <w:color w:val="CCCCCC"/>
      <w:sz w:val="18"/>
      <w:szCs w:val="18"/>
    </w:rPr>
  </w:style>
  <w:style w:type="paragraph" w:customStyle="1" w:styleId="CM8">
    <w:name w:val="CM8"/>
    <w:basedOn w:val="Default"/>
    <w:next w:val="Default"/>
    <w:rsid w:val="0045261B"/>
    <w:pPr>
      <w:spacing w:line="228" w:lineRule="atLeast"/>
    </w:pPr>
    <w:rPr>
      <w:rFonts w:ascii="Arial" w:eastAsia="Times New Roman" w:hAnsi="Arial"/>
      <w:color w:val="auto"/>
    </w:rPr>
  </w:style>
  <w:style w:type="paragraph" w:customStyle="1" w:styleId="CM4">
    <w:name w:val="CM4"/>
    <w:basedOn w:val="Default"/>
    <w:next w:val="Default"/>
    <w:rsid w:val="0045261B"/>
    <w:pPr>
      <w:spacing w:line="228" w:lineRule="atLeast"/>
    </w:pPr>
    <w:rPr>
      <w:rFonts w:ascii="Arial" w:eastAsia="Times New Roman" w:hAnsi="Arial"/>
      <w:color w:val="auto"/>
    </w:rPr>
  </w:style>
  <w:style w:type="paragraph" w:customStyle="1" w:styleId="CM110">
    <w:name w:val="CM110"/>
    <w:basedOn w:val="Default"/>
    <w:next w:val="Default"/>
    <w:rsid w:val="0045261B"/>
    <w:pPr>
      <w:spacing w:line="228" w:lineRule="atLeast"/>
    </w:pPr>
    <w:rPr>
      <w:rFonts w:ascii="Arial" w:eastAsia="Times New Roman" w:hAnsi="Arial"/>
      <w:color w:val="auto"/>
    </w:rPr>
  </w:style>
  <w:style w:type="paragraph" w:customStyle="1" w:styleId="CM74">
    <w:name w:val="CM74"/>
    <w:basedOn w:val="Default"/>
    <w:next w:val="Default"/>
    <w:rsid w:val="0045261B"/>
    <w:pPr>
      <w:spacing w:line="228" w:lineRule="atLeast"/>
    </w:pPr>
    <w:rPr>
      <w:rFonts w:ascii="Arial" w:eastAsia="Times New Roman" w:hAnsi="Arial"/>
      <w:color w:val="auto"/>
    </w:rPr>
  </w:style>
  <w:style w:type="paragraph" w:customStyle="1" w:styleId="CM85">
    <w:name w:val="CM85"/>
    <w:basedOn w:val="Default"/>
    <w:next w:val="Default"/>
    <w:rsid w:val="0045261B"/>
    <w:pPr>
      <w:spacing w:line="228" w:lineRule="atLeast"/>
    </w:pPr>
    <w:rPr>
      <w:rFonts w:ascii="Arial" w:eastAsia="Times New Roman" w:hAnsi="Arial"/>
      <w:color w:val="auto"/>
    </w:rPr>
  </w:style>
  <w:style w:type="paragraph" w:customStyle="1" w:styleId="CM105">
    <w:name w:val="CM105"/>
    <w:basedOn w:val="Default"/>
    <w:next w:val="Default"/>
    <w:rsid w:val="0045261B"/>
    <w:pPr>
      <w:spacing w:line="228" w:lineRule="atLeast"/>
    </w:pPr>
    <w:rPr>
      <w:rFonts w:ascii="Arial" w:eastAsia="Times New Roman" w:hAnsi="Arial"/>
      <w:color w:val="auto"/>
    </w:rPr>
  </w:style>
  <w:style w:type="paragraph" w:styleId="z-TopofForm">
    <w:name w:val="HTML Top of Form"/>
    <w:basedOn w:val="Normal"/>
    <w:next w:val="Normal"/>
    <w:link w:val="z-TopofFormChar"/>
    <w:hidden/>
    <w:rsid w:val="0045261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45261B"/>
    <w:rPr>
      <w:rFonts w:ascii="Arial" w:eastAsia="Times New Roman" w:hAnsi="Arial" w:cs="Arial"/>
      <w:vanish/>
      <w:sz w:val="16"/>
      <w:szCs w:val="16"/>
    </w:rPr>
  </w:style>
  <w:style w:type="paragraph" w:styleId="z-BottomofForm">
    <w:name w:val="HTML Bottom of Form"/>
    <w:basedOn w:val="Normal"/>
    <w:next w:val="Normal"/>
    <w:link w:val="z-BottomofFormChar"/>
    <w:hidden/>
    <w:rsid w:val="0045261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45261B"/>
    <w:rPr>
      <w:rFonts w:ascii="Arial" w:eastAsia="Times New Roman" w:hAnsi="Arial" w:cs="Arial"/>
      <w:vanish/>
      <w:sz w:val="16"/>
      <w:szCs w:val="16"/>
    </w:rPr>
  </w:style>
  <w:style w:type="character" w:styleId="Emphasis">
    <w:name w:val="Emphasis"/>
    <w:basedOn w:val="DefaultParagraphFont"/>
    <w:uiPriority w:val="20"/>
    <w:qFormat/>
    <w:rsid w:val="0045261B"/>
    <w:rPr>
      <w:rFonts w:ascii="Times New Roman" w:hAnsi="Times New Roman"/>
      <w:b/>
      <w:iCs/>
      <w:sz w:val="24"/>
    </w:rPr>
  </w:style>
  <w:style w:type="paragraph" w:customStyle="1" w:styleId="xl22">
    <w:name w:val="xl22"/>
    <w:basedOn w:val="Normal"/>
    <w:rsid w:val="0045261B"/>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styleId="ListBullet4">
    <w:name w:val="List Bullet 4"/>
    <w:basedOn w:val="Normal"/>
    <w:autoRedefine/>
    <w:rsid w:val="0045261B"/>
    <w:pPr>
      <w:tabs>
        <w:tab w:val="num" w:pos="1440"/>
      </w:tabs>
      <w:ind w:left="1440" w:hanging="360"/>
    </w:pPr>
    <w:rPr>
      <w:rFonts w:eastAsia="Times New Roman"/>
      <w:szCs w:val="24"/>
    </w:rPr>
  </w:style>
  <w:style w:type="paragraph" w:styleId="HTMLPreformatted">
    <w:name w:val="HTML Preformatted"/>
    <w:basedOn w:val="Normal"/>
    <w:link w:val="HTMLPreformattedChar"/>
    <w:uiPriority w:val="99"/>
    <w:rsid w:val="004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45261B"/>
    <w:rPr>
      <w:rFonts w:ascii="Courier New" w:eastAsia="Courier New" w:hAnsi="Courier New" w:cs="Courier New"/>
      <w:color w:val="000000"/>
      <w:sz w:val="20"/>
      <w:szCs w:val="20"/>
    </w:rPr>
  </w:style>
  <w:style w:type="paragraph" w:styleId="List2">
    <w:name w:val="List 2"/>
    <w:basedOn w:val="Normal"/>
    <w:rsid w:val="0045261B"/>
    <w:pPr>
      <w:ind w:left="720" w:hanging="360"/>
    </w:pPr>
    <w:rPr>
      <w:rFonts w:eastAsia="Times New Roman"/>
      <w:szCs w:val="24"/>
    </w:rPr>
  </w:style>
  <w:style w:type="paragraph" w:customStyle="1" w:styleId="Style">
    <w:name w:val="Style"/>
    <w:basedOn w:val="FootnoteText"/>
    <w:rsid w:val="0045261B"/>
    <w:pPr>
      <w:keepLines/>
      <w:spacing w:after="240"/>
    </w:pPr>
    <w:rPr>
      <w:sz w:val="24"/>
    </w:rPr>
  </w:style>
  <w:style w:type="paragraph" w:customStyle="1" w:styleId="Style1">
    <w:name w:val="Style1"/>
    <w:basedOn w:val="Title"/>
    <w:rsid w:val="0045261B"/>
    <w:pPr>
      <w:widowControl/>
      <w:autoSpaceDE/>
      <w:autoSpaceDN/>
      <w:adjustRightInd/>
      <w:spacing w:before="240" w:after="60"/>
      <w:jc w:val="left"/>
      <w:outlineLvl w:val="0"/>
    </w:pPr>
    <w:rPr>
      <w:rFonts w:cs="Arial"/>
      <w:kern w:val="28"/>
      <w:sz w:val="28"/>
      <w:szCs w:val="32"/>
    </w:rPr>
  </w:style>
  <w:style w:type="character" w:customStyle="1" w:styleId="MTEquationSection">
    <w:name w:val="MTEquationSection"/>
    <w:basedOn w:val="DefaultParagraphFont"/>
    <w:rsid w:val="0045261B"/>
    <w:rPr>
      <w:vanish/>
      <w:color w:val="FF0000"/>
      <w:sz w:val="28"/>
      <w:szCs w:val="28"/>
    </w:rPr>
  </w:style>
  <w:style w:type="paragraph" w:styleId="Index2">
    <w:name w:val="index 2"/>
    <w:basedOn w:val="Normal"/>
    <w:next w:val="Normal"/>
    <w:autoRedefine/>
    <w:uiPriority w:val="99"/>
    <w:rsid w:val="0045261B"/>
    <w:pPr>
      <w:ind w:left="480" w:hanging="240"/>
    </w:pPr>
    <w:rPr>
      <w:rFonts w:eastAsia="Times New Roman"/>
      <w:sz w:val="18"/>
      <w:szCs w:val="18"/>
    </w:rPr>
  </w:style>
  <w:style w:type="paragraph" w:styleId="Index3">
    <w:name w:val="index 3"/>
    <w:basedOn w:val="Normal"/>
    <w:next w:val="Normal"/>
    <w:autoRedefine/>
    <w:rsid w:val="0045261B"/>
    <w:pPr>
      <w:ind w:left="720" w:hanging="240"/>
    </w:pPr>
    <w:rPr>
      <w:rFonts w:eastAsia="Times New Roman"/>
      <w:sz w:val="18"/>
      <w:szCs w:val="18"/>
    </w:rPr>
  </w:style>
  <w:style w:type="paragraph" w:styleId="Index4">
    <w:name w:val="index 4"/>
    <w:basedOn w:val="Normal"/>
    <w:next w:val="Normal"/>
    <w:autoRedefine/>
    <w:rsid w:val="0045261B"/>
    <w:pPr>
      <w:ind w:left="960" w:hanging="240"/>
    </w:pPr>
    <w:rPr>
      <w:rFonts w:eastAsia="Times New Roman"/>
      <w:sz w:val="18"/>
      <w:szCs w:val="18"/>
    </w:rPr>
  </w:style>
  <w:style w:type="paragraph" w:styleId="Index5">
    <w:name w:val="index 5"/>
    <w:basedOn w:val="Normal"/>
    <w:next w:val="Normal"/>
    <w:autoRedefine/>
    <w:rsid w:val="0045261B"/>
    <w:pPr>
      <w:ind w:left="1200" w:hanging="240"/>
    </w:pPr>
    <w:rPr>
      <w:rFonts w:eastAsia="Times New Roman"/>
      <w:sz w:val="18"/>
      <w:szCs w:val="18"/>
    </w:rPr>
  </w:style>
  <w:style w:type="paragraph" w:styleId="Index6">
    <w:name w:val="index 6"/>
    <w:basedOn w:val="Normal"/>
    <w:next w:val="Normal"/>
    <w:autoRedefine/>
    <w:rsid w:val="0045261B"/>
    <w:pPr>
      <w:ind w:left="1440" w:hanging="240"/>
    </w:pPr>
    <w:rPr>
      <w:rFonts w:eastAsia="Times New Roman"/>
      <w:sz w:val="18"/>
      <w:szCs w:val="18"/>
    </w:rPr>
  </w:style>
  <w:style w:type="paragraph" w:styleId="Index7">
    <w:name w:val="index 7"/>
    <w:basedOn w:val="Normal"/>
    <w:next w:val="Normal"/>
    <w:autoRedefine/>
    <w:rsid w:val="0045261B"/>
    <w:pPr>
      <w:ind w:left="1680" w:hanging="240"/>
    </w:pPr>
    <w:rPr>
      <w:rFonts w:eastAsia="Times New Roman"/>
      <w:sz w:val="18"/>
      <w:szCs w:val="18"/>
    </w:rPr>
  </w:style>
  <w:style w:type="paragraph" w:styleId="Index8">
    <w:name w:val="index 8"/>
    <w:basedOn w:val="Normal"/>
    <w:next w:val="Normal"/>
    <w:autoRedefine/>
    <w:rsid w:val="0045261B"/>
    <w:pPr>
      <w:ind w:left="1920" w:hanging="240"/>
    </w:pPr>
    <w:rPr>
      <w:rFonts w:eastAsia="Times New Roman"/>
      <w:sz w:val="18"/>
      <w:szCs w:val="18"/>
    </w:rPr>
  </w:style>
  <w:style w:type="paragraph" w:styleId="Index9">
    <w:name w:val="index 9"/>
    <w:basedOn w:val="Normal"/>
    <w:next w:val="Normal"/>
    <w:autoRedefine/>
    <w:rsid w:val="0045261B"/>
    <w:pPr>
      <w:ind w:left="2160" w:hanging="240"/>
    </w:pPr>
    <w:rPr>
      <w:rFonts w:eastAsia="Times New Roman"/>
      <w:sz w:val="18"/>
      <w:szCs w:val="18"/>
    </w:rPr>
  </w:style>
  <w:style w:type="paragraph" w:styleId="IndexHeading">
    <w:name w:val="index heading"/>
    <w:basedOn w:val="Normal"/>
    <w:next w:val="Index1"/>
    <w:rsid w:val="0045261B"/>
    <w:pPr>
      <w:spacing w:before="240" w:after="120"/>
      <w:jc w:val="center"/>
    </w:pPr>
    <w:rPr>
      <w:rFonts w:eastAsia="Times New Roman"/>
      <w:b/>
      <w:bCs/>
      <w:sz w:val="26"/>
      <w:szCs w:val="26"/>
    </w:rPr>
  </w:style>
  <w:style w:type="character" w:customStyle="1" w:styleId="TabletitleChar2">
    <w:name w:val="Table title Char2"/>
    <w:basedOn w:val="DefaultParagraphFont"/>
    <w:rsid w:val="0045261B"/>
    <w:rPr>
      <w:bCs/>
      <w:sz w:val="24"/>
      <w:szCs w:val="24"/>
      <w:lang w:val="en-US" w:eastAsia="en-US" w:bidi="ar-SA"/>
    </w:rPr>
  </w:style>
  <w:style w:type="paragraph" w:styleId="ListContinue2">
    <w:name w:val="List Continue 2"/>
    <w:basedOn w:val="Normal"/>
    <w:rsid w:val="0045261B"/>
    <w:pPr>
      <w:spacing w:after="120"/>
      <w:ind w:left="720"/>
    </w:pPr>
    <w:rPr>
      <w:rFonts w:eastAsia="Times New Roman"/>
      <w:szCs w:val="24"/>
    </w:rPr>
  </w:style>
  <w:style w:type="paragraph" w:customStyle="1" w:styleId="Julie4">
    <w:name w:val="Julie 4"/>
    <w:basedOn w:val="Normal"/>
    <w:rsid w:val="0045261B"/>
    <w:rPr>
      <w:rFonts w:eastAsia="Times New Roman"/>
      <w:szCs w:val="24"/>
    </w:rPr>
  </w:style>
  <w:style w:type="paragraph" w:customStyle="1" w:styleId="PropNorm">
    <w:name w:val="PropNorm"/>
    <w:basedOn w:val="Default"/>
    <w:next w:val="Default"/>
    <w:rsid w:val="0045261B"/>
    <w:rPr>
      <w:rFonts w:ascii="COIHJI+TimesNewRoman" w:eastAsia="Times New Roman" w:hAnsi="COIHJI+TimesNewRoman"/>
      <w:color w:val="auto"/>
    </w:rPr>
  </w:style>
  <w:style w:type="paragraph" w:customStyle="1" w:styleId="WPDefaults">
    <w:name w:val="WP Defaults"/>
    <w:basedOn w:val="Normal"/>
    <w:rsid w:val="0045261B"/>
    <w:rPr>
      <w:rFonts w:eastAsia="Times New Roman"/>
      <w:szCs w:val="20"/>
      <w:lang w:val="en-GB"/>
    </w:rPr>
  </w:style>
  <w:style w:type="paragraph" w:customStyle="1" w:styleId="MyTOC1">
    <w:name w:val="My TOC1"/>
    <w:basedOn w:val="Normal"/>
    <w:next w:val="Normal"/>
    <w:autoRedefine/>
    <w:rsid w:val="0045261B"/>
    <w:pPr>
      <w:widowControl w:val="0"/>
      <w:autoSpaceDE w:val="0"/>
      <w:autoSpaceDN w:val="0"/>
      <w:adjustRightInd w:val="0"/>
    </w:pPr>
    <w:rPr>
      <w:rFonts w:eastAsia="Times New Roman"/>
      <w:b/>
      <w:caps/>
      <w:szCs w:val="24"/>
    </w:rPr>
  </w:style>
  <w:style w:type="paragraph" w:customStyle="1" w:styleId="MyTOC2">
    <w:name w:val="My TOC2"/>
    <w:basedOn w:val="Normal"/>
    <w:next w:val="Normal"/>
    <w:autoRedefine/>
    <w:rsid w:val="0045261B"/>
    <w:pPr>
      <w:widowControl w:val="0"/>
      <w:numPr>
        <w:ilvl w:val="12"/>
      </w:numPr>
      <w:autoSpaceDE w:val="0"/>
      <w:autoSpaceDN w:val="0"/>
      <w:adjustRightInd w:val="0"/>
      <w:ind w:left="360"/>
    </w:pPr>
    <w:rPr>
      <w:rFonts w:eastAsia="Times New Roman"/>
      <w:b/>
      <w:bCs/>
      <w:szCs w:val="24"/>
    </w:rPr>
  </w:style>
  <w:style w:type="paragraph" w:customStyle="1" w:styleId="MyTOC3">
    <w:name w:val="My TOC3"/>
    <w:basedOn w:val="Normal"/>
    <w:next w:val="Normal"/>
    <w:autoRedefine/>
    <w:rsid w:val="0045261B"/>
    <w:pPr>
      <w:widowControl w:val="0"/>
      <w:autoSpaceDE w:val="0"/>
      <w:autoSpaceDN w:val="0"/>
      <w:adjustRightInd w:val="0"/>
    </w:pPr>
    <w:rPr>
      <w:rFonts w:eastAsia="Times New Roman"/>
      <w:b/>
      <w:bCs/>
      <w:szCs w:val="20"/>
    </w:rPr>
  </w:style>
  <w:style w:type="paragraph" w:customStyle="1" w:styleId="Outline3">
    <w:name w:val="Outline 3"/>
    <w:basedOn w:val="Normal"/>
    <w:rsid w:val="0045261B"/>
    <w:pPr>
      <w:ind w:left="2160"/>
    </w:pPr>
    <w:rPr>
      <w:rFonts w:eastAsia="Times New Roman"/>
      <w:sz w:val="20"/>
      <w:szCs w:val="20"/>
      <w:lang w:val="en-GB"/>
    </w:rPr>
  </w:style>
  <w:style w:type="paragraph" w:customStyle="1" w:styleId="Document3">
    <w:name w:val="Document[3]"/>
    <w:rsid w:val="0045261B"/>
    <w:rPr>
      <w:rFonts w:ascii="Courier" w:eastAsia="Times New Roman" w:hAnsi="Courier"/>
      <w:b/>
    </w:rPr>
  </w:style>
  <w:style w:type="character" w:customStyle="1" w:styleId="CharChar27">
    <w:name w:val="Char Char27"/>
    <w:basedOn w:val="DefaultParagraphFont"/>
    <w:locked/>
    <w:rsid w:val="0045261B"/>
    <w:rPr>
      <w:rFonts w:ascii="Arial" w:hAnsi="Arial" w:cs="Arial"/>
      <w:b/>
      <w:bCs/>
      <w:kern w:val="32"/>
      <w:sz w:val="32"/>
      <w:szCs w:val="32"/>
    </w:rPr>
  </w:style>
  <w:style w:type="character" w:customStyle="1" w:styleId="CharChar26">
    <w:name w:val="Char Char26"/>
    <w:basedOn w:val="DefaultParagraphFont"/>
    <w:locked/>
    <w:rsid w:val="0045261B"/>
    <w:rPr>
      <w:rFonts w:ascii="Arial" w:hAnsi="Arial" w:cs="Arial"/>
      <w:b/>
      <w:bCs/>
      <w:i/>
      <w:iCs/>
      <w:sz w:val="28"/>
      <w:szCs w:val="28"/>
    </w:rPr>
  </w:style>
  <w:style w:type="character" w:customStyle="1" w:styleId="CharChar25">
    <w:name w:val="Char Char25"/>
    <w:basedOn w:val="DefaultParagraphFont"/>
    <w:locked/>
    <w:rsid w:val="0045261B"/>
    <w:rPr>
      <w:rFonts w:ascii="Arial" w:hAnsi="Arial" w:cs="Arial"/>
      <w:b/>
      <w:bCs/>
      <w:sz w:val="26"/>
      <w:szCs w:val="26"/>
    </w:rPr>
  </w:style>
  <w:style w:type="character" w:customStyle="1" w:styleId="Heading4CharCharCharChar1">
    <w:name w:val="Heading 4 Char Char Char Char1"/>
    <w:basedOn w:val="DefaultParagraphFont"/>
    <w:locked/>
    <w:rsid w:val="0045261B"/>
    <w:rPr>
      <w:rFonts w:ascii="Arial" w:hAnsi="Arial" w:cs="Times New Roman"/>
      <w:b/>
      <w:bCs/>
      <w:sz w:val="24"/>
      <w:szCs w:val="28"/>
    </w:rPr>
  </w:style>
  <w:style w:type="character" w:customStyle="1" w:styleId="CharChar24">
    <w:name w:val="Char Char24"/>
    <w:basedOn w:val="DefaultParagraphFont"/>
    <w:locked/>
    <w:rsid w:val="0045261B"/>
    <w:rPr>
      <w:rFonts w:cs="Times New Roman"/>
      <w:b/>
      <w:bCs/>
      <w:i/>
      <w:iCs/>
      <w:sz w:val="26"/>
      <w:szCs w:val="26"/>
    </w:rPr>
  </w:style>
  <w:style w:type="character" w:customStyle="1" w:styleId="CharChar23">
    <w:name w:val="Char Char23"/>
    <w:basedOn w:val="DefaultParagraphFont"/>
    <w:locked/>
    <w:rsid w:val="0045261B"/>
    <w:rPr>
      <w:rFonts w:cs="Times New Roman"/>
      <w:b/>
      <w:bCs/>
      <w:sz w:val="22"/>
      <w:szCs w:val="22"/>
    </w:rPr>
  </w:style>
  <w:style w:type="character" w:customStyle="1" w:styleId="CharChar22">
    <w:name w:val="Char Char22"/>
    <w:basedOn w:val="DefaultParagraphFont"/>
    <w:locked/>
    <w:rsid w:val="0045261B"/>
    <w:rPr>
      <w:rFonts w:cs="Times New Roman"/>
      <w:sz w:val="24"/>
      <w:szCs w:val="24"/>
    </w:rPr>
  </w:style>
  <w:style w:type="character" w:customStyle="1" w:styleId="CharChar21">
    <w:name w:val="Char Char21"/>
    <w:basedOn w:val="DefaultParagraphFont"/>
    <w:locked/>
    <w:rsid w:val="0045261B"/>
    <w:rPr>
      <w:rFonts w:cs="Times New Roman"/>
      <w:i/>
      <w:iCs/>
      <w:sz w:val="24"/>
      <w:szCs w:val="24"/>
    </w:rPr>
  </w:style>
  <w:style w:type="character" w:customStyle="1" w:styleId="CharChar20">
    <w:name w:val="Char Char20"/>
    <w:basedOn w:val="DefaultParagraphFont"/>
    <w:locked/>
    <w:rsid w:val="0045261B"/>
    <w:rPr>
      <w:rFonts w:ascii="Arial" w:hAnsi="Arial" w:cs="Arial"/>
      <w:sz w:val="22"/>
      <w:szCs w:val="22"/>
    </w:rPr>
  </w:style>
  <w:style w:type="character" w:customStyle="1" w:styleId="CharChar18">
    <w:name w:val="Char Char18"/>
    <w:basedOn w:val="DefaultParagraphFont"/>
    <w:locked/>
    <w:rsid w:val="0045261B"/>
    <w:rPr>
      <w:rFonts w:cs="Times New Roman"/>
      <w:sz w:val="24"/>
      <w:szCs w:val="24"/>
    </w:rPr>
  </w:style>
  <w:style w:type="character" w:customStyle="1" w:styleId="CharChar14">
    <w:name w:val="Char Char14"/>
    <w:basedOn w:val="DefaultParagraphFont"/>
    <w:locked/>
    <w:rsid w:val="0045261B"/>
    <w:rPr>
      <w:rFonts w:cs="Times New Roman"/>
      <w:sz w:val="24"/>
      <w:szCs w:val="24"/>
    </w:rPr>
  </w:style>
  <w:style w:type="character" w:customStyle="1" w:styleId="CharChar11">
    <w:name w:val="Char Char11"/>
    <w:basedOn w:val="DefaultParagraphFont"/>
    <w:locked/>
    <w:rsid w:val="0045261B"/>
    <w:rPr>
      <w:rFonts w:ascii="Cambria" w:hAnsi="Cambria" w:cs="Times New Roman"/>
      <w:sz w:val="24"/>
      <w:szCs w:val="24"/>
    </w:rPr>
  </w:style>
  <w:style w:type="character" w:customStyle="1" w:styleId="CharChar4">
    <w:name w:val="Char Char4"/>
    <w:basedOn w:val="DefaultParagraphFont"/>
    <w:locked/>
    <w:rsid w:val="0045261B"/>
    <w:rPr>
      <w:rFonts w:ascii="Cambria" w:hAnsi="Cambria" w:cs="Times New Roman"/>
      <w:b/>
      <w:bCs/>
      <w:kern w:val="28"/>
      <w:sz w:val="32"/>
      <w:szCs w:val="32"/>
    </w:rPr>
  </w:style>
  <w:style w:type="character" w:customStyle="1" w:styleId="CharChar13">
    <w:name w:val="Char Char13"/>
    <w:basedOn w:val="DefaultParagraphFont"/>
    <w:uiPriority w:val="99"/>
    <w:rsid w:val="0045261B"/>
    <w:rPr>
      <w:rFonts w:eastAsia="Times New Roman" w:cs="Times New Roman"/>
      <w:bCs/>
      <w:i/>
      <w:sz w:val="28"/>
      <w:szCs w:val="28"/>
      <w:lang w:val="en-US" w:eastAsia="en-US" w:bidi="ar-SA"/>
    </w:rPr>
  </w:style>
  <w:style w:type="character" w:customStyle="1" w:styleId="Heading4Char1">
    <w:name w:val="Heading 4 Char1"/>
    <w:aliases w:val="Heading 4 Char Char Char1"/>
    <w:basedOn w:val="DefaultParagraphFont"/>
    <w:rsid w:val="0045261B"/>
    <w:rPr>
      <w:rFonts w:ascii="Times New Roman" w:hAnsi="Times New Roman" w:cs="Times New Roman"/>
      <w:sz w:val="28"/>
      <w:szCs w:val="28"/>
    </w:rPr>
  </w:style>
  <w:style w:type="paragraph" w:styleId="ListBullet2">
    <w:name w:val="List Bullet 2"/>
    <w:basedOn w:val="Normal"/>
    <w:autoRedefine/>
    <w:rsid w:val="0045261B"/>
    <w:pPr>
      <w:tabs>
        <w:tab w:val="num" w:pos="720"/>
      </w:tabs>
      <w:ind w:left="720" w:hanging="360"/>
    </w:pPr>
    <w:rPr>
      <w:rFonts w:eastAsia="Times New Roman"/>
      <w:szCs w:val="24"/>
    </w:rPr>
  </w:style>
  <w:style w:type="paragraph" w:styleId="ListBullet3">
    <w:name w:val="List Bullet 3"/>
    <w:basedOn w:val="Normal"/>
    <w:autoRedefine/>
    <w:rsid w:val="0045261B"/>
    <w:pPr>
      <w:tabs>
        <w:tab w:val="num" w:pos="1080"/>
      </w:tabs>
      <w:ind w:left="1080" w:hanging="360"/>
    </w:pPr>
    <w:rPr>
      <w:rFonts w:eastAsia="Times New Roman"/>
      <w:szCs w:val="24"/>
    </w:rPr>
  </w:style>
  <w:style w:type="paragraph" w:styleId="ListBullet5">
    <w:name w:val="List Bullet 5"/>
    <w:basedOn w:val="Normal"/>
    <w:autoRedefine/>
    <w:rsid w:val="0045261B"/>
    <w:pPr>
      <w:tabs>
        <w:tab w:val="num" w:pos="1800"/>
      </w:tabs>
      <w:ind w:left="1800" w:hanging="360"/>
    </w:pPr>
    <w:rPr>
      <w:rFonts w:eastAsia="Times New Roman"/>
      <w:szCs w:val="24"/>
    </w:rPr>
  </w:style>
  <w:style w:type="paragraph" w:styleId="ListNumber">
    <w:name w:val="List Number"/>
    <w:basedOn w:val="Normal"/>
    <w:rsid w:val="0045261B"/>
    <w:pPr>
      <w:tabs>
        <w:tab w:val="num" w:pos="360"/>
      </w:tabs>
      <w:ind w:left="360" w:hanging="360"/>
    </w:pPr>
    <w:rPr>
      <w:rFonts w:eastAsia="Times New Roman"/>
      <w:szCs w:val="24"/>
    </w:rPr>
  </w:style>
  <w:style w:type="paragraph" w:styleId="ListNumber2">
    <w:name w:val="List Number 2"/>
    <w:basedOn w:val="Normal"/>
    <w:rsid w:val="0045261B"/>
    <w:pPr>
      <w:tabs>
        <w:tab w:val="num" w:pos="720"/>
      </w:tabs>
      <w:ind w:left="720" w:hanging="360"/>
    </w:pPr>
    <w:rPr>
      <w:rFonts w:eastAsia="Times New Roman"/>
      <w:szCs w:val="24"/>
    </w:rPr>
  </w:style>
  <w:style w:type="paragraph" w:styleId="ListNumber3">
    <w:name w:val="List Number 3"/>
    <w:basedOn w:val="Normal"/>
    <w:rsid w:val="0045261B"/>
    <w:pPr>
      <w:tabs>
        <w:tab w:val="num" w:pos="1080"/>
      </w:tabs>
      <w:ind w:left="1080" w:hanging="360"/>
    </w:pPr>
    <w:rPr>
      <w:rFonts w:eastAsia="Times New Roman"/>
      <w:szCs w:val="24"/>
    </w:rPr>
  </w:style>
  <w:style w:type="paragraph" w:styleId="ListNumber4">
    <w:name w:val="List Number 4"/>
    <w:basedOn w:val="Normal"/>
    <w:rsid w:val="0045261B"/>
    <w:pPr>
      <w:tabs>
        <w:tab w:val="num" w:pos="1440"/>
      </w:tabs>
      <w:ind w:left="1440" w:hanging="360"/>
    </w:pPr>
    <w:rPr>
      <w:rFonts w:eastAsia="Times New Roman"/>
      <w:szCs w:val="24"/>
    </w:rPr>
  </w:style>
  <w:style w:type="paragraph" w:styleId="ListNumber5">
    <w:name w:val="List Number 5"/>
    <w:basedOn w:val="Normal"/>
    <w:rsid w:val="0045261B"/>
    <w:pPr>
      <w:tabs>
        <w:tab w:val="num" w:pos="1800"/>
      </w:tabs>
      <w:ind w:left="1800" w:hanging="360"/>
    </w:pPr>
    <w:rPr>
      <w:rFonts w:eastAsia="Times New Roman"/>
      <w:szCs w:val="24"/>
    </w:rPr>
  </w:style>
  <w:style w:type="paragraph" w:customStyle="1" w:styleId="Default1">
    <w:name w:val="Default1"/>
    <w:basedOn w:val="Default"/>
    <w:next w:val="Default"/>
    <w:rsid w:val="0045261B"/>
    <w:rPr>
      <w:rFonts w:eastAsia="Times New Roman"/>
      <w:color w:val="auto"/>
    </w:rPr>
  </w:style>
  <w:style w:type="paragraph" w:customStyle="1" w:styleId="tabletitle0">
    <w:name w:val="tabletitle"/>
    <w:basedOn w:val="Normal"/>
    <w:rsid w:val="0045261B"/>
    <w:rPr>
      <w:rFonts w:eastAsia="Times New Roman"/>
      <w:szCs w:val="24"/>
    </w:rPr>
  </w:style>
  <w:style w:type="paragraph" w:customStyle="1" w:styleId="default0">
    <w:name w:val="default"/>
    <w:basedOn w:val="Normal"/>
    <w:rsid w:val="0045261B"/>
    <w:pPr>
      <w:autoSpaceDE w:val="0"/>
      <w:autoSpaceDN w:val="0"/>
    </w:pPr>
    <w:rPr>
      <w:rFonts w:eastAsia="Times New Roman"/>
      <w:color w:val="000000"/>
      <w:szCs w:val="24"/>
    </w:rPr>
  </w:style>
  <w:style w:type="character" w:customStyle="1" w:styleId="CharChar39">
    <w:name w:val="Char Char39"/>
    <w:basedOn w:val="DefaultParagraphFont"/>
    <w:rsid w:val="0045261B"/>
    <w:rPr>
      <w:rFonts w:ascii="Arial" w:eastAsia="Times New Roman" w:hAnsi="Arial" w:cs="Arial"/>
      <w:b/>
      <w:bCs/>
      <w:i/>
      <w:iCs/>
      <w:sz w:val="28"/>
      <w:szCs w:val="28"/>
    </w:rPr>
  </w:style>
  <w:style w:type="paragraph" w:customStyle="1" w:styleId="ColorfulList-Accent11">
    <w:name w:val="Colorful List - Accent 11"/>
    <w:basedOn w:val="Normal"/>
    <w:uiPriority w:val="34"/>
    <w:qFormat/>
    <w:rsid w:val="0045261B"/>
    <w:pPr>
      <w:ind w:left="720"/>
      <w:contextualSpacing/>
    </w:pPr>
    <w:rPr>
      <w:rFonts w:ascii="Calibri" w:hAnsi="Calibri"/>
      <w:sz w:val="22"/>
    </w:rPr>
  </w:style>
  <w:style w:type="character" w:customStyle="1" w:styleId="StyleHeading4Char1Heading4CharCharChar112pt">
    <w:name w:val="Style Heading 4 Char1Heading 4 Char Char Char1 + 12 pt"/>
    <w:basedOn w:val="Heading4Char1"/>
    <w:qFormat/>
    <w:rsid w:val="0045261B"/>
    <w:rPr>
      <w:rFonts w:ascii="Times New Roman" w:hAnsi="Times New Roman" w:cs="Times New Roman"/>
      <w:b w:val="0"/>
      <w:bCs w:val="0"/>
      <w:sz w:val="24"/>
      <w:szCs w:val="28"/>
      <w:lang w:val="en-US" w:eastAsia="en-US" w:bidi="ar-SA"/>
    </w:rPr>
  </w:style>
  <w:style w:type="paragraph" w:customStyle="1" w:styleId="NoSpacing1">
    <w:name w:val="No Spacing1"/>
    <w:uiPriority w:val="1"/>
    <w:qFormat/>
    <w:rsid w:val="0045261B"/>
    <w:rPr>
      <w:rFonts w:ascii="Times New Roman" w:eastAsia="Times New Roman" w:hAnsi="Times New Roman"/>
    </w:rPr>
  </w:style>
  <w:style w:type="paragraph" w:customStyle="1" w:styleId="ColorfulShading-Accent11">
    <w:name w:val="Colorful Shading - Accent 11"/>
    <w:hidden/>
    <w:uiPriority w:val="99"/>
    <w:rsid w:val="0045261B"/>
    <w:rPr>
      <w:rFonts w:ascii="Times New Roman" w:eastAsia="Times New Roman" w:hAnsi="Times New Roman"/>
    </w:rPr>
  </w:style>
  <w:style w:type="paragraph" w:customStyle="1" w:styleId="Nothing">
    <w:name w:val="Nothing"/>
    <w:basedOn w:val="Heading1"/>
    <w:uiPriority w:val="99"/>
    <w:rsid w:val="0045261B"/>
    <w:pPr>
      <w:keepNext w:val="0"/>
      <w:spacing w:before="0" w:after="0"/>
    </w:pPr>
    <w:rPr>
      <w:rFonts w:ascii="Times Roman" w:hAnsi="Times Roman" w:cs="Times Roman"/>
      <w:b w:val="0"/>
      <w:bCs w:val="0"/>
      <w:color w:val="000000"/>
      <w:kern w:val="0"/>
      <w:sz w:val="24"/>
      <w:szCs w:val="20"/>
      <w:lang w:val="en-US" w:eastAsia="en-US"/>
    </w:rPr>
  </w:style>
  <w:style w:type="character" w:customStyle="1" w:styleId="EmailStyle341">
    <w:name w:val="EmailStyle341"/>
    <w:basedOn w:val="DefaultParagraphFont"/>
    <w:semiHidden/>
    <w:rsid w:val="0045261B"/>
    <w:rPr>
      <w:rFonts w:ascii="Arial" w:hAnsi="Arial" w:cs="Arial" w:hint="default"/>
      <w:color w:val="auto"/>
      <w:sz w:val="20"/>
      <w:szCs w:val="20"/>
    </w:rPr>
  </w:style>
  <w:style w:type="character" w:customStyle="1" w:styleId="CharChar271">
    <w:name w:val="Char Char271"/>
    <w:basedOn w:val="DefaultParagraphFont"/>
    <w:uiPriority w:val="99"/>
    <w:locked/>
    <w:rsid w:val="0045261B"/>
    <w:rPr>
      <w:rFonts w:ascii="Arial" w:hAnsi="Arial" w:cs="Arial"/>
      <w:b/>
      <w:bCs/>
      <w:kern w:val="32"/>
      <w:sz w:val="32"/>
      <w:szCs w:val="32"/>
    </w:rPr>
  </w:style>
  <w:style w:type="character" w:customStyle="1" w:styleId="CharChar261">
    <w:name w:val="Char Char261"/>
    <w:basedOn w:val="DefaultParagraphFont"/>
    <w:uiPriority w:val="99"/>
    <w:locked/>
    <w:rsid w:val="0045261B"/>
    <w:rPr>
      <w:rFonts w:ascii="Arial" w:hAnsi="Arial" w:cs="Arial"/>
      <w:b/>
      <w:bCs/>
      <w:i/>
      <w:iCs/>
      <w:sz w:val="28"/>
      <w:szCs w:val="28"/>
    </w:rPr>
  </w:style>
  <w:style w:type="character" w:customStyle="1" w:styleId="CharChar251">
    <w:name w:val="Char Char251"/>
    <w:basedOn w:val="DefaultParagraphFont"/>
    <w:uiPriority w:val="99"/>
    <w:locked/>
    <w:rsid w:val="0045261B"/>
    <w:rPr>
      <w:rFonts w:ascii="Arial" w:hAnsi="Arial" w:cs="Arial"/>
      <w:b/>
      <w:bCs/>
      <w:sz w:val="26"/>
      <w:szCs w:val="26"/>
    </w:rPr>
  </w:style>
  <w:style w:type="character" w:customStyle="1" w:styleId="CharChar241">
    <w:name w:val="Char Char241"/>
    <w:basedOn w:val="DefaultParagraphFont"/>
    <w:uiPriority w:val="99"/>
    <w:locked/>
    <w:rsid w:val="0045261B"/>
    <w:rPr>
      <w:rFonts w:cs="Times New Roman"/>
      <w:b/>
      <w:bCs/>
      <w:i/>
      <w:iCs/>
      <w:sz w:val="26"/>
      <w:szCs w:val="26"/>
    </w:rPr>
  </w:style>
  <w:style w:type="character" w:customStyle="1" w:styleId="CharChar231">
    <w:name w:val="Char Char231"/>
    <w:basedOn w:val="DefaultParagraphFont"/>
    <w:uiPriority w:val="99"/>
    <w:locked/>
    <w:rsid w:val="0045261B"/>
    <w:rPr>
      <w:rFonts w:cs="Times New Roman"/>
      <w:b/>
      <w:bCs/>
      <w:sz w:val="22"/>
      <w:szCs w:val="22"/>
    </w:rPr>
  </w:style>
  <w:style w:type="character" w:customStyle="1" w:styleId="CharChar221">
    <w:name w:val="Char Char221"/>
    <w:basedOn w:val="DefaultParagraphFont"/>
    <w:uiPriority w:val="99"/>
    <w:locked/>
    <w:rsid w:val="0045261B"/>
    <w:rPr>
      <w:rFonts w:cs="Times New Roman"/>
      <w:sz w:val="24"/>
      <w:szCs w:val="24"/>
    </w:rPr>
  </w:style>
  <w:style w:type="character" w:customStyle="1" w:styleId="CharChar211">
    <w:name w:val="Char Char211"/>
    <w:basedOn w:val="DefaultParagraphFont"/>
    <w:uiPriority w:val="99"/>
    <w:locked/>
    <w:rsid w:val="0045261B"/>
    <w:rPr>
      <w:rFonts w:cs="Times New Roman"/>
      <w:i/>
      <w:iCs/>
      <w:sz w:val="24"/>
      <w:szCs w:val="24"/>
    </w:rPr>
  </w:style>
  <w:style w:type="character" w:customStyle="1" w:styleId="CharChar201">
    <w:name w:val="Char Char201"/>
    <w:basedOn w:val="DefaultParagraphFont"/>
    <w:uiPriority w:val="99"/>
    <w:locked/>
    <w:rsid w:val="0045261B"/>
    <w:rPr>
      <w:rFonts w:ascii="Arial" w:hAnsi="Arial" w:cs="Arial"/>
      <w:sz w:val="22"/>
      <w:szCs w:val="22"/>
    </w:rPr>
  </w:style>
  <w:style w:type="character" w:customStyle="1" w:styleId="CharChar181">
    <w:name w:val="Char Char181"/>
    <w:basedOn w:val="DefaultParagraphFont"/>
    <w:uiPriority w:val="99"/>
    <w:locked/>
    <w:rsid w:val="0045261B"/>
    <w:rPr>
      <w:rFonts w:cs="Times New Roman"/>
      <w:sz w:val="24"/>
      <w:szCs w:val="24"/>
    </w:rPr>
  </w:style>
  <w:style w:type="character" w:customStyle="1" w:styleId="CharChar141">
    <w:name w:val="Char Char141"/>
    <w:basedOn w:val="DefaultParagraphFont"/>
    <w:uiPriority w:val="99"/>
    <w:locked/>
    <w:rsid w:val="0045261B"/>
    <w:rPr>
      <w:rFonts w:cs="Times New Roman"/>
      <w:sz w:val="24"/>
      <w:szCs w:val="24"/>
    </w:rPr>
  </w:style>
  <w:style w:type="character" w:customStyle="1" w:styleId="CharChar111">
    <w:name w:val="Char Char111"/>
    <w:basedOn w:val="DefaultParagraphFont"/>
    <w:uiPriority w:val="99"/>
    <w:locked/>
    <w:rsid w:val="0045261B"/>
    <w:rPr>
      <w:rFonts w:ascii="Cambria" w:hAnsi="Cambria" w:cs="Times New Roman"/>
      <w:sz w:val="24"/>
      <w:szCs w:val="24"/>
    </w:rPr>
  </w:style>
  <w:style w:type="character" w:customStyle="1" w:styleId="CharChar41">
    <w:name w:val="Char Char41"/>
    <w:basedOn w:val="DefaultParagraphFont"/>
    <w:uiPriority w:val="99"/>
    <w:locked/>
    <w:rsid w:val="0045261B"/>
    <w:rPr>
      <w:rFonts w:ascii="Cambria" w:hAnsi="Cambria" w:cs="Times New Roman"/>
      <w:b/>
      <w:bCs/>
      <w:kern w:val="28"/>
      <w:sz w:val="32"/>
      <w:szCs w:val="32"/>
    </w:rPr>
  </w:style>
  <w:style w:type="character" w:customStyle="1" w:styleId="CharChar12">
    <w:name w:val="Char Char12"/>
    <w:basedOn w:val="DefaultParagraphFont"/>
    <w:uiPriority w:val="99"/>
    <w:rsid w:val="0045261B"/>
    <w:rPr>
      <w:rFonts w:eastAsia="Times New Roman" w:cs="Times New Roman"/>
      <w:bCs/>
      <w:i/>
      <w:sz w:val="28"/>
      <w:szCs w:val="28"/>
      <w:lang w:val="en-US" w:eastAsia="en-US" w:bidi="ar-SA"/>
    </w:rPr>
  </w:style>
  <w:style w:type="character" w:customStyle="1" w:styleId="CharChar391">
    <w:name w:val="Char Char391"/>
    <w:basedOn w:val="DefaultParagraphFont"/>
    <w:uiPriority w:val="99"/>
    <w:rsid w:val="0045261B"/>
    <w:rPr>
      <w:rFonts w:ascii="Arial" w:eastAsia="Times New Roman" w:hAnsi="Arial" w:cs="Arial"/>
      <w:b/>
      <w:bCs/>
      <w:i/>
      <w:iCs/>
      <w:sz w:val="28"/>
      <w:szCs w:val="28"/>
    </w:rPr>
  </w:style>
  <w:style w:type="character" w:customStyle="1" w:styleId="EmailStyle3561">
    <w:name w:val="EmailStyle3561"/>
    <w:basedOn w:val="DefaultParagraphFont"/>
    <w:semiHidden/>
    <w:rsid w:val="0045261B"/>
    <w:rPr>
      <w:rFonts w:ascii="Arial" w:hAnsi="Arial" w:cs="Arial" w:hint="default"/>
      <w:color w:val="auto"/>
      <w:sz w:val="20"/>
      <w:szCs w:val="20"/>
    </w:rPr>
  </w:style>
  <w:style w:type="character" w:customStyle="1" w:styleId="EmailStyle3571">
    <w:name w:val="EmailStyle3571"/>
    <w:basedOn w:val="DefaultParagraphFont"/>
    <w:semiHidden/>
    <w:rsid w:val="0045261B"/>
    <w:rPr>
      <w:rFonts w:ascii="Arial" w:hAnsi="Arial" w:cs="Arial" w:hint="default"/>
      <w:color w:val="auto"/>
      <w:sz w:val="20"/>
      <w:szCs w:val="20"/>
    </w:rPr>
  </w:style>
  <w:style w:type="table" w:styleId="TableList1">
    <w:name w:val="Table List 1"/>
    <w:basedOn w:val="TableNormal"/>
    <w:rsid w:val="0045261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45261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5261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45261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45261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45261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45261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List2-Accent2">
    <w:name w:val="Medium List 2 Accent 2"/>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HTMLCite">
    <w:name w:val="HTML Cite"/>
    <w:basedOn w:val="DefaultParagraphFont"/>
    <w:uiPriority w:val="99"/>
    <w:unhideWhenUsed/>
    <w:rsid w:val="0045261B"/>
    <w:rPr>
      <w:b w:val="0"/>
      <w:bCs w:val="0"/>
      <w:i w:val="0"/>
      <w:iCs w:val="0"/>
      <w:vanish w:val="0"/>
      <w:webHidden w:val="0"/>
      <w:specVanish w:val="0"/>
    </w:rPr>
  </w:style>
  <w:style w:type="character" w:customStyle="1" w:styleId="author">
    <w:name w:val="author"/>
    <w:basedOn w:val="DefaultParagraphFont"/>
    <w:rsid w:val="0045261B"/>
  </w:style>
  <w:style w:type="character" w:customStyle="1" w:styleId="pubyear">
    <w:name w:val="pubyear"/>
    <w:basedOn w:val="DefaultParagraphFont"/>
    <w:rsid w:val="0045261B"/>
  </w:style>
  <w:style w:type="character" w:customStyle="1" w:styleId="articletitle5">
    <w:name w:val="articletitle5"/>
    <w:basedOn w:val="DefaultParagraphFont"/>
    <w:rsid w:val="0045261B"/>
  </w:style>
  <w:style w:type="character" w:customStyle="1" w:styleId="journaltitle3">
    <w:name w:val="journaltitle3"/>
    <w:basedOn w:val="DefaultParagraphFont"/>
    <w:rsid w:val="0045261B"/>
    <w:rPr>
      <w:i/>
      <w:iCs/>
    </w:rPr>
  </w:style>
  <w:style w:type="character" w:customStyle="1" w:styleId="vol3">
    <w:name w:val="vol3"/>
    <w:basedOn w:val="DefaultParagraphFont"/>
    <w:rsid w:val="0045261B"/>
    <w:rPr>
      <w:b/>
      <w:bCs/>
    </w:rPr>
  </w:style>
  <w:style w:type="character" w:customStyle="1" w:styleId="pagefirst">
    <w:name w:val="pagefirst"/>
    <w:basedOn w:val="DefaultParagraphFont"/>
    <w:rsid w:val="0045261B"/>
  </w:style>
  <w:style w:type="character" w:customStyle="1" w:styleId="pagelast">
    <w:name w:val="pagelast"/>
    <w:basedOn w:val="DefaultParagraphFont"/>
    <w:rsid w:val="0045261B"/>
  </w:style>
  <w:style w:type="character" w:customStyle="1" w:styleId="moz-txt-citetags">
    <w:name w:val="moz-txt-citetags"/>
    <w:basedOn w:val="DefaultParagraphFont"/>
    <w:rsid w:val="0045261B"/>
  </w:style>
  <w:style w:type="paragraph" w:styleId="TOCHeading">
    <w:name w:val="TOC Heading"/>
    <w:basedOn w:val="Heading1"/>
    <w:next w:val="Normal"/>
    <w:uiPriority w:val="39"/>
    <w:unhideWhenUsed/>
    <w:qFormat/>
    <w:rsid w:val="0045261B"/>
    <w:pPr>
      <w:keepLines/>
      <w:spacing w:before="480" w:after="0" w:line="276" w:lineRule="auto"/>
      <w:outlineLvl w:val="9"/>
    </w:pPr>
    <w:rPr>
      <w:rFonts w:ascii="Cambria" w:hAnsi="Cambria"/>
      <w:color w:val="365F91"/>
      <w:kern w:val="0"/>
      <w:sz w:val="28"/>
      <w:szCs w:val="28"/>
      <w:lang w:val="en-US" w:eastAsia="en-US"/>
    </w:rPr>
  </w:style>
  <w:style w:type="paragraph" w:customStyle="1" w:styleId="xl160">
    <w:name w:val="xl160"/>
    <w:basedOn w:val="Normal"/>
    <w:rsid w:val="0045261B"/>
    <w:pPr>
      <w:pBdr>
        <w:top w:val="single" w:sz="8" w:space="0" w:color="auto"/>
        <w:left w:val="single" w:sz="8" w:space="0" w:color="auto"/>
        <w:right w:val="single" w:sz="12"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1">
    <w:name w:val="xl161"/>
    <w:basedOn w:val="Normal"/>
    <w:rsid w:val="0045261B"/>
    <w:pPr>
      <w:pBdr>
        <w:left w:val="single" w:sz="12"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2">
    <w:name w:val="xl162"/>
    <w:basedOn w:val="Normal"/>
    <w:rsid w:val="0045261B"/>
    <w:pPr>
      <w:pBdr>
        <w:left w:val="single" w:sz="8"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3">
    <w:name w:val="xl163"/>
    <w:basedOn w:val="Normal"/>
    <w:rsid w:val="0045261B"/>
    <w:pPr>
      <w:pBdr>
        <w:left w:val="single" w:sz="8" w:space="0" w:color="auto"/>
        <w:right w:val="single" w:sz="12"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4">
    <w:name w:val="xl164"/>
    <w:basedOn w:val="Normal"/>
    <w:rsid w:val="0045261B"/>
    <w:pPr>
      <w:pBdr>
        <w:left w:val="single" w:sz="12" w:space="0" w:color="auto"/>
        <w:bottom w:val="single" w:sz="8"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5">
    <w:name w:val="xl165"/>
    <w:basedOn w:val="Normal"/>
    <w:rsid w:val="0045261B"/>
    <w:pPr>
      <w:pBdr>
        <w:left w:val="single" w:sz="8" w:space="0" w:color="auto"/>
        <w:bottom w:val="single" w:sz="8"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6">
    <w:name w:val="xl166"/>
    <w:basedOn w:val="Normal"/>
    <w:rsid w:val="0045261B"/>
    <w:pPr>
      <w:pBdr>
        <w:left w:val="single" w:sz="8" w:space="0" w:color="auto"/>
        <w:bottom w:val="single" w:sz="8" w:space="0" w:color="auto"/>
        <w:right w:val="single" w:sz="12"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7">
    <w:name w:val="xl167"/>
    <w:basedOn w:val="Normal"/>
    <w:rsid w:val="0045261B"/>
    <w:pPr>
      <w:pBdr>
        <w:left w:val="single" w:sz="12" w:space="0" w:color="auto"/>
      </w:pBdr>
      <w:shd w:val="clear" w:color="000000" w:fill="F2F2F2"/>
      <w:spacing w:before="100" w:beforeAutospacing="1" w:after="100" w:afterAutospacing="1"/>
      <w:jc w:val="center"/>
      <w:textAlignment w:val="center"/>
    </w:pPr>
    <w:rPr>
      <w:rFonts w:eastAsia="Times New Roman"/>
      <w:color w:val="000000"/>
      <w:sz w:val="20"/>
      <w:szCs w:val="20"/>
    </w:rPr>
  </w:style>
  <w:style w:type="paragraph" w:customStyle="1" w:styleId="xl168">
    <w:name w:val="xl168"/>
    <w:basedOn w:val="Normal"/>
    <w:rsid w:val="0045261B"/>
    <w:pPr>
      <w:pBdr>
        <w:left w:val="single" w:sz="8" w:space="0" w:color="auto"/>
      </w:pBdr>
      <w:shd w:val="clear" w:color="000000" w:fill="F2F2F2"/>
      <w:spacing w:before="100" w:beforeAutospacing="1" w:after="100" w:afterAutospacing="1"/>
      <w:jc w:val="center"/>
      <w:textAlignment w:val="center"/>
    </w:pPr>
    <w:rPr>
      <w:rFonts w:eastAsia="Times New Roman"/>
      <w:color w:val="000000"/>
      <w:sz w:val="20"/>
      <w:szCs w:val="20"/>
    </w:rPr>
  </w:style>
  <w:style w:type="paragraph" w:customStyle="1" w:styleId="xl169">
    <w:name w:val="xl169"/>
    <w:basedOn w:val="Normal"/>
    <w:rsid w:val="0045261B"/>
    <w:pPr>
      <w:pBdr>
        <w:left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olor w:val="000000"/>
      <w:sz w:val="20"/>
      <w:szCs w:val="20"/>
    </w:rPr>
  </w:style>
  <w:style w:type="paragraph" w:customStyle="1" w:styleId="xl170">
    <w:name w:val="xl170"/>
    <w:basedOn w:val="Normal"/>
    <w:rsid w:val="0045261B"/>
    <w:pPr>
      <w:pBdr>
        <w:left w:val="single" w:sz="12" w:space="0" w:color="auto"/>
        <w:bottom w:val="single" w:sz="8" w:space="0" w:color="auto"/>
      </w:pBdr>
      <w:shd w:val="clear" w:color="000000" w:fill="F2F2F2"/>
      <w:spacing w:before="100" w:beforeAutospacing="1" w:after="100" w:afterAutospacing="1"/>
      <w:jc w:val="center"/>
      <w:textAlignment w:val="center"/>
    </w:pPr>
    <w:rPr>
      <w:rFonts w:eastAsia="Times New Roman"/>
      <w:color w:val="000000"/>
      <w:sz w:val="20"/>
      <w:szCs w:val="20"/>
    </w:rPr>
  </w:style>
  <w:style w:type="paragraph" w:customStyle="1" w:styleId="xl171">
    <w:name w:val="xl171"/>
    <w:basedOn w:val="Normal"/>
    <w:rsid w:val="0045261B"/>
    <w:pPr>
      <w:pBdr>
        <w:left w:val="single" w:sz="8" w:space="0" w:color="auto"/>
        <w:bottom w:val="single" w:sz="8" w:space="0" w:color="auto"/>
      </w:pBdr>
      <w:shd w:val="clear" w:color="000000" w:fill="F2F2F2"/>
      <w:spacing w:before="100" w:beforeAutospacing="1" w:after="100" w:afterAutospacing="1"/>
      <w:jc w:val="center"/>
      <w:textAlignment w:val="center"/>
    </w:pPr>
    <w:rPr>
      <w:rFonts w:eastAsia="Times New Roman"/>
      <w:color w:val="000000"/>
      <w:sz w:val="20"/>
      <w:szCs w:val="20"/>
    </w:rPr>
  </w:style>
  <w:style w:type="paragraph" w:customStyle="1" w:styleId="xl172">
    <w:name w:val="xl172"/>
    <w:basedOn w:val="Normal"/>
    <w:rsid w:val="0045261B"/>
    <w:pPr>
      <w:pBdr>
        <w:left w:val="single" w:sz="8" w:space="0" w:color="auto"/>
        <w:bottom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olor w:val="000000"/>
      <w:sz w:val="20"/>
      <w:szCs w:val="20"/>
    </w:rPr>
  </w:style>
  <w:style w:type="paragraph" w:customStyle="1" w:styleId="xl173">
    <w:name w:val="xl173"/>
    <w:basedOn w:val="Normal"/>
    <w:rsid w:val="0045261B"/>
    <w:pPr>
      <w:pBdr>
        <w:top w:val="single" w:sz="8" w:space="0" w:color="auto"/>
        <w:left w:val="single" w:sz="12"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74">
    <w:name w:val="xl174"/>
    <w:basedOn w:val="Normal"/>
    <w:rsid w:val="0045261B"/>
    <w:pPr>
      <w:pBdr>
        <w:top w:val="single" w:sz="8" w:space="0" w:color="auto"/>
        <w:left w:val="single" w:sz="8"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75">
    <w:name w:val="xl175"/>
    <w:basedOn w:val="Normal"/>
    <w:rsid w:val="0045261B"/>
    <w:pPr>
      <w:pBdr>
        <w:top w:val="single" w:sz="8" w:space="0" w:color="auto"/>
        <w:left w:val="single" w:sz="8" w:space="0" w:color="auto"/>
        <w:right w:val="single" w:sz="12"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76">
    <w:name w:val="xl176"/>
    <w:basedOn w:val="Normal"/>
    <w:rsid w:val="0045261B"/>
    <w:pPr>
      <w:pBdr>
        <w:left w:val="single" w:sz="12"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77">
    <w:name w:val="xl177"/>
    <w:basedOn w:val="Normal"/>
    <w:rsid w:val="0045261B"/>
    <w:pPr>
      <w:pBdr>
        <w:left w:val="single" w:sz="8"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78">
    <w:name w:val="xl178"/>
    <w:basedOn w:val="Normal"/>
    <w:rsid w:val="0045261B"/>
    <w:pPr>
      <w:pBdr>
        <w:left w:val="single" w:sz="8" w:space="0" w:color="auto"/>
        <w:right w:val="single" w:sz="12"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79">
    <w:name w:val="xl179"/>
    <w:basedOn w:val="Normal"/>
    <w:rsid w:val="0045261B"/>
    <w:pPr>
      <w:pBdr>
        <w:left w:val="single" w:sz="12" w:space="0" w:color="auto"/>
        <w:bottom w:val="single" w:sz="8"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80">
    <w:name w:val="xl180"/>
    <w:basedOn w:val="Normal"/>
    <w:rsid w:val="0045261B"/>
    <w:pPr>
      <w:pBdr>
        <w:left w:val="single" w:sz="8" w:space="0" w:color="auto"/>
        <w:bottom w:val="single" w:sz="8"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81">
    <w:name w:val="xl181"/>
    <w:basedOn w:val="Normal"/>
    <w:rsid w:val="0045261B"/>
    <w:pPr>
      <w:pBdr>
        <w:left w:val="single" w:sz="8" w:space="0" w:color="auto"/>
        <w:bottom w:val="single" w:sz="8" w:space="0" w:color="auto"/>
        <w:right w:val="single" w:sz="12"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82">
    <w:name w:val="xl182"/>
    <w:basedOn w:val="Normal"/>
    <w:rsid w:val="0045261B"/>
    <w:pPr>
      <w:pBdr>
        <w:top w:val="single" w:sz="8" w:space="0" w:color="auto"/>
        <w:left w:val="single" w:sz="12" w:space="0" w:color="auto"/>
        <w:bottom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83">
    <w:name w:val="xl183"/>
    <w:basedOn w:val="Normal"/>
    <w:rsid w:val="0045261B"/>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84">
    <w:name w:val="xl184"/>
    <w:basedOn w:val="Normal"/>
    <w:rsid w:val="0045261B"/>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85">
    <w:name w:val="xl185"/>
    <w:basedOn w:val="Normal"/>
    <w:rsid w:val="0045261B"/>
    <w:pPr>
      <w:pBdr>
        <w:top w:val="single" w:sz="8" w:space="0" w:color="auto"/>
        <w:left w:val="single" w:sz="12" w:space="0" w:color="auto"/>
        <w:bottom w:val="single" w:sz="12"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86">
    <w:name w:val="xl186"/>
    <w:basedOn w:val="Normal"/>
    <w:rsid w:val="0045261B"/>
    <w:pPr>
      <w:pBdr>
        <w:top w:val="single" w:sz="8" w:space="0" w:color="auto"/>
        <w:left w:val="single" w:sz="8" w:space="0" w:color="auto"/>
        <w:bottom w:val="single" w:sz="12"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87">
    <w:name w:val="xl187"/>
    <w:basedOn w:val="Normal"/>
    <w:rsid w:val="0045261B"/>
    <w:pPr>
      <w:pBdr>
        <w:top w:val="single" w:sz="8" w:space="0" w:color="auto"/>
        <w:left w:val="single" w:sz="8" w:space="0" w:color="auto"/>
        <w:bottom w:val="single" w:sz="12" w:space="0" w:color="auto"/>
        <w:right w:val="single" w:sz="12"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88">
    <w:name w:val="xl188"/>
    <w:basedOn w:val="Normal"/>
    <w:rsid w:val="0045261B"/>
    <w:pPr>
      <w:pBdr>
        <w:top w:val="single" w:sz="12" w:space="0" w:color="auto"/>
        <w:left w:val="single" w:sz="12" w:space="0" w:color="auto"/>
        <w:bottom w:val="single" w:sz="8" w:space="0" w:color="auto"/>
      </w:pBdr>
      <w:shd w:val="clear" w:color="000000" w:fill="A5A5A5"/>
      <w:spacing w:before="100" w:beforeAutospacing="1" w:after="100" w:afterAutospacing="1"/>
      <w:jc w:val="center"/>
      <w:textAlignment w:val="center"/>
    </w:pPr>
    <w:rPr>
      <w:rFonts w:eastAsia="Times New Roman"/>
      <w:b/>
      <w:bCs/>
      <w:szCs w:val="24"/>
    </w:rPr>
  </w:style>
  <w:style w:type="paragraph" w:customStyle="1" w:styleId="xl189">
    <w:name w:val="xl189"/>
    <w:basedOn w:val="Normal"/>
    <w:rsid w:val="0045261B"/>
    <w:pPr>
      <w:pBdr>
        <w:top w:val="single" w:sz="12" w:space="0" w:color="auto"/>
        <w:bottom w:val="single" w:sz="8" w:space="0" w:color="auto"/>
      </w:pBdr>
      <w:shd w:val="clear" w:color="000000" w:fill="A5A5A5"/>
      <w:spacing w:before="100" w:beforeAutospacing="1" w:after="100" w:afterAutospacing="1"/>
      <w:jc w:val="center"/>
      <w:textAlignment w:val="center"/>
    </w:pPr>
    <w:rPr>
      <w:rFonts w:eastAsia="Times New Roman"/>
      <w:b/>
      <w:bCs/>
      <w:szCs w:val="24"/>
    </w:rPr>
  </w:style>
  <w:style w:type="paragraph" w:customStyle="1" w:styleId="xl190">
    <w:name w:val="xl190"/>
    <w:basedOn w:val="Normal"/>
    <w:rsid w:val="0045261B"/>
    <w:pPr>
      <w:pBdr>
        <w:top w:val="single" w:sz="12" w:space="0" w:color="auto"/>
        <w:bottom w:val="single" w:sz="8" w:space="0" w:color="auto"/>
        <w:right w:val="single" w:sz="12" w:space="0" w:color="auto"/>
      </w:pBdr>
      <w:spacing w:before="100" w:beforeAutospacing="1" w:after="100" w:afterAutospacing="1"/>
      <w:jc w:val="center"/>
      <w:textAlignment w:val="center"/>
    </w:pPr>
    <w:rPr>
      <w:rFonts w:eastAsia="Times New Roman"/>
      <w:szCs w:val="24"/>
    </w:rPr>
  </w:style>
  <w:style w:type="paragraph" w:customStyle="1" w:styleId="xl191">
    <w:name w:val="xl191"/>
    <w:basedOn w:val="Normal"/>
    <w:rsid w:val="0045261B"/>
    <w:pPr>
      <w:pBdr>
        <w:top w:val="single" w:sz="12" w:space="0" w:color="auto"/>
        <w:left w:val="single" w:sz="12" w:space="0" w:color="auto"/>
        <w:right w:val="single" w:sz="12" w:space="0" w:color="auto"/>
      </w:pBdr>
      <w:shd w:val="clear" w:color="000000" w:fill="A5A5A5"/>
      <w:spacing w:before="100" w:beforeAutospacing="1" w:after="100" w:afterAutospacing="1"/>
      <w:jc w:val="center"/>
      <w:textAlignment w:val="center"/>
    </w:pPr>
    <w:rPr>
      <w:rFonts w:eastAsia="Times New Roman"/>
      <w:b/>
      <w:bCs/>
      <w:color w:val="000000"/>
      <w:sz w:val="20"/>
      <w:szCs w:val="20"/>
    </w:rPr>
  </w:style>
  <w:style w:type="paragraph" w:customStyle="1" w:styleId="xl192">
    <w:name w:val="xl192"/>
    <w:basedOn w:val="Normal"/>
    <w:rsid w:val="0045261B"/>
    <w:pPr>
      <w:pBdr>
        <w:left w:val="single" w:sz="12" w:space="0" w:color="auto"/>
        <w:bottom w:val="single" w:sz="8" w:space="0" w:color="auto"/>
        <w:right w:val="single" w:sz="12" w:space="0" w:color="auto"/>
      </w:pBdr>
      <w:spacing w:before="100" w:beforeAutospacing="1" w:after="100" w:afterAutospacing="1"/>
      <w:textAlignment w:val="center"/>
    </w:pPr>
    <w:rPr>
      <w:rFonts w:eastAsia="Times New Roman"/>
      <w:szCs w:val="24"/>
    </w:rPr>
  </w:style>
  <w:style w:type="paragraph" w:customStyle="1" w:styleId="xl193">
    <w:name w:val="xl193"/>
    <w:basedOn w:val="Normal"/>
    <w:rsid w:val="0045261B"/>
    <w:pPr>
      <w:pBdr>
        <w:left w:val="single" w:sz="12" w:space="0" w:color="auto"/>
        <w:bottom w:val="single" w:sz="8" w:space="0" w:color="auto"/>
      </w:pBdr>
      <w:shd w:val="clear" w:color="000000" w:fill="808080"/>
      <w:spacing w:before="100" w:beforeAutospacing="1" w:after="100" w:afterAutospacing="1"/>
      <w:jc w:val="center"/>
      <w:textAlignment w:val="center"/>
    </w:pPr>
    <w:rPr>
      <w:rFonts w:eastAsia="Times New Roman"/>
      <w:sz w:val="20"/>
      <w:szCs w:val="20"/>
    </w:rPr>
  </w:style>
  <w:style w:type="paragraph" w:customStyle="1" w:styleId="xl194">
    <w:name w:val="xl194"/>
    <w:basedOn w:val="Normal"/>
    <w:rsid w:val="0045261B"/>
    <w:pPr>
      <w:pBdr>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sz w:val="20"/>
      <w:szCs w:val="20"/>
    </w:rPr>
  </w:style>
  <w:style w:type="paragraph" w:customStyle="1" w:styleId="xl195">
    <w:name w:val="xl195"/>
    <w:basedOn w:val="Normal"/>
    <w:rsid w:val="0045261B"/>
    <w:pPr>
      <w:pBdr>
        <w:left w:val="single" w:sz="8" w:space="0" w:color="auto"/>
        <w:bottom w:val="single" w:sz="8" w:space="0" w:color="auto"/>
        <w:right w:val="single" w:sz="12" w:space="0" w:color="auto"/>
      </w:pBdr>
      <w:shd w:val="clear" w:color="000000" w:fill="808080"/>
      <w:spacing w:before="100" w:beforeAutospacing="1" w:after="100" w:afterAutospacing="1"/>
      <w:jc w:val="center"/>
      <w:textAlignment w:val="center"/>
    </w:pPr>
    <w:rPr>
      <w:rFonts w:eastAsia="Times New Roman"/>
      <w:sz w:val="20"/>
      <w:szCs w:val="20"/>
    </w:rPr>
  </w:style>
  <w:style w:type="paragraph" w:customStyle="1" w:styleId="xl196">
    <w:name w:val="xl196"/>
    <w:basedOn w:val="Normal"/>
    <w:rsid w:val="0045261B"/>
    <w:pPr>
      <w:pBdr>
        <w:left w:val="single" w:sz="12" w:space="0" w:color="auto"/>
        <w:bottom w:val="single" w:sz="8" w:space="0" w:color="auto"/>
      </w:pBdr>
      <w:shd w:val="clear" w:color="000000" w:fill="808080"/>
      <w:spacing w:before="100" w:beforeAutospacing="1" w:after="100" w:afterAutospacing="1"/>
      <w:jc w:val="center"/>
      <w:textAlignment w:val="center"/>
    </w:pPr>
    <w:rPr>
      <w:rFonts w:eastAsia="Times New Roman"/>
      <w:sz w:val="20"/>
      <w:szCs w:val="20"/>
    </w:rPr>
  </w:style>
  <w:style w:type="paragraph" w:customStyle="1" w:styleId="xl197">
    <w:name w:val="xl197"/>
    <w:basedOn w:val="Normal"/>
    <w:rsid w:val="0045261B"/>
    <w:pPr>
      <w:pBdr>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sz w:val="20"/>
      <w:szCs w:val="20"/>
    </w:rPr>
  </w:style>
  <w:style w:type="paragraph" w:customStyle="1" w:styleId="xl198">
    <w:name w:val="xl198"/>
    <w:basedOn w:val="Normal"/>
    <w:rsid w:val="0045261B"/>
    <w:pPr>
      <w:pBdr>
        <w:left w:val="single" w:sz="8" w:space="0" w:color="auto"/>
        <w:bottom w:val="single" w:sz="8" w:space="0" w:color="auto"/>
        <w:right w:val="single" w:sz="12" w:space="0" w:color="auto"/>
      </w:pBdr>
      <w:shd w:val="clear" w:color="000000" w:fill="808080"/>
      <w:spacing w:before="100" w:beforeAutospacing="1" w:after="100" w:afterAutospacing="1"/>
      <w:jc w:val="center"/>
      <w:textAlignment w:val="center"/>
    </w:pPr>
    <w:rPr>
      <w:rFonts w:eastAsia="Times New Roman"/>
      <w:sz w:val="20"/>
      <w:szCs w:val="20"/>
    </w:rPr>
  </w:style>
  <w:style w:type="character" w:customStyle="1" w:styleId="A4">
    <w:name w:val="A4"/>
    <w:uiPriority w:val="99"/>
    <w:rsid w:val="0045261B"/>
    <w:rPr>
      <w:rFonts w:cs="Tw Cen MT"/>
      <w:color w:val="221E1F"/>
      <w:sz w:val="22"/>
      <w:szCs w:val="22"/>
    </w:rPr>
  </w:style>
  <w:style w:type="numbering" w:customStyle="1" w:styleId="NoList1">
    <w:name w:val="No List1"/>
    <w:next w:val="NoList"/>
    <w:uiPriority w:val="99"/>
    <w:semiHidden/>
    <w:unhideWhenUsed/>
    <w:rsid w:val="0045261B"/>
  </w:style>
  <w:style w:type="table" w:customStyle="1" w:styleId="LightShading-Accent11">
    <w:name w:val="Light Shading - Accent 11"/>
    <w:basedOn w:val="TableNormal"/>
    <w:uiPriority w:val="60"/>
    <w:rsid w:val="0045261B"/>
    <w:rPr>
      <w:rFonts w:ascii="Times New Roman" w:eastAsiaTheme="minorHAnsi"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45261B"/>
    <w:rPr>
      <w:rFonts w:ascii="Times New Roman" w:eastAsiaTheme="minorHAnsi"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0CHAPTERNUMBER">
    <w:name w:val="00 CHAPTER NUMBER"/>
    <w:basedOn w:val="Normal"/>
    <w:next w:val="Normal"/>
    <w:rsid w:val="0045261B"/>
    <w:pPr>
      <w:jc w:val="center"/>
    </w:pPr>
    <w:rPr>
      <w:rFonts w:ascii="Arial" w:eastAsia="Times New Roman" w:hAnsi="Arial"/>
      <w:caps/>
      <w:szCs w:val="24"/>
    </w:rPr>
  </w:style>
  <w:style w:type="paragraph" w:customStyle="1" w:styleId="00OneInchSpacer">
    <w:name w:val="00 One Inch Spacer"/>
    <w:basedOn w:val="Normal"/>
    <w:rsid w:val="0045261B"/>
    <w:pPr>
      <w:spacing w:before="1296"/>
      <w:jc w:val="center"/>
    </w:pPr>
    <w:rPr>
      <w:rFonts w:ascii="Arial" w:eastAsia="Times New Roman" w:hAnsi="Arial"/>
      <w:szCs w:val="24"/>
    </w:rPr>
  </w:style>
  <w:style w:type="paragraph" w:customStyle="1" w:styleId="01ChapterTitle">
    <w:name w:val="01 ChapterTitle"/>
    <w:basedOn w:val="Normal"/>
    <w:next w:val="Normal"/>
    <w:rsid w:val="0045261B"/>
    <w:pPr>
      <w:spacing w:after="240"/>
      <w:jc w:val="center"/>
      <w:outlineLvl w:val="0"/>
    </w:pPr>
    <w:rPr>
      <w:rFonts w:ascii="Arial" w:eastAsia="Times New Roman" w:hAnsi="Arial"/>
      <w:caps/>
      <w:szCs w:val="24"/>
    </w:rPr>
  </w:style>
  <w:style w:type="paragraph" w:customStyle="1" w:styleId="02First-LevelSubheadingBOLD">
    <w:name w:val="02 First-Level Subheading BOLD"/>
    <w:basedOn w:val="Normal"/>
    <w:next w:val="Normal"/>
    <w:rsid w:val="0045261B"/>
    <w:pPr>
      <w:keepNext/>
      <w:spacing w:after="240"/>
      <w:jc w:val="center"/>
      <w:outlineLvl w:val="1"/>
    </w:pPr>
    <w:rPr>
      <w:rFonts w:ascii="Arial" w:eastAsia="Times New Roman" w:hAnsi="Arial"/>
      <w:b/>
      <w:szCs w:val="24"/>
    </w:rPr>
  </w:style>
  <w:style w:type="paragraph" w:customStyle="1" w:styleId="03Second-LevelSubheadingBOLD">
    <w:name w:val="03 Second-Level Subheading BOLD"/>
    <w:basedOn w:val="Normal"/>
    <w:next w:val="Normal"/>
    <w:rsid w:val="0045261B"/>
    <w:pPr>
      <w:keepNext/>
      <w:spacing w:after="240"/>
      <w:ind w:left="288" w:hanging="288"/>
      <w:outlineLvl w:val="2"/>
    </w:pPr>
    <w:rPr>
      <w:rFonts w:ascii="Arial" w:eastAsia="Times New Roman" w:hAnsi="Arial"/>
      <w:b/>
      <w:szCs w:val="24"/>
    </w:rPr>
  </w:style>
  <w:style w:type="paragraph" w:customStyle="1" w:styleId="04Third-LevelSubheadingBOLD">
    <w:name w:val="04 Third-Level Subheading BOLD"/>
    <w:basedOn w:val="Normal"/>
    <w:next w:val="Normal"/>
    <w:rsid w:val="0045261B"/>
    <w:pPr>
      <w:keepNext/>
      <w:spacing w:after="240"/>
      <w:ind w:left="288" w:hanging="288"/>
      <w:outlineLvl w:val="3"/>
    </w:pPr>
    <w:rPr>
      <w:rFonts w:ascii="Arial" w:eastAsia="Times New Roman" w:hAnsi="Arial"/>
      <w:b/>
      <w:szCs w:val="24"/>
    </w:rPr>
  </w:style>
  <w:style w:type="paragraph" w:customStyle="1" w:styleId="05BodyText">
    <w:name w:val="05 BodyText"/>
    <w:basedOn w:val="Normal"/>
    <w:rsid w:val="0045261B"/>
    <w:pPr>
      <w:spacing w:line="480" w:lineRule="auto"/>
      <w:ind w:firstLine="576"/>
    </w:pPr>
    <w:rPr>
      <w:rFonts w:ascii="Arial" w:eastAsia="Times New Roman" w:hAnsi="Arial"/>
      <w:szCs w:val="24"/>
    </w:rPr>
  </w:style>
  <w:style w:type="paragraph" w:customStyle="1" w:styleId="06BodyText-NoIndent">
    <w:name w:val="06 Body Text - No Indent"/>
    <w:basedOn w:val="Normal"/>
    <w:next w:val="05BodyText"/>
    <w:rsid w:val="0045261B"/>
    <w:pPr>
      <w:spacing w:line="480" w:lineRule="auto"/>
    </w:pPr>
    <w:rPr>
      <w:rFonts w:ascii="Arial" w:eastAsia="Times New Roman" w:hAnsi="Arial"/>
      <w:szCs w:val="24"/>
    </w:rPr>
  </w:style>
  <w:style w:type="paragraph" w:customStyle="1" w:styleId="07BlockText-BlockQuote">
    <w:name w:val="07 Block Text - Block Quote"/>
    <w:basedOn w:val="Normal"/>
    <w:next w:val="05BodyText"/>
    <w:rsid w:val="0045261B"/>
    <w:pPr>
      <w:spacing w:after="240"/>
      <w:ind w:left="576" w:right="720"/>
    </w:pPr>
    <w:rPr>
      <w:rFonts w:ascii="Arial" w:eastAsia="Times New Roman" w:hAnsi="Arial" w:cs="Arial"/>
      <w:szCs w:val="24"/>
    </w:rPr>
  </w:style>
  <w:style w:type="paragraph" w:customStyle="1" w:styleId="08BulletedList-Short">
    <w:name w:val="08 Bulleted List - Short"/>
    <w:basedOn w:val="Normal"/>
    <w:rsid w:val="0045261B"/>
    <w:rPr>
      <w:rFonts w:ascii="Arial" w:eastAsia="Times New Roman" w:hAnsi="Arial"/>
      <w:szCs w:val="24"/>
    </w:rPr>
  </w:style>
  <w:style w:type="paragraph" w:customStyle="1" w:styleId="09BulletedList-Long">
    <w:name w:val="09 Bulleted List - Long"/>
    <w:basedOn w:val="Normal"/>
    <w:rsid w:val="0045261B"/>
    <w:pPr>
      <w:spacing w:after="240"/>
    </w:pPr>
    <w:rPr>
      <w:rFonts w:ascii="Arial" w:eastAsia="Times New Roman" w:hAnsi="Arial"/>
      <w:szCs w:val="24"/>
    </w:rPr>
  </w:style>
  <w:style w:type="paragraph" w:customStyle="1" w:styleId="10CaptionFigure">
    <w:name w:val="10 Caption Figure"/>
    <w:basedOn w:val="Normal"/>
    <w:next w:val="05BodyText"/>
    <w:rsid w:val="0045261B"/>
    <w:pPr>
      <w:spacing w:after="240"/>
      <w:ind w:left="1080" w:hanging="1080"/>
    </w:pPr>
    <w:rPr>
      <w:rFonts w:eastAsia="Times New Roman"/>
      <w:szCs w:val="24"/>
    </w:rPr>
  </w:style>
  <w:style w:type="paragraph" w:customStyle="1" w:styleId="11CaptionTable">
    <w:name w:val="11 Caption Table"/>
    <w:basedOn w:val="Normal"/>
    <w:next w:val="05BodyText"/>
    <w:rsid w:val="0045261B"/>
    <w:pPr>
      <w:keepNext/>
      <w:ind w:left="1080" w:hanging="1080"/>
    </w:pPr>
    <w:rPr>
      <w:rFonts w:ascii="Arial" w:eastAsia="Times New Roman" w:hAnsi="Arial"/>
      <w:szCs w:val="24"/>
    </w:rPr>
  </w:style>
  <w:style w:type="paragraph" w:customStyle="1" w:styleId="12CaptionObject-moviesoundetc">
    <w:name w:val="12 Caption Object - movie/sound/etc"/>
    <w:basedOn w:val="Normal"/>
    <w:rsid w:val="0045261B"/>
    <w:pPr>
      <w:spacing w:after="240"/>
      <w:ind w:left="1080" w:hanging="1080"/>
    </w:pPr>
    <w:rPr>
      <w:rFonts w:ascii="Arial" w:eastAsia="Times New Roman" w:hAnsi="Arial"/>
      <w:color w:val="0000FF"/>
      <w:szCs w:val="24"/>
    </w:rPr>
  </w:style>
  <w:style w:type="paragraph" w:customStyle="1" w:styleId="13ReferenceListing1-nonumbers">
    <w:name w:val="13 Reference Listing 1 - no numbers"/>
    <w:basedOn w:val="Normal"/>
    <w:qFormat/>
    <w:rsid w:val="0045261B"/>
    <w:pPr>
      <w:keepLines/>
      <w:spacing w:after="240"/>
      <w:ind w:left="576" w:hanging="576"/>
    </w:pPr>
    <w:rPr>
      <w:rFonts w:ascii="Arial" w:eastAsia="Times New Roman" w:hAnsi="Arial"/>
      <w:szCs w:val="24"/>
    </w:rPr>
  </w:style>
  <w:style w:type="paragraph" w:customStyle="1" w:styleId="14RefAuthor">
    <w:name w:val="14 RefAuthor"/>
    <w:basedOn w:val="Normal"/>
    <w:next w:val="Normal"/>
    <w:rsid w:val="0045261B"/>
    <w:pPr>
      <w:keepNext/>
    </w:pPr>
    <w:rPr>
      <w:rFonts w:ascii="Arial" w:eastAsia="Times New Roman" w:hAnsi="Arial"/>
      <w:szCs w:val="24"/>
    </w:rPr>
  </w:style>
  <w:style w:type="paragraph" w:customStyle="1" w:styleId="14aRefListing">
    <w:name w:val="14a RefListing"/>
    <w:basedOn w:val="Normal"/>
    <w:rsid w:val="0045261B"/>
    <w:pPr>
      <w:keepLines/>
      <w:spacing w:after="240"/>
      <w:ind w:left="1440" w:hanging="720"/>
    </w:pPr>
    <w:rPr>
      <w:rFonts w:ascii="Arial" w:eastAsia="Times New Roman" w:hAnsi="Arial"/>
      <w:szCs w:val="24"/>
    </w:rPr>
  </w:style>
  <w:style w:type="paragraph" w:customStyle="1" w:styleId="LOA">
    <w:name w:val="LOA"/>
    <w:basedOn w:val="Normal"/>
    <w:rsid w:val="0045261B"/>
    <w:pPr>
      <w:spacing w:after="240"/>
      <w:ind w:left="2160" w:hanging="2160"/>
    </w:pPr>
    <w:rPr>
      <w:rFonts w:ascii="Arial" w:eastAsia="Times New Roman" w:hAnsi="Arial"/>
      <w:szCs w:val="24"/>
    </w:rPr>
  </w:style>
  <w:style w:type="paragraph" w:customStyle="1" w:styleId="Quicki">
    <w:name w:val="Quick i."/>
    <w:rsid w:val="0045261B"/>
    <w:pPr>
      <w:widowControl w:val="0"/>
      <w:ind w:left="-1440"/>
      <w:jc w:val="both"/>
    </w:pPr>
    <w:rPr>
      <w:rFonts w:ascii="Times New Roman" w:eastAsia="Times New Roman" w:hAnsi="Times New Roman"/>
    </w:rPr>
  </w:style>
  <w:style w:type="paragraph" w:customStyle="1" w:styleId="Quick1">
    <w:name w:val="Quick 1."/>
    <w:rsid w:val="0045261B"/>
    <w:pPr>
      <w:widowControl w:val="0"/>
      <w:ind w:left="-1440"/>
      <w:jc w:val="both"/>
    </w:pPr>
    <w:rPr>
      <w:rFonts w:ascii="Times New Roman" w:eastAsia="Times New Roman" w:hAnsi="Times New Roman"/>
    </w:rPr>
  </w:style>
  <w:style w:type="paragraph" w:customStyle="1" w:styleId="Quicka">
    <w:name w:val="Quick a."/>
    <w:rsid w:val="0045261B"/>
    <w:pPr>
      <w:widowControl w:val="0"/>
      <w:ind w:left="-1440"/>
      <w:jc w:val="both"/>
    </w:pPr>
    <w:rPr>
      <w:rFonts w:ascii="Times New Roman" w:eastAsia="Times New Roman" w:hAnsi="Times New Roman"/>
    </w:rPr>
  </w:style>
  <w:style w:type="paragraph" w:customStyle="1" w:styleId="QuickA0">
    <w:name w:val="Quick A."/>
    <w:rsid w:val="0045261B"/>
    <w:pPr>
      <w:widowControl w:val="0"/>
      <w:ind w:left="-1440"/>
      <w:jc w:val="both"/>
    </w:pPr>
    <w:rPr>
      <w:rFonts w:ascii="Times New Roman" w:eastAsia="Times New Roman" w:hAnsi="Times New Roman"/>
    </w:rPr>
  </w:style>
  <w:style w:type="character" w:customStyle="1" w:styleId="NoSpacingChar">
    <w:name w:val="No Spacing Char"/>
    <w:basedOn w:val="DefaultParagraphFont"/>
    <w:link w:val="NoSpacing"/>
    <w:uiPriority w:val="1"/>
    <w:locked/>
    <w:rsid w:val="0045261B"/>
    <w:rPr>
      <w:sz w:val="22"/>
      <w:szCs w:val="22"/>
    </w:rPr>
  </w:style>
  <w:style w:type="paragraph" w:customStyle="1" w:styleId="Figure">
    <w:name w:val="Figure"/>
    <w:basedOn w:val="Normal"/>
    <w:link w:val="FigureChar"/>
    <w:qFormat/>
    <w:rsid w:val="0045261B"/>
    <w:pPr>
      <w:widowControl w:val="0"/>
    </w:pPr>
    <w:rPr>
      <w:rFonts w:eastAsia="Times New Roman"/>
      <w:b/>
      <w:szCs w:val="20"/>
    </w:rPr>
  </w:style>
  <w:style w:type="paragraph" w:customStyle="1" w:styleId="NoSpacing2">
    <w:name w:val="No Spacing2"/>
    <w:basedOn w:val="Normal"/>
    <w:uiPriority w:val="99"/>
    <w:qFormat/>
    <w:rsid w:val="0045261B"/>
    <w:rPr>
      <w:rFonts w:ascii="Calibri" w:hAnsi="Calibri"/>
      <w:sz w:val="22"/>
    </w:rPr>
  </w:style>
  <w:style w:type="character" w:customStyle="1" w:styleId="Heading4states">
    <w:name w:val="Heading 4 states"/>
    <w:basedOn w:val="BodyTextChar"/>
    <w:uiPriority w:val="99"/>
    <w:rsid w:val="0045261B"/>
    <w:rPr>
      <w:rFonts w:ascii="Times New Roman" w:eastAsia="Times New Roman" w:hAnsi="Times New Roman" w:cstheme="minorBidi"/>
      <w:b/>
      <w:bCs/>
      <w:sz w:val="22"/>
      <w:szCs w:val="28"/>
      <w:u w:val="single"/>
      <w:lang w:val="en-US" w:eastAsia="en-US" w:bidi="ar-SA"/>
    </w:rPr>
  </w:style>
  <w:style w:type="paragraph" w:customStyle="1" w:styleId="Table">
    <w:name w:val="Table"/>
    <w:basedOn w:val="Normal"/>
    <w:link w:val="TableChar"/>
    <w:qFormat/>
    <w:rsid w:val="0045261B"/>
    <w:pPr>
      <w:tabs>
        <w:tab w:val="left" w:pos="0"/>
        <w:tab w:val="left" w:pos="360"/>
        <w:tab w:val="left" w:pos="720"/>
        <w:tab w:val="left" w:pos="1080"/>
        <w:tab w:val="left" w:pos="1440"/>
        <w:tab w:val="left" w:pos="2160"/>
        <w:tab w:val="left" w:pos="5760"/>
        <w:tab w:val="left" w:pos="8640"/>
        <w:tab w:val="left" w:pos="10080"/>
      </w:tabs>
    </w:pPr>
    <w:rPr>
      <w:rFonts w:eastAsia="Times New Roman"/>
      <w:b/>
      <w:szCs w:val="20"/>
    </w:rPr>
  </w:style>
  <w:style w:type="character" w:customStyle="1" w:styleId="CharChar15">
    <w:name w:val="Char Char15"/>
    <w:basedOn w:val="DefaultParagraphFont"/>
    <w:uiPriority w:val="99"/>
    <w:rsid w:val="0045261B"/>
    <w:rPr>
      <w:rFonts w:eastAsia="Times New Roman" w:cs="Times New Roman"/>
      <w:bCs/>
      <w:i/>
      <w:sz w:val="28"/>
      <w:szCs w:val="28"/>
      <w:lang w:val="en-US" w:eastAsia="en-US" w:bidi="ar-SA"/>
    </w:rPr>
  </w:style>
  <w:style w:type="character" w:customStyle="1" w:styleId="CharChar272">
    <w:name w:val="Char Char272"/>
    <w:basedOn w:val="DefaultParagraphFont"/>
    <w:uiPriority w:val="99"/>
    <w:locked/>
    <w:rsid w:val="0045261B"/>
    <w:rPr>
      <w:rFonts w:ascii="Arial" w:hAnsi="Arial" w:cs="Arial"/>
      <w:b/>
      <w:bCs/>
      <w:kern w:val="32"/>
      <w:sz w:val="32"/>
      <w:szCs w:val="32"/>
    </w:rPr>
  </w:style>
  <w:style w:type="character" w:customStyle="1" w:styleId="CharChar262">
    <w:name w:val="Char Char262"/>
    <w:basedOn w:val="DefaultParagraphFont"/>
    <w:uiPriority w:val="99"/>
    <w:locked/>
    <w:rsid w:val="0045261B"/>
    <w:rPr>
      <w:rFonts w:ascii="Arial" w:hAnsi="Arial" w:cs="Arial"/>
      <w:b/>
      <w:bCs/>
      <w:i/>
      <w:iCs/>
      <w:sz w:val="28"/>
      <w:szCs w:val="28"/>
    </w:rPr>
  </w:style>
  <w:style w:type="character" w:customStyle="1" w:styleId="CharChar252">
    <w:name w:val="Char Char252"/>
    <w:basedOn w:val="DefaultParagraphFont"/>
    <w:uiPriority w:val="99"/>
    <w:locked/>
    <w:rsid w:val="0045261B"/>
    <w:rPr>
      <w:rFonts w:ascii="Arial" w:hAnsi="Arial" w:cs="Arial"/>
      <w:b/>
      <w:bCs/>
      <w:sz w:val="26"/>
      <w:szCs w:val="26"/>
    </w:rPr>
  </w:style>
  <w:style w:type="character" w:customStyle="1" w:styleId="CharChar242">
    <w:name w:val="Char Char242"/>
    <w:basedOn w:val="DefaultParagraphFont"/>
    <w:uiPriority w:val="99"/>
    <w:locked/>
    <w:rsid w:val="0045261B"/>
    <w:rPr>
      <w:rFonts w:cs="Times New Roman"/>
      <w:b/>
      <w:bCs/>
      <w:i/>
      <w:iCs/>
      <w:sz w:val="26"/>
      <w:szCs w:val="26"/>
    </w:rPr>
  </w:style>
  <w:style w:type="character" w:customStyle="1" w:styleId="CharChar232">
    <w:name w:val="Char Char232"/>
    <w:basedOn w:val="DefaultParagraphFont"/>
    <w:uiPriority w:val="99"/>
    <w:locked/>
    <w:rsid w:val="0045261B"/>
    <w:rPr>
      <w:rFonts w:cs="Times New Roman"/>
      <w:b/>
      <w:bCs/>
      <w:sz w:val="22"/>
      <w:szCs w:val="22"/>
    </w:rPr>
  </w:style>
  <w:style w:type="character" w:customStyle="1" w:styleId="CharChar222">
    <w:name w:val="Char Char222"/>
    <w:basedOn w:val="DefaultParagraphFont"/>
    <w:uiPriority w:val="99"/>
    <w:locked/>
    <w:rsid w:val="0045261B"/>
    <w:rPr>
      <w:rFonts w:cs="Times New Roman"/>
      <w:sz w:val="24"/>
      <w:szCs w:val="24"/>
    </w:rPr>
  </w:style>
  <w:style w:type="character" w:customStyle="1" w:styleId="CharChar212">
    <w:name w:val="Char Char212"/>
    <w:basedOn w:val="DefaultParagraphFont"/>
    <w:uiPriority w:val="99"/>
    <w:locked/>
    <w:rsid w:val="0045261B"/>
    <w:rPr>
      <w:rFonts w:cs="Times New Roman"/>
      <w:i/>
      <w:iCs/>
      <w:sz w:val="24"/>
      <w:szCs w:val="24"/>
    </w:rPr>
  </w:style>
  <w:style w:type="character" w:customStyle="1" w:styleId="CharChar202">
    <w:name w:val="Char Char202"/>
    <w:basedOn w:val="DefaultParagraphFont"/>
    <w:uiPriority w:val="99"/>
    <w:locked/>
    <w:rsid w:val="0045261B"/>
    <w:rPr>
      <w:rFonts w:ascii="Arial" w:hAnsi="Arial" w:cs="Arial"/>
      <w:sz w:val="22"/>
      <w:szCs w:val="22"/>
    </w:rPr>
  </w:style>
  <w:style w:type="character" w:customStyle="1" w:styleId="CharChar182">
    <w:name w:val="Char Char182"/>
    <w:basedOn w:val="DefaultParagraphFont"/>
    <w:uiPriority w:val="99"/>
    <w:locked/>
    <w:rsid w:val="0045261B"/>
    <w:rPr>
      <w:rFonts w:cs="Times New Roman"/>
      <w:sz w:val="24"/>
      <w:szCs w:val="24"/>
    </w:rPr>
  </w:style>
  <w:style w:type="character" w:customStyle="1" w:styleId="CharChar142">
    <w:name w:val="Char Char142"/>
    <w:basedOn w:val="DefaultParagraphFont"/>
    <w:uiPriority w:val="99"/>
    <w:locked/>
    <w:rsid w:val="0045261B"/>
    <w:rPr>
      <w:rFonts w:cs="Times New Roman"/>
      <w:sz w:val="24"/>
      <w:szCs w:val="24"/>
    </w:rPr>
  </w:style>
  <w:style w:type="character" w:customStyle="1" w:styleId="CharChar112">
    <w:name w:val="Char Char112"/>
    <w:basedOn w:val="DefaultParagraphFont"/>
    <w:uiPriority w:val="99"/>
    <w:locked/>
    <w:rsid w:val="0045261B"/>
    <w:rPr>
      <w:rFonts w:ascii="Cambria" w:hAnsi="Cambria" w:cs="Times New Roman"/>
      <w:sz w:val="24"/>
      <w:szCs w:val="24"/>
    </w:rPr>
  </w:style>
  <w:style w:type="character" w:customStyle="1" w:styleId="CharChar42">
    <w:name w:val="Char Char42"/>
    <w:basedOn w:val="DefaultParagraphFont"/>
    <w:uiPriority w:val="99"/>
    <w:locked/>
    <w:rsid w:val="0045261B"/>
    <w:rPr>
      <w:rFonts w:ascii="Cambria" w:hAnsi="Cambria" w:cs="Times New Roman"/>
      <w:b/>
      <w:bCs/>
      <w:kern w:val="28"/>
      <w:sz w:val="32"/>
      <w:szCs w:val="32"/>
    </w:rPr>
  </w:style>
  <w:style w:type="character" w:customStyle="1" w:styleId="CharChar392">
    <w:name w:val="Char Char392"/>
    <w:basedOn w:val="DefaultParagraphFont"/>
    <w:uiPriority w:val="99"/>
    <w:rsid w:val="0045261B"/>
    <w:rPr>
      <w:rFonts w:ascii="Arial" w:hAnsi="Arial" w:cs="Arial"/>
      <w:b/>
      <w:bCs/>
      <w:i/>
      <w:iCs/>
      <w:sz w:val="28"/>
      <w:szCs w:val="28"/>
    </w:rPr>
  </w:style>
  <w:style w:type="paragraph" w:customStyle="1" w:styleId="HStates">
    <w:name w:val="HStates"/>
    <w:basedOn w:val="Heading4"/>
    <w:rsid w:val="0045261B"/>
    <w:pPr>
      <w:spacing w:before="0" w:after="0"/>
    </w:pPr>
    <w:rPr>
      <w:sz w:val="24"/>
    </w:rPr>
  </w:style>
  <w:style w:type="character" w:customStyle="1" w:styleId="googqs-tidbit">
    <w:name w:val="goog_qs-tidbit"/>
    <w:basedOn w:val="DefaultParagraphFont"/>
    <w:rsid w:val="0045261B"/>
  </w:style>
  <w:style w:type="paragraph" w:styleId="Revision">
    <w:name w:val="Revision"/>
    <w:hidden/>
    <w:uiPriority w:val="99"/>
    <w:rsid w:val="0045261B"/>
    <w:rPr>
      <w:rFonts w:ascii="Times New Roman" w:eastAsia="Times New Roman" w:hAnsi="Times New Roman"/>
    </w:rPr>
  </w:style>
  <w:style w:type="table" w:customStyle="1" w:styleId="TableGrid2">
    <w:name w:val="Table Grid2"/>
    <w:basedOn w:val="TableNormal"/>
    <w:next w:val="TableGrid"/>
    <w:uiPriority w:val="39"/>
    <w:rsid w:val="004526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rkList-Accent52">
    <w:name w:val="Dark List - Accent 52"/>
    <w:basedOn w:val="Normal"/>
    <w:uiPriority w:val="34"/>
    <w:qFormat/>
    <w:rsid w:val="0045261B"/>
    <w:pPr>
      <w:ind w:left="720"/>
      <w:contextualSpacing/>
    </w:pPr>
    <w:rPr>
      <w:rFonts w:ascii="Calibri" w:hAnsi="Calibri"/>
      <w:sz w:val="22"/>
    </w:rPr>
  </w:style>
  <w:style w:type="paragraph" w:customStyle="1" w:styleId="List1">
    <w:name w:val="List 1"/>
    <w:semiHidden/>
    <w:rsid w:val="0045261B"/>
    <w:pPr>
      <w:ind w:left="720" w:hanging="360"/>
    </w:pPr>
    <w:rPr>
      <w:rFonts w:ascii="Times New Roman" w:eastAsia="Times New Roman" w:hAnsi="Times New Roman"/>
    </w:rPr>
  </w:style>
  <w:style w:type="character" w:customStyle="1" w:styleId="bi">
    <w:name w:val="bi"/>
    <w:basedOn w:val="DefaultParagraphFont"/>
    <w:rsid w:val="0045261B"/>
  </w:style>
  <w:style w:type="character" w:customStyle="1" w:styleId="Heading4Char3">
    <w:name w:val="Heading 4 Char3"/>
    <w:basedOn w:val="DefaultParagraphFont"/>
    <w:rsid w:val="0045261B"/>
    <w:rPr>
      <w:rFonts w:ascii="Times New Roman" w:eastAsia="Times New Roman" w:hAnsi="Times New Roman" w:cs="Times New Roman"/>
      <w:b/>
      <w:bCs/>
      <w:iCs/>
      <w:sz w:val="24"/>
      <w:szCs w:val="24"/>
    </w:rPr>
  </w:style>
  <w:style w:type="character" w:customStyle="1" w:styleId="BalloonTextChar9">
    <w:name w:val="Balloon Text Char9"/>
    <w:basedOn w:val="DefaultParagraphFont"/>
    <w:uiPriority w:val="99"/>
    <w:rsid w:val="0045261B"/>
    <w:rPr>
      <w:rFonts w:ascii="Lucida Grande" w:hAnsi="Lucida Grande"/>
      <w:sz w:val="18"/>
      <w:szCs w:val="18"/>
    </w:rPr>
  </w:style>
  <w:style w:type="character" w:customStyle="1" w:styleId="BalloonTextChar8">
    <w:name w:val="Balloon Text Char8"/>
    <w:basedOn w:val="DefaultParagraphFont"/>
    <w:uiPriority w:val="99"/>
    <w:semiHidden/>
    <w:rsid w:val="0045261B"/>
    <w:rPr>
      <w:rFonts w:ascii="Lucida Grande" w:hAnsi="Lucida Grande"/>
      <w:sz w:val="18"/>
      <w:szCs w:val="18"/>
    </w:rPr>
  </w:style>
  <w:style w:type="character" w:customStyle="1" w:styleId="BalloonTextChar7">
    <w:name w:val="Balloon Text Char7"/>
    <w:basedOn w:val="DefaultParagraphFont"/>
    <w:uiPriority w:val="99"/>
    <w:semiHidden/>
    <w:rsid w:val="0045261B"/>
    <w:rPr>
      <w:rFonts w:ascii="Lucida Grande" w:hAnsi="Lucida Grande"/>
      <w:sz w:val="18"/>
      <w:szCs w:val="18"/>
    </w:rPr>
  </w:style>
  <w:style w:type="character" w:customStyle="1" w:styleId="BalloonTextChar6">
    <w:name w:val="Balloon Text Char6"/>
    <w:basedOn w:val="DefaultParagraphFont"/>
    <w:uiPriority w:val="99"/>
    <w:semiHidden/>
    <w:rsid w:val="0045261B"/>
    <w:rPr>
      <w:rFonts w:ascii="Lucida Grande" w:hAnsi="Lucida Grande"/>
      <w:sz w:val="18"/>
      <w:szCs w:val="18"/>
    </w:rPr>
  </w:style>
  <w:style w:type="character" w:customStyle="1" w:styleId="BalloonTextChar5">
    <w:name w:val="Balloon Text Char5"/>
    <w:basedOn w:val="DefaultParagraphFont"/>
    <w:uiPriority w:val="99"/>
    <w:semiHidden/>
    <w:rsid w:val="0045261B"/>
    <w:rPr>
      <w:rFonts w:ascii="Lucida Grande" w:hAnsi="Lucida Grande"/>
      <w:sz w:val="18"/>
      <w:szCs w:val="18"/>
    </w:rPr>
  </w:style>
  <w:style w:type="character" w:customStyle="1" w:styleId="BalloonTextChar4">
    <w:name w:val="Balloon Text Char4"/>
    <w:basedOn w:val="DefaultParagraphFont"/>
    <w:uiPriority w:val="99"/>
    <w:semiHidden/>
    <w:rsid w:val="0045261B"/>
    <w:rPr>
      <w:rFonts w:ascii="Lucida Grande" w:hAnsi="Lucida Grande"/>
      <w:sz w:val="18"/>
      <w:szCs w:val="18"/>
    </w:rPr>
  </w:style>
  <w:style w:type="character" w:customStyle="1" w:styleId="BalloonTextChar1">
    <w:name w:val="Balloon Text Char1"/>
    <w:basedOn w:val="DefaultParagraphFont"/>
    <w:uiPriority w:val="99"/>
    <w:rsid w:val="0045261B"/>
    <w:rPr>
      <w:rFonts w:ascii="Tahoma" w:hAnsi="Tahoma" w:cs="Tahoma"/>
      <w:sz w:val="16"/>
      <w:szCs w:val="16"/>
    </w:rPr>
  </w:style>
  <w:style w:type="character" w:customStyle="1" w:styleId="BalloonTextChar3">
    <w:name w:val="Balloon Text Char3"/>
    <w:basedOn w:val="DefaultParagraphFont"/>
    <w:uiPriority w:val="99"/>
    <w:semiHidden/>
    <w:rsid w:val="0045261B"/>
    <w:rPr>
      <w:rFonts w:ascii="Lucida Grande" w:hAnsi="Lucida Grande"/>
      <w:sz w:val="18"/>
      <w:szCs w:val="18"/>
    </w:rPr>
  </w:style>
  <w:style w:type="character" w:customStyle="1" w:styleId="BalloonTextChar2">
    <w:name w:val="Balloon Text Char2"/>
    <w:basedOn w:val="DefaultParagraphFont"/>
    <w:uiPriority w:val="99"/>
    <w:rsid w:val="0045261B"/>
    <w:rPr>
      <w:rFonts w:ascii="Lucida Grande" w:hAnsi="Lucida Grande"/>
      <w:sz w:val="18"/>
      <w:szCs w:val="18"/>
    </w:rPr>
  </w:style>
  <w:style w:type="character" w:customStyle="1" w:styleId="EmailStyle59">
    <w:name w:val="EmailStyle59"/>
    <w:basedOn w:val="DefaultParagraphFont"/>
    <w:semiHidden/>
    <w:rsid w:val="0045261B"/>
    <w:rPr>
      <w:rFonts w:ascii="Arial" w:hAnsi="Arial" w:cs="Arial" w:hint="default"/>
      <w:color w:val="auto"/>
      <w:sz w:val="20"/>
      <w:szCs w:val="20"/>
    </w:rPr>
  </w:style>
  <w:style w:type="character" w:customStyle="1" w:styleId="Heading4CharCharCharChar">
    <w:name w:val="Heading 4 Char Char Char Char"/>
    <w:basedOn w:val="DefaultParagraphFont"/>
    <w:rsid w:val="0045261B"/>
    <w:rPr>
      <w:rFonts w:ascii="Times New Roman" w:hAnsi="Times New Roman"/>
      <w:b/>
      <w:bCs/>
      <w:sz w:val="28"/>
      <w:szCs w:val="28"/>
      <w:lang w:val="en-US" w:eastAsia="en-US" w:bidi="ar-SA"/>
    </w:rPr>
  </w:style>
  <w:style w:type="paragraph" w:customStyle="1" w:styleId="LightGrid-Accent31">
    <w:name w:val="Light Grid - Accent 31"/>
    <w:basedOn w:val="Normal"/>
    <w:uiPriority w:val="34"/>
    <w:qFormat/>
    <w:rsid w:val="0045261B"/>
    <w:pPr>
      <w:ind w:left="720"/>
      <w:contextualSpacing/>
    </w:pPr>
    <w:rPr>
      <w:rFonts w:ascii="Calibri" w:hAnsi="Calibri"/>
      <w:sz w:val="22"/>
    </w:rPr>
  </w:style>
  <w:style w:type="paragraph" w:customStyle="1" w:styleId="LightList-Accent31">
    <w:name w:val="Light List - Accent 31"/>
    <w:hidden/>
    <w:rsid w:val="0045261B"/>
    <w:rPr>
      <w:rFonts w:ascii="Times New Roman" w:eastAsia="Times New Roman" w:hAnsi="Times New Roman"/>
    </w:rPr>
  </w:style>
  <w:style w:type="character" w:customStyle="1" w:styleId="EmailStyle350">
    <w:name w:val="EmailStyle350"/>
    <w:basedOn w:val="DefaultParagraphFont"/>
    <w:semiHidden/>
    <w:rsid w:val="0045261B"/>
    <w:rPr>
      <w:rFonts w:ascii="Arial" w:hAnsi="Arial" w:cs="Arial" w:hint="default"/>
      <w:color w:val="auto"/>
      <w:sz w:val="20"/>
      <w:szCs w:val="20"/>
    </w:rPr>
  </w:style>
  <w:style w:type="character" w:customStyle="1" w:styleId="EmailStyle3652">
    <w:name w:val="EmailStyle3652"/>
    <w:basedOn w:val="DefaultParagraphFont"/>
    <w:semiHidden/>
    <w:rsid w:val="0045261B"/>
    <w:rPr>
      <w:rFonts w:ascii="Arial" w:hAnsi="Arial" w:cs="Arial" w:hint="default"/>
      <w:color w:val="auto"/>
      <w:sz w:val="20"/>
      <w:szCs w:val="20"/>
    </w:rPr>
  </w:style>
  <w:style w:type="character" w:customStyle="1" w:styleId="EmailStyle366">
    <w:name w:val="EmailStyle366"/>
    <w:basedOn w:val="DefaultParagraphFont"/>
    <w:semiHidden/>
    <w:rsid w:val="0045261B"/>
    <w:rPr>
      <w:rFonts w:ascii="Arial" w:hAnsi="Arial" w:cs="Arial" w:hint="default"/>
      <w:color w:val="auto"/>
      <w:sz w:val="20"/>
      <w:szCs w:val="20"/>
    </w:rPr>
  </w:style>
  <w:style w:type="table" w:styleId="MediumList1-Accent4">
    <w:name w:val="Medium List 1 Accent 4"/>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76">
    <w:name w:val="EmailStyle376"/>
    <w:basedOn w:val="DefaultParagraphFont"/>
    <w:semiHidden/>
    <w:rsid w:val="0045261B"/>
    <w:rPr>
      <w:rFonts w:ascii="Arial" w:hAnsi="Arial" w:cs="Arial" w:hint="default"/>
      <w:color w:val="auto"/>
      <w:sz w:val="20"/>
      <w:szCs w:val="20"/>
    </w:rPr>
  </w:style>
  <w:style w:type="paragraph" w:customStyle="1" w:styleId="DarkList-Accent51">
    <w:name w:val="Dark List - Accent 51"/>
    <w:basedOn w:val="Normal"/>
    <w:uiPriority w:val="34"/>
    <w:qFormat/>
    <w:rsid w:val="0045261B"/>
    <w:pPr>
      <w:ind w:left="720"/>
    </w:pPr>
    <w:rPr>
      <w:rFonts w:eastAsia="Times New Roman"/>
      <w:szCs w:val="24"/>
    </w:rPr>
  </w:style>
  <w:style w:type="paragraph" w:customStyle="1" w:styleId="content">
    <w:name w:val="content"/>
    <w:basedOn w:val="Normal"/>
    <w:rsid w:val="0045261B"/>
    <w:pPr>
      <w:spacing w:before="100" w:beforeAutospacing="1" w:after="100" w:afterAutospacing="1"/>
      <w:ind w:left="225" w:right="225"/>
    </w:pPr>
    <w:rPr>
      <w:rFonts w:ascii="Verdana" w:eastAsia="Times New Roman" w:hAnsi="Verdana"/>
      <w:color w:val="757575"/>
      <w:sz w:val="17"/>
      <w:szCs w:val="17"/>
    </w:rPr>
  </w:style>
  <w:style w:type="character" w:customStyle="1" w:styleId="CharChar2">
    <w:name w:val="Char Char2"/>
    <w:basedOn w:val="DefaultParagraphFont"/>
    <w:locked/>
    <w:rsid w:val="0045261B"/>
    <w:rPr>
      <w:b/>
      <w:sz w:val="24"/>
      <w:lang w:val="en-GB" w:eastAsia="en-US" w:bidi="ar-SA"/>
    </w:rPr>
  </w:style>
  <w:style w:type="character" w:customStyle="1" w:styleId="style32">
    <w:name w:val="style32"/>
    <w:basedOn w:val="DefaultParagraphFont"/>
    <w:rsid w:val="0045261B"/>
  </w:style>
  <w:style w:type="paragraph" w:customStyle="1" w:styleId="MediumGrid3-Accent51">
    <w:name w:val="Medium Grid 3 - Accent 51"/>
    <w:hidden/>
    <w:uiPriority w:val="99"/>
    <w:semiHidden/>
    <w:rsid w:val="0045261B"/>
    <w:rPr>
      <w:rFonts w:ascii="Times New Roman" w:eastAsia="Times New Roman" w:hAnsi="Times New Roman"/>
    </w:rPr>
  </w:style>
  <w:style w:type="character" w:customStyle="1" w:styleId="heading3char0">
    <w:name w:val="heading3char"/>
    <w:basedOn w:val="DefaultParagraphFont"/>
    <w:rsid w:val="0045261B"/>
  </w:style>
  <w:style w:type="character" w:customStyle="1" w:styleId="heading4char10">
    <w:name w:val="heading4char1"/>
    <w:basedOn w:val="DefaultParagraphFont"/>
    <w:rsid w:val="0045261B"/>
  </w:style>
  <w:style w:type="paragraph" w:customStyle="1" w:styleId="LightList-Accent51">
    <w:name w:val="Light List - Accent 51"/>
    <w:basedOn w:val="Normal"/>
    <w:uiPriority w:val="34"/>
    <w:qFormat/>
    <w:rsid w:val="0045261B"/>
    <w:pPr>
      <w:ind w:left="720"/>
    </w:pPr>
    <w:rPr>
      <w:rFonts w:eastAsia="Times New Roman"/>
      <w:szCs w:val="24"/>
    </w:rPr>
  </w:style>
  <w:style w:type="paragraph" w:customStyle="1" w:styleId="LightShading-Accent51">
    <w:name w:val="Light Shading - Accent 51"/>
    <w:hidden/>
    <w:uiPriority w:val="99"/>
    <w:rsid w:val="0045261B"/>
    <w:rPr>
      <w:rFonts w:ascii="Times New Roman" w:eastAsia="Times New Roman" w:hAnsi="Times New Roman"/>
    </w:rPr>
  </w:style>
  <w:style w:type="paragraph" w:customStyle="1" w:styleId="ColorfulShading-Accent31">
    <w:name w:val="Colorful Shading - Accent 31"/>
    <w:basedOn w:val="Normal"/>
    <w:uiPriority w:val="34"/>
    <w:qFormat/>
    <w:rsid w:val="0045261B"/>
    <w:pPr>
      <w:ind w:left="720"/>
    </w:pPr>
    <w:rPr>
      <w:rFonts w:eastAsia="Times New Roman"/>
      <w:szCs w:val="24"/>
    </w:rPr>
  </w:style>
  <w:style w:type="paragraph" w:customStyle="1" w:styleId="DarkList-Accent31">
    <w:name w:val="Dark List - Accent 31"/>
    <w:hidden/>
    <w:uiPriority w:val="71"/>
    <w:rsid w:val="0045261B"/>
    <w:rPr>
      <w:rFonts w:ascii="Times New Roman" w:eastAsia="Times New Roman" w:hAnsi="Times New Roman"/>
    </w:rPr>
  </w:style>
  <w:style w:type="paragraph" w:customStyle="1" w:styleId="LightGrid-Accent312">
    <w:name w:val="Light Grid - Accent 312"/>
    <w:basedOn w:val="Normal"/>
    <w:uiPriority w:val="34"/>
    <w:qFormat/>
    <w:rsid w:val="0045261B"/>
    <w:pPr>
      <w:ind w:left="720"/>
      <w:contextualSpacing/>
    </w:pPr>
    <w:rPr>
      <w:rFonts w:ascii="Calibri" w:hAnsi="Calibri"/>
      <w:sz w:val="22"/>
    </w:rPr>
  </w:style>
  <w:style w:type="paragraph" w:customStyle="1" w:styleId="NoSpacing11">
    <w:name w:val="No Spacing11"/>
    <w:uiPriority w:val="99"/>
    <w:qFormat/>
    <w:rsid w:val="0045261B"/>
    <w:rPr>
      <w:rFonts w:asciiTheme="minorHAnsi" w:eastAsiaTheme="minorHAnsi" w:hAnsiTheme="minorHAnsi" w:cstheme="minorBidi"/>
      <w:szCs w:val="22"/>
    </w:rPr>
  </w:style>
  <w:style w:type="paragraph" w:customStyle="1" w:styleId="LightList-Accent311">
    <w:name w:val="Light List - Accent 311"/>
    <w:hidden/>
    <w:rsid w:val="0045261B"/>
    <w:rPr>
      <w:rFonts w:ascii="Times New Roman" w:eastAsia="Times New Roman" w:hAnsi="Times New Roman"/>
    </w:rPr>
  </w:style>
  <w:style w:type="paragraph" w:customStyle="1" w:styleId="MediumList2-Accent21">
    <w:name w:val="Medium List 2 - Accent 21"/>
    <w:hidden/>
    <w:uiPriority w:val="99"/>
    <w:rsid w:val="0045261B"/>
    <w:rPr>
      <w:rFonts w:ascii="Times New Roman" w:eastAsia="Times New Roman" w:hAnsi="Times New Roman"/>
    </w:rPr>
  </w:style>
  <w:style w:type="paragraph" w:customStyle="1" w:styleId="ColorfulShading-Accent12">
    <w:name w:val="Colorful Shading - Accent 12"/>
    <w:hidden/>
    <w:rsid w:val="0045261B"/>
    <w:rPr>
      <w:rFonts w:ascii="Times New Roman" w:eastAsia="Times New Roman" w:hAnsi="Times New Roman"/>
    </w:rPr>
  </w:style>
  <w:style w:type="paragraph" w:customStyle="1" w:styleId="ColorfulList-Accent12">
    <w:name w:val="Colorful List - Accent 12"/>
    <w:basedOn w:val="Normal"/>
    <w:uiPriority w:val="34"/>
    <w:qFormat/>
    <w:rsid w:val="0045261B"/>
    <w:pPr>
      <w:ind w:left="720"/>
      <w:contextualSpacing/>
    </w:pPr>
    <w:rPr>
      <w:rFonts w:eastAsia="Times New Roman"/>
      <w:szCs w:val="24"/>
    </w:rPr>
  </w:style>
  <w:style w:type="paragraph" w:customStyle="1" w:styleId="NoSpacing3">
    <w:name w:val="No Spacing3"/>
    <w:uiPriority w:val="99"/>
    <w:qFormat/>
    <w:rsid w:val="0045261B"/>
    <w:rPr>
      <w:rFonts w:ascii="Times New Roman" w:eastAsia="Times New Roman" w:hAnsi="Times New Roman"/>
    </w:rPr>
  </w:style>
  <w:style w:type="character" w:customStyle="1" w:styleId="CharChar110">
    <w:name w:val="Char Char110"/>
    <w:basedOn w:val="DefaultParagraphFont"/>
    <w:rsid w:val="0045261B"/>
    <w:rPr>
      <w:rFonts w:eastAsia="Times"/>
      <w:bCs/>
      <w:i/>
      <w:sz w:val="24"/>
      <w:szCs w:val="28"/>
      <w:lang w:val="en-US" w:eastAsia="en-US" w:bidi="ar-SA"/>
    </w:rPr>
  </w:style>
  <w:style w:type="character" w:customStyle="1" w:styleId="CharChar276">
    <w:name w:val="Char Char276"/>
    <w:basedOn w:val="DefaultParagraphFont"/>
    <w:locked/>
    <w:rsid w:val="0045261B"/>
    <w:rPr>
      <w:rFonts w:ascii="Arial" w:hAnsi="Arial" w:cs="Arial"/>
      <w:b/>
      <w:bCs/>
      <w:kern w:val="32"/>
      <w:sz w:val="32"/>
      <w:szCs w:val="32"/>
    </w:rPr>
  </w:style>
  <w:style w:type="character" w:customStyle="1" w:styleId="CharChar266">
    <w:name w:val="Char Char266"/>
    <w:basedOn w:val="DefaultParagraphFont"/>
    <w:locked/>
    <w:rsid w:val="0045261B"/>
    <w:rPr>
      <w:rFonts w:ascii="Arial" w:hAnsi="Arial" w:cs="Arial"/>
      <w:b/>
      <w:bCs/>
      <w:i/>
      <w:iCs/>
      <w:sz w:val="28"/>
      <w:szCs w:val="28"/>
    </w:rPr>
  </w:style>
  <w:style w:type="character" w:customStyle="1" w:styleId="CharChar256">
    <w:name w:val="Char Char256"/>
    <w:basedOn w:val="DefaultParagraphFont"/>
    <w:locked/>
    <w:rsid w:val="0045261B"/>
    <w:rPr>
      <w:rFonts w:ascii="Arial" w:hAnsi="Arial" w:cs="Arial"/>
      <w:b/>
      <w:bCs/>
      <w:sz w:val="26"/>
      <w:szCs w:val="26"/>
    </w:rPr>
  </w:style>
  <w:style w:type="character" w:customStyle="1" w:styleId="CharChar246">
    <w:name w:val="Char Char246"/>
    <w:basedOn w:val="DefaultParagraphFont"/>
    <w:locked/>
    <w:rsid w:val="0045261B"/>
    <w:rPr>
      <w:rFonts w:cs="Times New Roman"/>
      <w:b/>
      <w:bCs/>
      <w:i/>
      <w:iCs/>
      <w:sz w:val="26"/>
      <w:szCs w:val="26"/>
    </w:rPr>
  </w:style>
  <w:style w:type="character" w:customStyle="1" w:styleId="CharChar236">
    <w:name w:val="Char Char236"/>
    <w:basedOn w:val="DefaultParagraphFont"/>
    <w:locked/>
    <w:rsid w:val="0045261B"/>
    <w:rPr>
      <w:rFonts w:cs="Times New Roman"/>
      <w:b/>
      <w:bCs/>
      <w:sz w:val="22"/>
      <w:szCs w:val="22"/>
    </w:rPr>
  </w:style>
  <w:style w:type="character" w:customStyle="1" w:styleId="CharChar226">
    <w:name w:val="Char Char226"/>
    <w:basedOn w:val="DefaultParagraphFont"/>
    <w:locked/>
    <w:rsid w:val="0045261B"/>
    <w:rPr>
      <w:rFonts w:cs="Times New Roman"/>
      <w:sz w:val="24"/>
      <w:szCs w:val="24"/>
    </w:rPr>
  </w:style>
  <w:style w:type="character" w:customStyle="1" w:styleId="CharChar216">
    <w:name w:val="Char Char216"/>
    <w:basedOn w:val="DefaultParagraphFont"/>
    <w:locked/>
    <w:rsid w:val="0045261B"/>
    <w:rPr>
      <w:rFonts w:cs="Times New Roman"/>
      <w:i/>
      <w:iCs/>
      <w:sz w:val="24"/>
      <w:szCs w:val="24"/>
    </w:rPr>
  </w:style>
  <w:style w:type="character" w:customStyle="1" w:styleId="CharChar206">
    <w:name w:val="Char Char206"/>
    <w:basedOn w:val="DefaultParagraphFont"/>
    <w:locked/>
    <w:rsid w:val="0045261B"/>
    <w:rPr>
      <w:rFonts w:ascii="Arial" w:hAnsi="Arial" w:cs="Arial"/>
      <w:sz w:val="22"/>
      <w:szCs w:val="22"/>
    </w:rPr>
  </w:style>
  <w:style w:type="character" w:customStyle="1" w:styleId="CharChar186">
    <w:name w:val="Char Char186"/>
    <w:basedOn w:val="DefaultParagraphFont"/>
    <w:locked/>
    <w:rsid w:val="0045261B"/>
    <w:rPr>
      <w:rFonts w:cs="Times New Roman"/>
      <w:sz w:val="24"/>
      <w:szCs w:val="24"/>
    </w:rPr>
  </w:style>
  <w:style w:type="character" w:customStyle="1" w:styleId="CharChar146">
    <w:name w:val="Char Char146"/>
    <w:basedOn w:val="DefaultParagraphFont"/>
    <w:locked/>
    <w:rsid w:val="0045261B"/>
    <w:rPr>
      <w:rFonts w:cs="Times New Roman"/>
      <w:sz w:val="24"/>
      <w:szCs w:val="24"/>
    </w:rPr>
  </w:style>
  <w:style w:type="character" w:customStyle="1" w:styleId="CharChar116">
    <w:name w:val="Char Char116"/>
    <w:basedOn w:val="DefaultParagraphFont"/>
    <w:locked/>
    <w:rsid w:val="0045261B"/>
    <w:rPr>
      <w:rFonts w:ascii="Cambria" w:hAnsi="Cambria" w:cs="Times New Roman"/>
      <w:sz w:val="24"/>
      <w:szCs w:val="24"/>
    </w:rPr>
  </w:style>
  <w:style w:type="character" w:customStyle="1" w:styleId="CharChar46">
    <w:name w:val="Char Char46"/>
    <w:basedOn w:val="DefaultParagraphFont"/>
    <w:locked/>
    <w:rsid w:val="0045261B"/>
    <w:rPr>
      <w:rFonts w:ascii="Cambria" w:hAnsi="Cambria" w:cs="Times New Roman"/>
      <w:b/>
      <w:bCs/>
      <w:kern w:val="28"/>
      <w:sz w:val="32"/>
      <w:szCs w:val="32"/>
    </w:rPr>
  </w:style>
  <w:style w:type="character" w:customStyle="1" w:styleId="CharChar396">
    <w:name w:val="Char Char396"/>
    <w:basedOn w:val="DefaultParagraphFont"/>
    <w:rsid w:val="0045261B"/>
    <w:rPr>
      <w:rFonts w:ascii="Arial" w:eastAsia="Times New Roman" w:hAnsi="Arial" w:cs="Arial"/>
      <w:b/>
      <w:bCs/>
      <w:i/>
      <w:iCs/>
      <w:sz w:val="28"/>
      <w:szCs w:val="28"/>
    </w:rPr>
  </w:style>
  <w:style w:type="character" w:customStyle="1" w:styleId="CharChar16">
    <w:name w:val="Char Char16"/>
    <w:basedOn w:val="DefaultParagraphFont"/>
    <w:rsid w:val="0045261B"/>
    <w:rPr>
      <w:rFonts w:eastAsia="Times New Roman" w:cs="Times New Roman"/>
      <w:bCs/>
      <w:i/>
      <w:sz w:val="28"/>
      <w:szCs w:val="28"/>
      <w:lang w:val="en-US" w:eastAsia="en-US" w:bidi="ar-SA"/>
    </w:rPr>
  </w:style>
  <w:style w:type="character" w:customStyle="1" w:styleId="CharChar43">
    <w:name w:val="Char Char43"/>
    <w:basedOn w:val="DefaultParagraphFont"/>
    <w:locked/>
    <w:rsid w:val="0045261B"/>
    <w:rPr>
      <w:rFonts w:ascii="Arial" w:hAnsi="Arial" w:cs="Arial"/>
      <w:b/>
      <w:bCs/>
      <w:i/>
      <w:iCs/>
      <w:sz w:val="28"/>
      <w:szCs w:val="28"/>
      <w:lang w:val="en-US" w:eastAsia="en-US" w:bidi="ar-SA"/>
    </w:rPr>
  </w:style>
  <w:style w:type="character" w:customStyle="1" w:styleId="CharChar273">
    <w:name w:val="Char Char273"/>
    <w:basedOn w:val="DefaultParagraphFont"/>
    <w:locked/>
    <w:rsid w:val="0045261B"/>
    <w:rPr>
      <w:rFonts w:ascii="Arial" w:hAnsi="Arial" w:cs="Arial"/>
      <w:b/>
      <w:bCs/>
      <w:kern w:val="32"/>
      <w:sz w:val="32"/>
      <w:szCs w:val="32"/>
    </w:rPr>
  </w:style>
  <w:style w:type="character" w:customStyle="1" w:styleId="CharChar263">
    <w:name w:val="Char Char263"/>
    <w:basedOn w:val="DefaultParagraphFont"/>
    <w:locked/>
    <w:rsid w:val="0045261B"/>
    <w:rPr>
      <w:rFonts w:ascii="Arial" w:hAnsi="Arial" w:cs="Arial"/>
      <w:b/>
      <w:bCs/>
      <w:i/>
      <w:iCs/>
      <w:sz w:val="28"/>
      <w:szCs w:val="28"/>
    </w:rPr>
  </w:style>
  <w:style w:type="character" w:customStyle="1" w:styleId="CharChar253">
    <w:name w:val="Char Char253"/>
    <w:basedOn w:val="DefaultParagraphFont"/>
    <w:locked/>
    <w:rsid w:val="0045261B"/>
    <w:rPr>
      <w:rFonts w:ascii="Arial" w:hAnsi="Arial" w:cs="Arial"/>
      <w:b/>
      <w:bCs/>
      <w:sz w:val="26"/>
      <w:szCs w:val="26"/>
    </w:rPr>
  </w:style>
  <w:style w:type="character" w:customStyle="1" w:styleId="CharChar243">
    <w:name w:val="Char Char243"/>
    <w:basedOn w:val="DefaultParagraphFont"/>
    <w:locked/>
    <w:rsid w:val="0045261B"/>
    <w:rPr>
      <w:rFonts w:cs="Times New Roman"/>
      <w:b/>
      <w:bCs/>
      <w:i/>
      <w:iCs/>
      <w:sz w:val="26"/>
      <w:szCs w:val="26"/>
    </w:rPr>
  </w:style>
  <w:style w:type="character" w:customStyle="1" w:styleId="CharChar233">
    <w:name w:val="Char Char233"/>
    <w:basedOn w:val="DefaultParagraphFont"/>
    <w:locked/>
    <w:rsid w:val="0045261B"/>
    <w:rPr>
      <w:rFonts w:cs="Times New Roman"/>
      <w:b/>
      <w:bCs/>
      <w:sz w:val="22"/>
      <w:szCs w:val="22"/>
    </w:rPr>
  </w:style>
  <w:style w:type="character" w:customStyle="1" w:styleId="CharChar223">
    <w:name w:val="Char Char223"/>
    <w:basedOn w:val="DefaultParagraphFont"/>
    <w:locked/>
    <w:rsid w:val="0045261B"/>
    <w:rPr>
      <w:rFonts w:cs="Times New Roman"/>
      <w:sz w:val="24"/>
      <w:szCs w:val="24"/>
    </w:rPr>
  </w:style>
  <w:style w:type="character" w:customStyle="1" w:styleId="CharChar213">
    <w:name w:val="Char Char213"/>
    <w:basedOn w:val="DefaultParagraphFont"/>
    <w:locked/>
    <w:rsid w:val="0045261B"/>
    <w:rPr>
      <w:rFonts w:cs="Times New Roman"/>
      <w:i/>
      <w:iCs/>
      <w:sz w:val="24"/>
      <w:szCs w:val="24"/>
    </w:rPr>
  </w:style>
  <w:style w:type="character" w:customStyle="1" w:styleId="CharChar203">
    <w:name w:val="Char Char203"/>
    <w:basedOn w:val="DefaultParagraphFont"/>
    <w:locked/>
    <w:rsid w:val="0045261B"/>
    <w:rPr>
      <w:rFonts w:ascii="Arial" w:hAnsi="Arial" w:cs="Arial"/>
      <w:sz w:val="22"/>
      <w:szCs w:val="22"/>
    </w:rPr>
  </w:style>
  <w:style w:type="character" w:customStyle="1" w:styleId="CharChar183">
    <w:name w:val="Char Char183"/>
    <w:basedOn w:val="DefaultParagraphFont"/>
    <w:locked/>
    <w:rsid w:val="0045261B"/>
    <w:rPr>
      <w:rFonts w:cs="Times New Roman"/>
      <w:sz w:val="24"/>
      <w:szCs w:val="24"/>
    </w:rPr>
  </w:style>
  <w:style w:type="character" w:customStyle="1" w:styleId="CharChar143">
    <w:name w:val="Char Char143"/>
    <w:basedOn w:val="DefaultParagraphFont"/>
    <w:locked/>
    <w:rsid w:val="0045261B"/>
    <w:rPr>
      <w:rFonts w:cs="Times New Roman"/>
      <w:sz w:val="24"/>
      <w:szCs w:val="24"/>
    </w:rPr>
  </w:style>
  <w:style w:type="character" w:customStyle="1" w:styleId="CharChar113">
    <w:name w:val="Char Char113"/>
    <w:basedOn w:val="DefaultParagraphFont"/>
    <w:locked/>
    <w:rsid w:val="0045261B"/>
    <w:rPr>
      <w:rFonts w:ascii="Cambria" w:hAnsi="Cambria" w:cs="Times New Roman"/>
      <w:sz w:val="24"/>
      <w:szCs w:val="24"/>
    </w:rPr>
  </w:style>
  <w:style w:type="character" w:customStyle="1" w:styleId="CharChar393">
    <w:name w:val="Char Char393"/>
    <w:basedOn w:val="DefaultParagraphFont"/>
    <w:rsid w:val="0045261B"/>
    <w:rPr>
      <w:rFonts w:ascii="Arial" w:eastAsia="Times New Roman" w:hAnsi="Arial" w:cs="Arial"/>
      <w:b/>
      <w:bCs/>
      <w:i/>
      <w:iCs/>
      <w:sz w:val="28"/>
      <w:szCs w:val="28"/>
    </w:rPr>
  </w:style>
  <w:style w:type="paragraph" w:customStyle="1" w:styleId="LightList-Accent32">
    <w:name w:val="Light List - Accent 32"/>
    <w:hidden/>
    <w:rsid w:val="0045261B"/>
    <w:rPr>
      <w:rFonts w:ascii="Times New Roman" w:eastAsia="Times New Roman" w:hAnsi="Times New Roman"/>
    </w:rPr>
  </w:style>
  <w:style w:type="paragraph" w:customStyle="1" w:styleId="LightGrid-Accent32">
    <w:name w:val="Light Grid - Accent 32"/>
    <w:basedOn w:val="Normal"/>
    <w:uiPriority w:val="34"/>
    <w:qFormat/>
    <w:rsid w:val="0045261B"/>
    <w:pPr>
      <w:ind w:left="720"/>
      <w:contextualSpacing/>
    </w:pPr>
    <w:rPr>
      <w:rFonts w:eastAsia="Times New Roman"/>
      <w:szCs w:val="24"/>
    </w:rPr>
  </w:style>
  <w:style w:type="paragraph" w:customStyle="1" w:styleId="NoSpacing4">
    <w:name w:val="No Spacing4"/>
    <w:uiPriority w:val="99"/>
    <w:qFormat/>
    <w:rsid w:val="0045261B"/>
    <w:rPr>
      <w:rFonts w:ascii="Times New Roman" w:eastAsia="Times New Roman" w:hAnsi="Times New Roman"/>
    </w:rPr>
  </w:style>
  <w:style w:type="paragraph" w:customStyle="1" w:styleId="MediumGrid1-Accent22">
    <w:name w:val="Medium Grid 1 - Accent 22"/>
    <w:basedOn w:val="Normal"/>
    <w:uiPriority w:val="34"/>
    <w:qFormat/>
    <w:rsid w:val="0045261B"/>
    <w:pPr>
      <w:ind w:left="720"/>
      <w:contextualSpacing/>
    </w:pPr>
    <w:rPr>
      <w:rFonts w:eastAsia="Times New Roman"/>
      <w:szCs w:val="24"/>
    </w:rPr>
  </w:style>
  <w:style w:type="character" w:customStyle="1" w:styleId="CharChar19">
    <w:name w:val="Char Char19"/>
    <w:basedOn w:val="DefaultParagraphFont"/>
    <w:rsid w:val="0045261B"/>
    <w:rPr>
      <w:rFonts w:eastAsia="Times"/>
      <w:bCs/>
      <w:i/>
      <w:sz w:val="24"/>
      <w:szCs w:val="28"/>
      <w:lang w:val="en-US" w:eastAsia="en-US" w:bidi="ar-SA"/>
    </w:rPr>
  </w:style>
  <w:style w:type="character" w:customStyle="1" w:styleId="CharChar275">
    <w:name w:val="Char Char275"/>
    <w:basedOn w:val="DefaultParagraphFont"/>
    <w:locked/>
    <w:rsid w:val="0045261B"/>
    <w:rPr>
      <w:rFonts w:ascii="Arial" w:hAnsi="Arial" w:cs="Arial"/>
      <w:b/>
      <w:bCs/>
      <w:kern w:val="32"/>
      <w:sz w:val="32"/>
      <w:szCs w:val="32"/>
    </w:rPr>
  </w:style>
  <w:style w:type="character" w:customStyle="1" w:styleId="CharChar265">
    <w:name w:val="Char Char265"/>
    <w:basedOn w:val="DefaultParagraphFont"/>
    <w:locked/>
    <w:rsid w:val="0045261B"/>
    <w:rPr>
      <w:rFonts w:ascii="Arial" w:hAnsi="Arial" w:cs="Arial"/>
      <w:b/>
      <w:bCs/>
      <w:i/>
      <w:iCs/>
      <w:sz w:val="28"/>
      <w:szCs w:val="28"/>
    </w:rPr>
  </w:style>
  <w:style w:type="character" w:customStyle="1" w:styleId="CharChar255">
    <w:name w:val="Char Char255"/>
    <w:basedOn w:val="DefaultParagraphFont"/>
    <w:locked/>
    <w:rsid w:val="0045261B"/>
    <w:rPr>
      <w:rFonts w:ascii="Arial" w:hAnsi="Arial" w:cs="Arial"/>
      <w:b/>
      <w:bCs/>
      <w:sz w:val="26"/>
      <w:szCs w:val="26"/>
    </w:rPr>
  </w:style>
  <w:style w:type="character" w:customStyle="1" w:styleId="CharChar245">
    <w:name w:val="Char Char245"/>
    <w:basedOn w:val="DefaultParagraphFont"/>
    <w:locked/>
    <w:rsid w:val="0045261B"/>
    <w:rPr>
      <w:rFonts w:cs="Times New Roman"/>
      <w:b/>
      <w:bCs/>
      <w:i/>
      <w:iCs/>
      <w:sz w:val="26"/>
      <w:szCs w:val="26"/>
    </w:rPr>
  </w:style>
  <w:style w:type="character" w:customStyle="1" w:styleId="CharChar235">
    <w:name w:val="Char Char235"/>
    <w:basedOn w:val="DefaultParagraphFont"/>
    <w:locked/>
    <w:rsid w:val="0045261B"/>
    <w:rPr>
      <w:rFonts w:cs="Times New Roman"/>
      <w:b/>
      <w:bCs/>
      <w:sz w:val="22"/>
      <w:szCs w:val="22"/>
    </w:rPr>
  </w:style>
  <w:style w:type="character" w:customStyle="1" w:styleId="CharChar225">
    <w:name w:val="Char Char225"/>
    <w:basedOn w:val="DefaultParagraphFont"/>
    <w:locked/>
    <w:rsid w:val="0045261B"/>
    <w:rPr>
      <w:rFonts w:cs="Times New Roman"/>
      <w:sz w:val="24"/>
      <w:szCs w:val="24"/>
    </w:rPr>
  </w:style>
  <w:style w:type="character" w:customStyle="1" w:styleId="CharChar215">
    <w:name w:val="Char Char215"/>
    <w:basedOn w:val="DefaultParagraphFont"/>
    <w:locked/>
    <w:rsid w:val="0045261B"/>
    <w:rPr>
      <w:rFonts w:cs="Times New Roman"/>
      <w:i/>
      <w:iCs/>
      <w:sz w:val="24"/>
      <w:szCs w:val="24"/>
    </w:rPr>
  </w:style>
  <w:style w:type="character" w:customStyle="1" w:styleId="CharChar205">
    <w:name w:val="Char Char205"/>
    <w:basedOn w:val="DefaultParagraphFont"/>
    <w:locked/>
    <w:rsid w:val="0045261B"/>
    <w:rPr>
      <w:rFonts w:ascii="Arial" w:hAnsi="Arial" w:cs="Arial"/>
      <w:sz w:val="22"/>
      <w:szCs w:val="22"/>
    </w:rPr>
  </w:style>
  <w:style w:type="character" w:customStyle="1" w:styleId="CharChar185">
    <w:name w:val="Char Char185"/>
    <w:basedOn w:val="DefaultParagraphFont"/>
    <w:locked/>
    <w:rsid w:val="0045261B"/>
    <w:rPr>
      <w:rFonts w:cs="Times New Roman"/>
      <w:sz w:val="24"/>
      <w:szCs w:val="24"/>
    </w:rPr>
  </w:style>
  <w:style w:type="character" w:customStyle="1" w:styleId="CharChar145">
    <w:name w:val="Char Char145"/>
    <w:basedOn w:val="DefaultParagraphFont"/>
    <w:locked/>
    <w:rsid w:val="0045261B"/>
    <w:rPr>
      <w:rFonts w:cs="Times New Roman"/>
      <w:sz w:val="24"/>
      <w:szCs w:val="24"/>
    </w:rPr>
  </w:style>
  <w:style w:type="character" w:customStyle="1" w:styleId="CharChar115">
    <w:name w:val="Char Char115"/>
    <w:basedOn w:val="DefaultParagraphFont"/>
    <w:locked/>
    <w:rsid w:val="0045261B"/>
    <w:rPr>
      <w:rFonts w:ascii="Cambria" w:hAnsi="Cambria" w:cs="Times New Roman"/>
      <w:sz w:val="24"/>
      <w:szCs w:val="24"/>
    </w:rPr>
  </w:style>
  <w:style w:type="character" w:customStyle="1" w:styleId="CharChar45">
    <w:name w:val="Char Char45"/>
    <w:basedOn w:val="DefaultParagraphFont"/>
    <w:locked/>
    <w:rsid w:val="0045261B"/>
    <w:rPr>
      <w:rFonts w:ascii="Cambria" w:hAnsi="Cambria" w:cs="Times New Roman"/>
      <w:b/>
      <w:bCs/>
      <w:kern w:val="28"/>
      <w:sz w:val="32"/>
      <w:szCs w:val="32"/>
    </w:rPr>
  </w:style>
  <w:style w:type="character" w:customStyle="1" w:styleId="CharChar395">
    <w:name w:val="Char Char395"/>
    <w:basedOn w:val="DefaultParagraphFont"/>
    <w:rsid w:val="0045261B"/>
    <w:rPr>
      <w:rFonts w:ascii="Arial" w:eastAsia="Times New Roman" w:hAnsi="Arial" w:cs="Arial"/>
      <w:b/>
      <w:bCs/>
      <w:i/>
      <w:iCs/>
      <w:sz w:val="28"/>
      <w:szCs w:val="28"/>
    </w:rPr>
  </w:style>
  <w:style w:type="paragraph" w:customStyle="1" w:styleId="ColorfulList-Accent13">
    <w:name w:val="Colorful List - Accent 13"/>
    <w:basedOn w:val="Normal"/>
    <w:uiPriority w:val="34"/>
    <w:qFormat/>
    <w:rsid w:val="0045261B"/>
    <w:pPr>
      <w:ind w:left="720"/>
      <w:contextualSpacing/>
    </w:pPr>
    <w:rPr>
      <w:rFonts w:eastAsia="Times New Roman"/>
      <w:szCs w:val="24"/>
    </w:rPr>
  </w:style>
  <w:style w:type="paragraph" w:customStyle="1" w:styleId="ColorfulList-Accent14">
    <w:name w:val="Colorful List - Accent 14"/>
    <w:basedOn w:val="Normal"/>
    <w:uiPriority w:val="99"/>
    <w:qFormat/>
    <w:rsid w:val="0045261B"/>
    <w:pPr>
      <w:spacing w:after="200" w:line="276" w:lineRule="auto"/>
      <w:ind w:left="720"/>
      <w:contextualSpacing/>
      <w:jc w:val="both"/>
    </w:pPr>
    <w:rPr>
      <w:sz w:val="22"/>
    </w:rPr>
  </w:style>
  <w:style w:type="paragraph" w:customStyle="1" w:styleId="NoSpacing5">
    <w:name w:val="No Spacing5"/>
    <w:uiPriority w:val="1"/>
    <w:qFormat/>
    <w:rsid w:val="0045261B"/>
    <w:rPr>
      <w:rFonts w:ascii="Times New Roman" w:eastAsia="Times New Roman" w:hAnsi="Times New Roman"/>
    </w:rPr>
  </w:style>
  <w:style w:type="paragraph" w:customStyle="1" w:styleId="ColorfulShading-Accent13">
    <w:name w:val="Colorful Shading - Accent 13"/>
    <w:hidden/>
    <w:uiPriority w:val="99"/>
    <w:rsid w:val="0045261B"/>
    <w:rPr>
      <w:rFonts w:ascii="Times New Roman" w:eastAsia="Times New Roman" w:hAnsi="Times New Roman"/>
    </w:rPr>
  </w:style>
  <w:style w:type="character" w:customStyle="1" w:styleId="CharChar17">
    <w:name w:val="Char Char17"/>
    <w:basedOn w:val="DefaultParagraphFont"/>
    <w:rsid w:val="0045261B"/>
    <w:rPr>
      <w:rFonts w:eastAsia="Times"/>
      <w:bCs/>
      <w:i/>
      <w:sz w:val="24"/>
      <w:szCs w:val="28"/>
      <w:lang w:val="en-US" w:eastAsia="en-US" w:bidi="ar-SA"/>
    </w:rPr>
  </w:style>
  <w:style w:type="character" w:customStyle="1" w:styleId="CharChar274">
    <w:name w:val="Char Char274"/>
    <w:basedOn w:val="DefaultParagraphFont"/>
    <w:locked/>
    <w:rsid w:val="0045261B"/>
    <w:rPr>
      <w:rFonts w:ascii="Arial" w:hAnsi="Arial" w:cs="Arial"/>
      <w:b/>
      <w:bCs/>
      <w:kern w:val="32"/>
      <w:sz w:val="32"/>
      <w:szCs w:val="32"/>
    </w:rPr>
  </w:style>
  <w:style w:type="character" w:customStyle="1" w:styleId="CharChar264">
    <w:name w:val="Char Char264"/>
    <w:basedOn w:val="DefaultParagraphFont"/>
    <w:locked/>
    <w:rsid w:val="0045261B"/>
    <w:rPr>
      <w:rFonts w:ascii="Arial" w:hAnsi="Arial" w:cs="Arial"/>
      <w:b/>
      <w:bCs/>
      <w:i/>
      <w:iCs/>
      <w:sz w:val="28"/>
      <w:szCs w:val="28"/>
    </w:rPr>
  </w:style>
  <w:style w:type="character" w:customStyle="1" w:styleId="CharChar254">
    <w:name w:val="Char Char254"/>
    <w:basedOn w:val="DefaultParagraphFont"/>
    <w:locked/>
    <w:rsid w:val="0045261B"/>
    <w:rPr>
      <w:rFonts w:ascii="Arial" w:hAnsi="Arial" w:cs="Arial"/>
      <w:b/>
      <w:bCs/>
      <w:sz w:val="26"/>
      <w:szCs w:val="26"/>
    </w:rPr>
  </w:style>
  <w:style w:type="character" w:customStyle="1" w:styleId="CharChar244">
    <w:name w:val="Char Char244"/>
    <w:basedOn w:val="DefaultParagraphFont"/>
    <w:locked/>
    <w:rsid w:val="0045261B"/>
    <w:rPr>
      <w:rFonts w:cs="Times New Roman"/>
      <w:b/>
      <w:bCs/>
      <w:i/>
      <w:iCs/>
      <w:sz w:val="26"/>
      <w:szCs w:val="26"/>
    </w:rPr>
  </w:style>
  <w:style w:type="character" w:customStyle="1" w:styleId="CharChar234">
    <w:name w:val="Char Char234"/>
    <w:basedOn w:val="DefaultParagraphFont"/>
    <w:locked/>
    <w:rsid w:val="0045261B"/>
    <w:rPr>
      <w:rFonts w:cs="Times New Roman"/>
      <w:b/>
      <w:bCs/>
      <w:sz w:val="22"/>
      <w:szCs w:val="22"/>
    </w:rPr>
  </w:style>
  <w:style w:type="character" w:customStyle="1" w:styleId="CharChar224">
    <w:name w:val="Char Char224"/>
    <w:basedOn w:val="DefaultParagraphFont"/>
    <w:locked/>
    <w:rsid w:val="0045261B"/>
    <w:rPr>
      <w:rFonts w:cs="Times New Roman"/>
      <w:sz w:val="24"/>
      <w:szCs w:val="24"/>
    </w:rPr>
  </w:style>
  <w:style w:type="character" w:customStyle="1" w:styleId="CharChar214">
    <w:name w:val="Char Char214"/>
    <w:basedOn w:val="DefaultParagraphFont"/>
    <w:locked/>
    <w:rsid w:val="0045261B"/>
    <w:rPr>
      <w:rFonts w:cs="Times New Roman"/>
      <w:i/>
      <w:iCs/>
      <w:sz w:val="24"/>
      <w:szCs w:val="24"/>
    </w:rPr>
  </w:style>
  <w:style w:type="character" w:customStyle="1" w:styleId="CharChar204">
    <w:name w:val="Char Char204"/>
    <w:basedOn w:val="DefaultParagraphFont"/>
    <w:locked/>
    <w:rsid w:val="0045261B"/>
    <w:rPr>
      <w:rFonts w:ascii="Arial" w:hAnsi="Arial" w:cs="Arial"/>
      <w:sz w:val="22"/>
      <w:szCs w:val="22"/>
    </w:rPr>
  </w:style>
  <w:style w:type="character" w:customStyle="1" w:styleId="CharChar184">
    <w:name w:val="Char Char184"/>
    <w:basedOn w:val="DefaultParagraphFont"/>
    <w:locked/>
    <w:rsid w:val="0045261B"/>
    <w:rPr>
      <w:rFonts w:cs="Times New Roman"/>
      <w:sz w:val="24"/>
      <w:szCs w:val="24"/>
    </w:rPr>
  </w:style>
  <w:style w:type="character" w:customStyle="1" w:styleId="CharChar144">
    <w:name w:val="Char Char144"/>
    <w:basedOn w:val="DefaultParagraphFont"/>
    <w:locked/>
    <w:rsid w:val="0045261B"/>
    <w:rPr>
      <w:rFonts w:cs="Times New Roman"/>
      <w:sz w:val="24"/>
      <w:szCs w:val="24"/>
    </w:rPr>
  </w:style>
  <w:style w:type="character" w:customStyle="1" w:styleId="CharChar114">
    <w:name w:val="Char Char114"/>
    <w:basedOn w:val="DefaultParagraphFont"/>
    <w:locked/>
    <w:rsid w:val="0045261B"/>
    <w:rPr>
      <w:rFonts w:ascii="Cambria" w:hAnsi="Cambria" w:cs="Times New Roman"/>
      <w:sz w:val="24"/>
      <w:szCs w:val="24"/>
    </w:rPr>
  </w:style>
  <w:style w:type="character" w:customStyle="1" w:styleId="CharChar44">
    <w:name w:val="Char Char44"/>
    <w:basedOn w:val="DefaultParagraphFont"/>
    <w:locked/>
    <w:rsid w:val="0045261B"/>
    <w:rPr>
      <w:rFonts w:ascii="Cambria" w:hAnsi="Cambria" w:cs="Times New Roman"/>
      <w:b/>
      <w:bCs/>
      <w:kern w:val="28"/>
      <w:sz w:val="32"/>
      <w:szCs w:val="32"/>
    </w:rPr>
  </w:style>
  <w:style w:type="character" w:customStyle="1" w:styleId="CharChar394">
    <w:name w:val="Char Char394"/>
    <w:basedOn w:val="DefaultParagraphFont"/>
    <w:rsid w:val="0045261B"/>
    <w:rPr>
      <w:rFonts w:ascii="Arial" w:eastAsia="Times New Roman" w:hAnsi="Arial" w:cs="Arial"/>
      <w:b/>
      <w:bCs/>
      <w:i/>
      <w:iCs/>
      <w:sz w:val="28"/>
      <w:szCs w:val="28"/>
    </w:rPr>
  </w:style>
  <w:style w:type="paragraph" w:customStyle="1" w:styleId="ColorfulList-Accent15">
    <w:name w:val="Colorful List - Accent 15"/>
    <w:basedOn w:val="Normal"/>
    <w:qFormat/>
    <w:rsid w:val="0045261B"/>
    <w:pPr>
      <w:ind w:left="720"/>
    </w:pPr>
    <w:rPr>
      <w:rFonts w:eastAsia="Times New Roman"/>
      <w:szCs w:val="24"/>
    </w:rPr>
  </w:style>
  <w:style w:type="paragraph" w:customStyle="1" w:styleId="NoSpacing51">
    <w:name w:val="No Spacing51"/>
    <w:uiPriority w:val="99"/>
    <w:qFormat/>
    <w:rsid w:val="0045261B"/>
    <w:rPr>
      <w:rFonts w:ascii="Times New Roman" w:eastAsia="Times New Roman" w:hAnsi="Times New Roman"/>
    </w:rPr>
  </w:style>
  <w:style w:type="paragraph" w:customStyle="1" w:styleId="Bibliography1">
    <w:name w:val="Bibliography1"/>
    <w:basedOn w:val="Normal"/>
    <w:next w:val="Normal"/>
    <w:rsid w:val="0045261B"/>
    <w:rPr>
      <w:rFonts w:eastAsia="Times New Roman"/>
      <w:szCs w:val="24"/>
    </w:rPr>
  </w:style>
  <w:style w:type="paragraph" w:styleId="BlockText">
    <w:name w:val="Block Text"/>
    <w:basedOn w:val="Normal"/>
    <w:rsid w:val="0045261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szCs w:val="24"/>
    </w:rPr>
  </w:style>
  <w:style w:type="paragraph" w:styleId="BodyTextFirstIndent">
    <w:name w:val="Body Text First Indent"/>
    <w:basedOn w:val="BodyText"/>
    <w:link w:val="BodyTextFirstIndentChar"/>
    <w:rsid w:val="0045261B"/>
    <w:pPr>
      <w:ind w:firstLine="360"/>
    </w:pPr>
    <w:rPr>
      <w:rFonts w:cs="Times New Roman"/>
      <w:szCs w:val="24"/>
      <w:u w:val="none"/>
    </w:rPr>
  </w:style>
  <w:style w:type="character" w:customStyle="1" w:styleId="BodyTextFirstIndentChar">
    <w:name w:val="Body Text First Indent Char"/>
    <w:basedOn w:val="BodyTextChar"/>
    <w:link w:val="BodyTextFirstIndent"/>
    <w:rsid w:val="0045261B"/>
    <w:rPr>
      <w:rFonts w:ascii="Times New Roman" w:eastAsia="Times New Roman" w:hAnsi="Times New Roman" w:cs="Courier New"/>
      <w:szCs w:val="20"/>
      <w:u w:val="single"/>
    </w:rPr>
  </w:style>
  <w:style w:type="paragraph" w:styleId="BodyTextFirstIndent2">
    <w:name w:val="Body Text First Indent 2"/>
    <w:basedOn w:val="BodyTextIndent"/>
    <w:link w:val="BodyTextFirstIndent2Char"/>
    <w:rsid w:val="0045261B"/>
    <w:pPr>
      <w:spacing w:after="0"/>
      <w:ind w:firstLine="360"/>
    </w:pPr>
  </w:style>
  <w:style w:type="character" w:customStyle="1" w:styleId="BodyTextFirstIndent2Char">
    <w:name w:val="Body Text First Indent 2 Char"/>
    <w:basedOn w:val="BodyTextIndentChar"/>
    <w:link w:val="BodyTextFirstIndent2"/>
    <w:rsid w:val="0045261B"/>
    <w:rPr>
      <w:rFonts w:ascii="Times New Roman" w:eastAsia="Times New Roman" w:hAnsi="Times New Roman"/>
    </w:rPr>
  </w:style>
  <w:style w:type="paragraph" w:styleId="Closing">
    <w:name w:val="Closing"/>
    <w:basedOn w:val="Normal"/>
    <w:link w:val="ClosingChar"/>
    <w:rsid w:val="0045261B"/>
    <w:pPr>
      <w:ind w:left="4320"/>
    </w:pPr>
    <w:rPr>
      <w:rFonts w:eastAsia="Times New Roman"/>
      <w:szCs w:val="24"/>
    </w:rPr>
  </w:style>
  <w:style w:type="character" w:customStyle="1" w:styleId="ClosingChar">
    <w:name w:val="Closing Char"/>
    <w:basedOn w:val="DefaultParagraphFont"/>
    <w:link w:val="Closing"/>
    <w:rsid w:val="0045261B"/>
    <w:rPr>
      <w:rFonts w:ascii="Times New Roman" w:eastAsia="Times New Roman" w:hAnsi="Times New Roman"/>
    </w:rPr>
  </w:style>
  <w:style w:type="paragraph" w:styleId="Date">
    <w:name w:val="Date"/>
    <w:basedOn w:val="Normal"/>
    <w:next w:val="Normal"/>
    <w:link w:val="DateChar"/>
    <w:rsid w:val="0045261B"/>
    <w:rPr>
      <w:rFonts w:eastAsia="Times New Roman"/>
      <w:szCs w:val="24"/>
    </w:rPr>
  </w:style>
  <w:style w:type="character" w:customStyle="1" w:styleId="DateChar">
    <w:name w:val="Date Char"/>
    <w:basedOn w:val="DefaultParagraphFont"/>
    <w:link w:val="Date"/>
    <w:rsid w:val="0045261B"/>
    <w:rPr>
      <w:rFonts w:ascii="Times New Roman" w:eastAsia="Times New Roman" w:hAnsi="Times New Roman"/>
    </w:rPr>
  </w:style>
  <w:style w:type="paragraph" w:styleId="E-mailSignature">
    <w:name w:val="E-mail Signature"/>
    <w:basedOn w:val="Normal"/>
    <w:link w:val="E-mailSignatureChar"/>
    <w:rsid w:val="0045261B"/>
    <w:rPr>
      <w:rFonts w:eastAsia="Times New Roman"/>
      <w:szCs w:val="24"/>
    </w:rPr>
  </w:style>
  <w:style w:type="character" w:customStyle="1" w:styleId="E-mailSignatureChar">
    <w:name w:val="E-mail Signature Char"/>
    <w:basedOn w:val="DefaultParagraphFont"/>
    <w:link w:val="E-mailSignature"/>
    <w:rsid w:val="0045261B"/>
    <w:rPr>
      <w:rFonts w:ascii="Times New Roman" w:eastAsia="Times New Roman" w:hAnsi="Times New Roman"/>
    </w:rPr>
  </w:style>
  <w:style w:type="paragraph" w:styleId="EnvelopeAddress">
    <w:name w:val="envelope address"/>
    <w:basedOn w:val="Normal"/>
    <w:rsid w:val="0045261B"/>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45261B"/>
    <w:rPr>
      <w:rFonts w:ascii="Cambria" w:eastAsia="Times New Roman" w:hAnsi="Cambria"/>
      <w:sz w:val="20"/>
      <w:szCs w:val="20"/>
    </w:rPr>
  </w:style>
  <w:style w:type="paragraph" w:styleId="HTMLAddress">
    <w:name w:val="HTML Address"/>
    <w:basedOn w:val="Normal"/>
    <w:link w:val="HTMLAddressChar"/>
    <w:rsid w:val="0045261B"/>
    <w:rPr>
      <w:rFonts w:eastAsia="Times New Roman"/>
      <w:i/>
      <w:iCs/>
      <w:szCs w:val="24"/>
    </w:rPr>
  </w:style>
  <w:style w:type="character" w:customStyle="1" w:styleId="HTMLAddressChar">
    <w:name w:val="HTML Address Char"/>
    <w:basedOn w:val="DefaultParagraphFont"/>
    <w:link w:val="HTMLAddress"/>
    <w:rsid w:val="0045261B"/>
    <w:rPr>
      <w:rFonts w:ascii="Times New Roman" w:eastAsia="Times New Roman" w:hAnsi="Times New Roman"/>
      <w:i/>
      <w:iCs/>
    </w:rPr>
  </w:style>
  <w:style w:type="paragraph" w:customStyle="1" w:styleId="LightShading-Accent21">
    <w:name w:val="Light Shading - Accent 21"/>
    <w:basedOn w:val="Normal"/>
    <w:next w:val="Normal"/>
    <w:link w:val="LightShading-Accent2Char"/>
    <w:qFormat/>
    <w:rsid w:val="0045261B"/>
    <w:pPr>
      <w:pBdr>
        <w:bottom w:val="single" w:sz="4" w:space="4" w:color="4F81BD"/>
      </w:pBdr>
      <w:spacing w:before="200" w:after="280"/>
      <w:ind w:left="936" w:right="936"/>
    </w:pPr>
    <w:rPr>
      <w:rFonts w:eastAsia="Times New Roman"/>
      <w:b/>
      <w:bCs/>
      <w:i/>
      <w:iCs/>
      <w:color w:val="4F81BD"/>
      <w:szCs w:val="24"/>
    </w:rPr>
  </w:style>
  <w:style w:type="character" w:customStyle="1" w:styleId="LightShading-Accent2Char">
    <w:name w:val="Light Shading - Accent 2 Char"/>
    <w:basedOn w:val="DefaultParagraphFont"/>
    <w:link w:val="LightShading-Accent21"/>
    <w:rsid w:val="0045261B"/>
    <w:rPr>
      <w:rFonts w:ascii="Times New Roman" w:eastAsia="Times New Roman" w:hAnsi="Times New Roman"/>
      <w:b/>
      <w:bCs/>
      <w:i/>
      <w:iCs/>
      <w:color w:val="4F81BD"/>
    </w:rPr>
  </w:style>
  <w:style w:type="paragraph" w:styleId="List3">
    <w:name w:val="List 3"/>
    <w:basedOn w:val="Normal"/>
    <w:rsid w:val="0045261B"/>
    <w:pPr>
      <w:ind w:left="1080" w:hanging="360"/>
      <w:contextualSpacing/>
    </w:pPr>
    <w:rPr>
      <w:rFonts w:eastAsia="Times New Roman"/>
      <w:szCs w:val="24"/>
    </w:rPr>
  </w:style>
  <w:style w:type="paragraph" w:styleId="List4">
    <w:name w:val="List 4"/>
    <w:basedOn w:val="Normal"/>
    <w:rsid w:val="0045261B"/>
    <w:pPr>
      <w:ind w:left="1440" w:hanging="360"/>
      <w:contextualSpacing/>
    </w:pPr>
    <w:rPr>
      <w:rFonts w:eastAsia="Times New Roman"/>
      <w:szCs w:val="24"/>
    </w:rPr>
  </w:style>
  <w:style w:type="paragraph" w:styleId="List5">
    <w:name w:val="List 5"/>
    <w:basedOn w:val="Normal"/>
    <w:rsid w:val="0045261B"/>
    <w:pPr>
      <w:ind w:left="1800" w:hanging="360"/>
      <w:contextualSpacing/>
    </w:pPr>
    <w:rPr>
      <w:rFonts w:eastAsia="Times New Roman"/>
      <w:szCs w:val="24"/>
    </w:rPr>
  </w:style>
  <w:style w:type="paragraph" w:styleId="ListContinue">
    <w:name w:val="List Continue"/>
    <w:basedOn w:val="Normal"/>
    <w:rsid w:val="0045261B"/>
    <w:pPr>
      <w:spacing w:after="120"/>
      <w:ind w:left="360"/>
      <w:contextualSpacing/>
    </w:pPr>
    <w:rPr>
      <w:rFonts w:eastAsia="Times New Roman"/>
      <w:szCs w:val="24"/>
    </w:rPr>
  </w:style>
  <w:style w:type="paragraph" w:styleId="ListContinue3">
    <w:name w:val="List Continue 3"/>
    <w:basedOn w:val="Normal"/>
    <w:rsid w:val="0045261B"/>
    <w:pPr>
      <w:spacing w:after="120"/>
      <w:ind w:left="1080"/>
      <w:contextualSpacing/>
    </w:pPr>
    <w:rPr>
      <w:rFonts w:eastAsia="Times New Roman"/>
      <w:szCs w:val="24"/>
    </w:rPr>
  </w:style>
  <w:style w:type="paragraph" w:styleId="ListContinue4">
    <w:name w:val="List Continue 4"/>
    <w:basedOn w:val="Normal"/>
    <w:rsid w:val="0045261B"/>
    <w:pPr>
      <w:spacing w:after="120"/>
      <w:ind w:left="1440"/>
      <w:contextualSpacing/>
    </w:pPr>
    <w:rPr>
      <w:rFonts w:eastAsia="Times New Roman"/>
      <w:szCs w:val="24"/>
    </w:rPr>
  </w:style>
  <w:style w:type="paragraph" w:styleId="ListContinue5">
    <w:name w:val="List Continue 5"/>
    <w:basedOn w:val="Normal"/>
    <w:rsid w:val="0045261B"/>
    <w:pPr>
      <w:spacing w:after="120"/>
      <w:ind w:left="1800"/>
      <w:contextualSpacing/>
    </w:pPr>
    <w:rPr>
      <w:rFonts w:eastAsia="Times New Roman"/>
      <w:szCs w:val="24"/>
    </w:rPr>
  </w:style>
  <w:style w:type="paragraph" w:styleId="MacroText">
    <w:name w:val="macro"/>
    <w:link w:val="MacroTextChar"/>
    <w:rsid w:val="0045261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rsid w:val="0045261B"/>
    <w:rPr>
      <w:rFonts w:ascii="Consolas" w:eastAsia="Times New Roman" w:hAnsi="Consolas"/>
    </w:rPr>
  </w:style>
  <w:style w:type="paragraph" w:styleId="MessageHeader">
    <w:name w:val="Message Header"/>
    <w:basedOn w:val="Normal"/>
    <w:link w:val="MessageHeaderChar"/>
    <w:rsid w:val="0045261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basedOn w:val="DefaultParagraphFont"/>
    <w:link w:val="MessageHeader"/>
    <w:rsid w:val="0045261B"/>
    <w:rPr>
      <w:rFonts w:ascii="Cambria" w:eastAsia="Times New Roman" w:hAnsi="Cambria"/>
      <w:shd w:val="pct20" w:color="auto" w:fill="auto"/>
    </w:rPr>
  </w:style>
  <w:style w:type="paragraph" w:customStyle="1" w:styleId="NoSpacing6">
    <w:name w:val="No Spacing6"/>
    <w:qFormat/>
    <w:rsid w:val="0045261B"/>
    <w:rPr>
      <w:rFonts w:ascii="Times New Roman" w:eastAsia="Times New Roman" w:hAnsi="Times New Roman"/>
    </w:rPr>
  </w:style>
  <w:style w:type="paragraph" w:styleId="NormalIndent">
    <w:name w:val="Normal Indent"/>
    <w:basedOn w:val="Normal"/>
    <w:rsid w:val="0045261B"/>
    <w:pPr>
      <w:ind w:left="720"/>
    </w:pPr>
    <w:rPr>
      <w:rFonts w:eastAsia="Times New Roman"/>
      <w:szCs w:val="24"/>
    </w:rPr>
  </w:style>
  <w:style w:type="paragraph" w:styleId="NoteHeading">
    <w:name w:val="Note Heading"/>
    <w:basedOn w:val="Normal"/>
    <w:next w:val="Normal"/>
    <w:link w:val="NoteHeadingChar"/>
    <w:rsid w:val="0045261B"/>
    <w:rPr>
      <w:rFonts w:eastAsia="Times New Roman"/>
      <w:szCs w:val="24"/>
    </w:rPr>
  </w:style>
  <w:style w:type="character" w:customStyle="1" w:styleId="NoteHeadingChar">
    <w:name w:val="Note Heading Char"/>
    <w:basedOn w:val="DefaultParagraphFont"/>
    <w:link w:val="NoteHeading"/>
    <w:rsid w:val="0045261B"/>
    <w:rPr>
      <w:rFonts w:ascii="Times New Roman" w:eastAsia="Times New Roman" w:hAnsi="Times New Roman"/>
    </w:rPr>
  </w:style>
  <w:style w:type="paragraph" w:customStyle="1" w:styleId="ColorfulGrid-Accent11">
    <w:name w:val="Colorful Grid - Accent 11"/>
    <w:basedOn w:val="Normal"/>
    <w:next w:val="Normal"/>
    <w:link w:val="ColorfulGrid-Accent1Char"/>
    <w:qFormat/>
    <w:rsid w:val="0045261B"/>
    <w:rPr>
      <w:rFonts w:eastAsia="Times New Roman"/>
      <w:i/>
      <w:iCs/>
      <w:color w:val="000000"/>
      <w:szCs w:val="24"/>
    </w:rPr>
  </w:style>
  <w:style w:type="character" w:customStyle="1" w:styleId="ColorfulGrid-Accent1Char">
    <w:name w:val="Colorful Grid - Accent 1 Char"/>
    <w:basedOn w:val="DefaultParagraphFont"/>
    <w:link w:val="ColorfulGrid-Accent11"/>
    <w:rsid w:val="0045261B"/>
    <w:rPr>
      <w:rFonts w:ascii="Times New Roman" w:eastAsia="Times New Roman" w:hAnsi="Times New Roman"/>
      <w:i/>
      <w:iCs/>
      <w:color w:val="000000"/>
    </w:rPr>
  </w:style>
  <w:style w:type="paragraph" w:styleId="Salutation">
    <w:name w:val="Salutation"/>
    <w:basedOn w:val="Normal"/>
    <w:next w:val="Normal"/>
    <w:link w:val="SalutationChar"/>
    <w:rsid w:val="0045261B"/>
    <w:rPr>
      <w:rFonts w:eastAsia="Times New Roman"/>
      <w:szCs w:val="24"/>
    </w:rPr>
  </w:style>
  <w:style w:type="character" w:customStyle="1" w:styleId="SalutationChar">
    <w:name w:val="Salutation Char"/>
    <w:basedOn w:val="DefaultParagraphFont"/>
    <w:link w:val="Salutation"/>
    <w:rsid w:val="0045261B"/>
    <w:rPr>
      <w:rFonts w:ascii="Times New Roman" w:eastAsia="Times New Roman" w:hAnsi="Times New Roman"/>
    </w:rPr>
  </w:style>
  <w:style w:type="paragraph" w:styleId="Signature">
    <w:name w:val="Signature"/>
    <w:basedOn w:val="Normal"/>
    <w:link w:val="SignatureChar"/>
    <w:rsid w:val="0045261B"/>
    <w:pPr>
      <w:ind w:left="4320"/>
    </w:pPr>
    <w:rPr>
      <w:rFonts w:eastAsia="Times New Roman"/>
      <w:szCs w:val="24"/>
    </w:rPr>
  </w:style>
  <w:style w:type="character" w:customStyle="1" w:styleId="SignatureChar">
    <w:name w:val="Signature Char"/>
    <w:basedOn w:val="DefaultParagraphFont"/>
    <w:link w:val="Signature"/>
    <w:rsid w:val="0045261B"/>
    <w:rPr>
      <w:rFonts w:ascii="Times New Roman" w:eastAsia="Times New Roman" w:hAnsi="Times New Roman"/>
    </w:rPr>
  </w:style>
  <w:style w:type="paragraph" w:styleId="TableofAuthorities">
    <w:name w:val="table of authorities"/>
    <w:basedOn w:val="Normal"/>
    <w:next w:val="Normal"/>
    <w:rsid w:val="0045261B"/>
    <w:pPr>
      <w:ind w:left="240" w:hanging="240"/>
    </w:pPr>
    <w:rPr>
      <w:rFonts w:eastAsia="Times New Roman"/>
      <w:szCs w:val="24"/>
    </w:rPr>
  </w:style>
  <w:style w:type="paragraph" w:styleId="TOAHeading">
    <w:name w:val="toa heading"/>
    <w:basedOn w:val="Normal"/>
    <w:next w:val="Normal"/>
    <w:rsid w:val="0045261B"/>
    <w:pPr>
      <w:spacing w:before="120"/>
    </w:pPr>
    <w:rPr>
      <w:rFonts w:ascii="Cambria" w:eastAsia="Times New Roman" w:hAnsi="Cambria"/>
      <w:b/>
      <w:bCs/>
      <w:szCs w:val="24"/>
    </w:rPr>
  </w:style>
  <w:style w:type="paragraph" w:customStyle="1" w:styleId="ColorfulList-Accent16">
    <w:name w:val="Colorful List - Accent 16"/>
    <w:basedOn w:val="Normal"/>
    <w:uiPriority w:val="34"/>
    <w:qFormat/>
    <w:rsid w:val="0045261B"/>
    <w:pPr>
      <w:ind w:left="720"/>
    </w:pPr>
    <w:rPr>
      <w:rFonts w:eastAsia="Times New Roman"/>
      <w:szCs w:val="24"/>
    </w:rPr>
  </w:style>
  <w:style w:type="paragraph" w:customStyle="1" w:styleId="ColorfulList-Accent161">
    <w:name w:val="Colorful List - Accent 161"/>
    <w:basedOn w:val="Normal"/>
    <w:uiPriority w:val="34"/>
    <w:qFormat/>
    <w:rsid w:val="0045261B"/>
    <w:pPr>
      <w:ind w:left="720"/>
      <w:contextualSpacing/>
    </w:pPr>
    <w:rPr>
      <w:rFonts w:ascii="Calibri" w:eastAsia="Times New Roman" w:hAnsi="Calibri"/>
      <w:sz w:val="22"/>
    </w:rPr>
  </w:style>
  <w:style w:type="table" w:styleId="DarkList-Accent3">
    <w:name w:val="Dark List Accent 3"/>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LightGrid-Accent311">
    <w:name w:val="Light Grid - Accent 311"/>
    <w:basedOn w:val="Normal"/>
    <w:uiPriority w:val="34"/>
    <w:qFormat/>
    <w:rsid w:val="0045261B"/>
    <w:pPr>
      <w:ind w:left="720"/>
      <w:contextualSpacing/>
    </w:pPr>
    <w:rPr>
      <w:rFonts w:ascii="Calibri" w:hAnsi="Calibri"/>
      <w:sz w:val="22"/>
    </w:rPr>
  </w:style>
  <w:style w:type="table" w:customStyle="1" w:styleId="LightGrid-Accent11">
    <w:name w:val="Light Grid - Accent 11"/>
    <w:basedOn w:val="TableNormal"/>
    <w:rsid w:val="0045261B"/>
    <w:rPr>
      <w:rFonts w:ascii="Times New Roman" w:eastAsia="Times New Roman" w:hAnsi="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EmailStyle530">
    <w:name w:val="EmailStyle530"/>
    <w:basedOn w:val="DefaultParagraphFont"/>
    <w:semiHidden/>
    <w:rsid w:val="0045261B"/>
    <w:rPr>
      <w:rFonts w:ascii="Arial" w:hAnsi="Arial" w:cs="Arial" w:hint="default"/>
      <w:color w:val="auto"/>
      <w:sz w:val="20"/>
      <w:szCs w:val="20"/>
    </w:rPr>
  </w:style>
  <w:style w:type="character" w:customStyle="1" w:styleId="EmailStyle531">
    <w:name w:val="EmailStyle531"/>
    <w:basedOn w:val="DefaultParagraphFont"/>
    <w:semiHidden/>
    <w:rsid w:val="0045261B"/>
    <w:rPr>
      <w:rFonts w:ascii="Arial" w:hAnsi="Arial" w:cs="Arial" w:hint="default"/>
      <w:color w:val="auto"/>
      <w:sz w:val="20"/>
      <w:szCs w:val="20"/>
    </w:rPr>
  </w:style>
  <w:style w:type="character" w:customStyle="1" w:styleId="EmailStyle532">
    <w:name w:val="EmailStyle532"/>
    <w:basedOn w:val="DefaultParagraphFont"/>
    <w:semiHidden/>
    <w:rsid w:val="0045261B"/>
    <w:rPr>
      <w:rFonts w:ascii="Arial" w:hAnsi="Arial" w:cs="Arial" w:hint="default"/>
      <w:color w:val="auto"/>
      <w:sz w:val="20"/>
      <w:szCs w:val="20"/>
    </w:rPr>
  </w:style>
  <w:style w:type="character" w:customStyle="1" w:styleId="EmailStyle533">
    <w:name w:val="EmailStyle533"/>
    <w:basedOn w:val="DefaultParagraphFont"/>
    <w:semiHidden/>
    <w:rsid w:val="0045261B"/>
    <w:rPr>
      <w:rFonts w:ascii="Arial" w:hAnsi="Arial" w:cs="Arial" w:hint="default"/>
      <w:color w:val="auto"/>
      <w:sz w:val="20"/>
      <w:szCs w:val="20"/>
    </w:rPr>
  </w:style>
  <w:style w:type="character" w:customStyle="1" w:styleId="EmailStyle534">
    <w:name w:val="EmailStyle534"/>
    <w:basedOn w:val="DefaultParagraphFont"/>
    <w:semiHidden/>
    <w:rsid w:val="0045261B"/>
    <w:rPr>
      <w:rFonts w:ascii="Arial" w:hAnsi="Arial" w:cs="Arial" w:hint="default"/>
      <w:color w:val="auto"/>
      <w:sz w:val="20"/>
      <w:szCs w:val="20"/>
    </w:rPr>
  </w:style>
  <w:style w:type="table" w:styleId="MediumGrid3-Accent1">
    <w:name w:val="Medium Grid 3 Accent 1"/>
    <w:basedOn w:val="TableNormal"/>
    <w:uiPriority w:val="69"/>
    <w:rsid w:val="0045261B"/>
    <w:rPr>
      <w:rFonts w:ascii="Times New Roman" w:eastAsia="Times New Roman" w:hAnsi="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uiPriority w:val="66"/>
    <w:rsid w:val="0045261B"/>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Classic1">
    <w:name w:val="Table Classic 1"/>
    <w:basedOn w:val="TableNormal"/>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1">
    <w:name w:val="Colorful Grid Accent 1"/>
    <w:basedOn w:val="TableNormal"/>
    <w:uiPriority w:val="73"/>
    <w:rsid w:val="0045261B"/>
    <w:rPr>
      <w:rFonts w:ascii="Times New Roman" w:eastAsia="Times New Roman" w:hAnsi="Times New Roman"/>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EmailStyle57">
    <w:name w:val="EmailStyle57"/>
    <w:basedOn w:val="DefaultParagraphFont"/>
    <w:semiHidden/>
    <w:rsid w:val="0045261B"/>
    <w:rPr>
      <w:rFonts w:ascii="Arial" w:hAnsi="Arial" w:cs="Arial" w:hint="default"/>
      <w:color w:val="auto"/>
      <w:sz w:val="20"/>
      <w:szCs w:val="20"/>
    </w:rPr>
  </w:style>
  <w:style w:type="character" w:customStyle="1" w:styleId="EmailStyle343">
    <w:name w:val="EmailStyle343"/>
    <w:basedOn w:val="DefaultParagraphFont"/>
    <w:semiHidden/>
    <w:rsid w:val="0045261B"/>
    <w:rPr>
      <w:rFonts w:ascii="Arial" w:hAnsi="Arial" w:cs="Arial" w:hint="default"/>
      <w:color w:val="auto"/>
      <w:sz w:val="20"/>
      <w:szCs w:val="20"/>
    </w:rPr>
  </w:style>
  <w:style w:type="character" w:customStyle="1" w:styleId="EmailStyle358">
    <w:name w:val="EmailStyle358"/>
    <w:basedOn w:val="DefaultParagraphFont"/>
    <w:semiHidden/>
    <w:rsid w:val="0045261B"/>
    <w:rPr>
      <w:rFonts w:ascii="Arial" w:hAnsi="Arial" w:cs="Arial" w:hint="default"/>
      <w:color w:val="auto"/>
      <w:sz w:val="20"/>
      <w:szCs w:val="20"/>
    </w:rPr>
  </w:style>
  <w:style w:type="character" w:customStyle="1" w:styleId="EmailStyle359">
    <w:name w:val="EmailStyle359"/>
    <w:basedOn w:val="DefaultParagraphFont"/>
    <w:semiHidden/>
    <w:rsid w:val="0045261B"/>
    <w:rPr>
      <w:rFonts w:ascii="Arial" w:hAnsi="Arial" w:cs="Arial" w:hint="default"/>
      <w:color w:val="auto"/>
      <w:sz w:val="20"/>
      <w:szCs w:val="20"/>
    </w:rPr>
  </w:style>
  <w:style w:type="table" w:styleId="ColorfulGrid-Accent6">
    <w:name w:val="Colorful Grid Accent 6"/>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69">
    <w:name w:val="EmailStyle369"/>
    <w:basedOn w:val="DefaultParagraphFont"/>
    <w:semiHidden/>
    <w:rsid w:val="0045261B"/>
    <w:rPr>
      <w:rFonts w:ascii="Arial" w:hAnsi="Arial" w:cs="Arial" w:hint="default"/>
      <w:color w:val="auto"/>
      <w:sz w:val="20"/>
      <w:szCs w:val="20"/>
    </w:rPr>
  </w:style>
  <w:style w:type="table" w:styleId="MediumShading2-Accent6">
    <w:name w:val="Medium Shading 2 Accent 6"/>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StyleHeading4CharCharCharChar12ptNotBold">
    <w:name w:val="Style Heading 4 Char Char Char Char + 12 pt Not Bold"/>
    <w:basedOn w:val="DefaultParagraphFont"/>
    <w:rsid w:val="0045261B"/>
    <w:rPr>
      <w:rFonts w:ascii="Times New Roman" w:hAnsi="Times New Roman"/>
      <w:b w:val="0"/>
      <w:bCs w:val="0"/>
      <w:sz w:val="24"/>
      <w:szCs w:val="28"/>
      <w:lang w:val="en-US" w:eastAsia="en-US" w:bidi="ar-SA"/>
    </w:rPr>
  </w:style>
  <w:style w:type="paragraph" w:customStyle="1" w:styleId="NoSpacing7">
    <w:name w:val="No Spacing7"/>
    <w:uiPriority w:val="1"/>
    <w:qFormat/>
    <w:rsid w:val="0045261B"/>
    <w:rPr>
      <w:rFonts w:ascii="Times New Roman" w:eastAsia="Times New Roman" w:hAnsi="Times New Roman"/>
    </w:rPr>
  </w:style>
  <w:style w:type="character" w:customStyle="1" w:styleId="EmailStyle54">
    <w:name w:val="EmailStyle54"/>
    <w:basedOn w:val="DefaultParagraphFont"/>
    <w:semiHidden/>
    <w:rsid w:val="0045261B"/>
    <w:rPr>
      <w:rFonts w:ascii="Arial" w:hAnsi="Arial" w:cs="Arial" w:hint="default"/>
      <w:color w:val="auto"/>
      <w:sz w:val="20"/>
      <w:szCs w:val="20"/>
    </w:rPr>
  </w:style>
  <w:style w:type="table" w:styleId="TableElegant">
    <w:name w:val="Table Elegant"/>
    <w:basedOn w:val="TableNormal"/>
    <w:rsid w:val="0045261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31">
    <w:name w:val="Heading 31"/>
    <w:basedOn w:val="Normal"/>
    <w:next w:val="Normal"/>
    <w:qFormat/>
    <w:rsid w:val="0045261B"/>
    <w:pPr>
      <w:keepNext/>
      <w:tabs>
        <w:tab w:val="num" w:pos="720"/>
      </w:tabs>
      <w:spacing w:before="240" w:after="60"/>
      <w:ind w:left="720" w:hanging="720"/>
    </w:pPr>
    <w:rPr>
      <w:rFonts w:ascii="Arial" w:eastAsia="Times New Roman" w:hAnsi="Arial" w:cs="Arial"/>
      <w:b/>
      <w:bCs/>
      <w:szCs w:val="26"/>
    </w:rPr>
  </w:style>
  <w:style w:type="paragraph" w:customStyle="1" w:styleId="BodyTextIn">
    <w:name w:val="Body Text In"/>
    <w:uiPriority w:val="99"/>
    <w:rsid w:val="0045261B"/>
    <w:pPr>
      <w:tabs>
        <w:tab w:val="left" w:pos="-90"/>
        <w:tab w:val="left" w:pos="0"/>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 w:val="left" w:pos="9360"/>
      </w:tabs>
      <w:autoSpaceDE w:val="0"/>
      <w:autoSpaceDN w:val="0"/>
      <w:adjustRightInd w:val="0"/>
      <w:ind w:left="90"/>
    </w:pPr>
    <w:rPr>
      <w:rFonts w:ascii="Times New Roman" w:eastAsia="Times New Roman" w:hAnsi="Times New Roman"/>
    </w:rPr>
  </w:style>
  <w:style w:type="paragraph" w:customStyle="1" w:styleId="CM26">
    <w:name w:val="CM26"/>
    <w:basedOn w:val="Normal"/>
    <w:next w:val="Normal"/>
    <w:uiPriority w:val="99"/>
    <w:rsid w:val="0045261B"/>
    <w:pPr>
      <w:autoSpaceDE w:val="0"/>
      <w:autoSpaceDN w:val="0"/>
      <w:adjustRightInd w:val="0"/>
    </w:pPr>
    <w:rPr>
      <w:rFonts w:eastAsia="Times New Roman"/>
      <w:szCs w:val="24"/>
    </w:rPr>
  </w:style>
  <w:style w:type="paragraph" w:customStyle="1" w:styleId="maintext">
    <w:name w:val="maintext"/>
    <w:basedOn w:val="Normal"/>
    <w:rsid w:val="0045261B"/>
    <w:pPr>
      <w:spacing w:before="100" w:beforeAutospacing="1" w:after="100" w:afterAutospacing="1"/>
    </w:pPr>
    <w:rPr>
      <w:rFonts w:eastAsia="Times New Roman"/>
      <w:szCs w:val="24"/>
    </w:rPr>
  </w:style>
  <w:style w:type="character" w:customStyle="1" w:styleId="maintext1">
    <w:name w:val="maintext1"/>
    <w:basedOn w:val="DefaultParagraphFont"/>
    <w:rsid w:val="0045261B"/>
  </w:style>
  <w:style w:type="paragraph" w:customStyle="1" w:styleId="missiontxt">
    <w:name w:val="mission_txt"/>
    <w:basedOn w:val="Normal"/>
    <w:rsid w:val="0045261B"/>
    <w:pPr>
      <w:spacing w:before="100" w:beforeAutospacing="1" w:after="100" w:afterAutospacing="1"/>
    </w:pPr>
    <w:rPr>
      <w:rFonts w:eastAsia="Times New Roman"/>
      <w:szCs w:val="24"/>
    </w:rPr>
  </w:style>
  <w:style w:type="paragraph" w:customStyle="1" w:styleId="TableKCaption">
    <w:name w:val="TableK Caption"/>
    <w:basedOn w:val="Normal"/>
    <w:next w:val="BodyText"/>
    <w:qFormat/>
    <w:rsid w:val="0045261B"/>
    <w:rPr>
      <w:rFonts w:eastAsia="Times New Roman"/>
      <w:szCs w:val="24"/>
    </w:rPr>
  </w:style>
  <w:style w:type="character" w:customStyle="1" w:styleId="EmailStyle541">
    <w:name w:val="EmailStyle541"/>
    <w:basedOn w:val="DefaultParagraphFont"/>
    <w:semiHidden/>
    <w:rsid w:val="0045261B"/>
    <w:rPr>
      <w:rFonts w:ascii="Arial" w:hAnsi="Arial" w:cs="Arial" w:hint="default"/>
      <w:color w:val="auto"/>
      <w:sz w:val="20"/>
      <w:szCs w:val="20"/>
    </w:rPr>
  </w:style>
  <w:style w:type="character" w:customStyle="1" w:styleId="Heading1Char2">
    <w:name w:val="Heading 1 Char2"/>
    <w:basedOn w:val="DefaultParagraphFont"/>
    <w:rsid w:val="0045261B"/>
    <w:rPr>
      <w:rFonts w:ascii="Times New Roman" w:eastAsia="Times New Roman" w:hAnsi="Times New Roman" w:cs="Times New Roman"/>
      <w:b/>
      <w:bCs/>
      <w:sz w:val="24"/>
      <w:szCs w:val="28"/>
    </w:rPr>
  </w:style>
  <w:style w:type="character" w:customStyle="1" w:styleId="Heading1Char3">
    <w:name w:val="Heading 1 Char3"/>
    <w:basedOn w:val="DefaultParagraphFont"/>
    <w:rsid w:val="0045261B"/>
    <w:rPr>
      <w:rFonts w:ascii="Times New Roman" w:eastAsia="Times New Roman" w:hAnsi="Times New Roman" w:cs="Times New Roman"/>
      <w:b/>
      <w:bCs/>
      <w:sz w:val="24"/>
      <w:szCs w:val="28"/>
    </w:rPr>
  </w:style>
  <w:style w:type="character" w:customStyle="1" w:styleId="Heading2Char1">
    <w:name w:val="Heading 2 Char1"/>
    <w:basedOn w:val="DefaultParagraphFont"/>
    <w:rsid w:val="0045261B"/>
    <w:rPr>
      <w:rFonts w:ascii="Times New Roman" w:eastAsia="Times New Roman" w:hAnsi="Times New Roman" w:cs="Times New Roman"/>
      <w:b/>
      <w:bCs/>
      <w:sz w:val="24"/>
      <w:szCs w:val="26"/>
    </w:rPr>
  </w:style>
  <w:style w:type="character" w:customStyle="1" w:styleId="volume">
    <w:name w:val="volume"/>
    <w:basedOn w:val="DefaultParagraphFont"/>
    <w:rsid w:val="0045261B"/>
  </w:style>
  <w:style w:type="character" w:customStyle="1" w:styleId="page">
    <w:name w:val="page"/>
    <w:basedOn w:val="DefaultParagraphFont"/>
    <w:rsid w:val="0045261B"/>
  </w:style>
  <w:style w:type="character" w:customStyle="1" w:styleId="e-04">
    <w:name w:val="e-04"/>
    <w:basedOn w:val="DefaultParagraphFont"/>
    <w:rsid w:val="0045261B"/>
  </w:style>
  <w:style w:type="numbering" w:customStyle="1" w:styleId="NoList2">
    <w:name w:val="No List2"/>
    <w:next w:val="NoList"/>
    <w:uiPriority w:val="99"/>
    <w:semiHidden/>
    <w:unhideWhenUsed/>
    <w:rsid w:val="0045261B"/>
  </w:style>
  <w:style w:type="table" w:customStyle="1" w:styleId="TableGrid3">
    <w:name w:val="Table Grid3"/>
    <w:basedOn w:val="TableNormal"/>
    <w:next w:val="TableGrid"/>
    <w:uiPriority w:val="59"/>
    <w:rsid w:val="004526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1">
    <w:name w:val="Table List 11"/>
    <w:basedOn w:val="TableNormal"/>
    <w:next w:val="TableList1"/>
    <w:uiPriority w:val="99"/>
    <w:rsid w:val="0045261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45261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45261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rsid w:val="0045261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45261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45261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1">
    <w:name w:val="Table Columns 31"/>
    <w:basedOn w:val="TableNormal"/>
    <w:next w:val="TableColumns3"/>
    <w:rsid w:val="0045261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Accent41">
    <w:name w:val="Medium List 1 - Accent 41"/>
    <w:basedOn w:val="TableNormal"/>
    <w:next w:val="MediumList1-Accent4"/>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DarkList-Accent32">
    <w:name w:val="Dark List - Accent 32"/>
    <w:basedOn w:val="TableNormal"/>
    <w:next w:val="DarkList-Accent3"/>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Grid-Accent111">
    <w:name w:val="Light Grid - Accent 111"/>
    <w:basedOn w:val="TableNormal"/>
    <w:rsid w:val="0045261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11">
    <w:name w:val="Medium Grid 3 - Accent 11"/>
    <w:basedOn w:val="TableNormal"/>
    <w:next w:val="MediumGrid3-Accent1"/>
    <w:uiPriority w:val="69"/>
    <w:rsid w:val="0045261B"/>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List2-Accent11">
    <w:name w:val="Medium List 2 - Accent 11"/>
    <w:basedOn w:val="TableNormal"/>
    <w:next w:val="MediumList2-Accent1"/>
    <w:uiPriority w:val="66"/>
    <w:rsid w:val="0045261B"/>
    <w:rPr>
      <w:rFonts w:ascii="Cambria" w:eastAsia="Times New Roman"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Classic11">
    <w:name w:val="Table Classic 11"/>
    <w:basedOn w:val="TableNormal"/>
    <w:next w:val="TableClassic1"/>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
    <w:name w:val="Light Shading - Accent 111"/>
    <w:basedOn w:val="TableNormal"/>
    <w:uiPriority w:val="60"/>
    <w:rsid w:val="0045261B"/>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12">
    <w:name w:val="Colorful Grid - Accent 12"/>
    <w:basedOn w:val="TableNormal"/>
    <w:next w:val="ColorfulGrid-Accent1"/>
    <w:uiPriority w:val="73"/>
    <w:rsid w:val="0045261B"/>
    <w:rPr>
      <w:rFonts w:ascii="Times New Roman" w:eastAsia="Times New Roman" w:hAnsi="Times New Roman"/>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11">
    <w:name w:val="Table Grid11"/>
    <w:basedOn w:val="TableNormal"/>
    <w:next w:val="TableGrid"/>
    <w:uiPriority w:val="59"/>
    <w:rsid w:val="00452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5261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
    <w:name w:val="Colorful Grid - Accent 61"/>
    <w:basedOn w:val="TableNormal"/>
    <w:next w:val="ColorfulGrid-Accent6"/>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
    <w:name w:val="Medium Shading 2 - Accent 61"/>
    <w:basedOn w:val="TableNormal"/>
    <w:next w:val="MediumShading2-Accent6"/>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
    <w:name w:val="Table Elegant1"/>
    <w:basedOn w:val="TableNormal"/>
    <w:next w:val="TableElegant"/>
    <w:rsid w:val="0045261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rsid w:val="0045261B"/>
  </w:style>
  <w:style w:type="table" w:customStyle="1" w:styleId="TableGrid4">
    <w:name w:val="Table Grid4"/>
    <w:basedOn w:val="TableNormal"/>
    <w:next w:val="TableGrid"/>
    <w:uiPriority w:val="59"/>
    <w:rsid w:val="004526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45261B"/>
  </w:style>
  <w:style w:type="paragraph" w:customStyle="1" w:styleId="referenceindent">
    <w:name w:val="referenceindent"/>
    <w:basedOn w:val="Normal"/>
    <w:rsid w:val="0045261B"/>
    <w:pPr>
      <w:spacing w:before="100" w:beforeAutospacing="1" w:after="100" w:afterAutospacing="1"/>
    </w:pPr>
    <w:rPr>
      <w:rFonts w:eastAsiaTheme="minorHAnsi"/>
      <w:color w:val="000000"/>
      <w:szCs w:val="24"/>
    </w:rPr>
  </w:style>
  <w:style w:type="table" w:customStyle="1" w:styleId="TableGrid5">
    <w:name w:val="Table Grid5"/>
    <w:basedOn w:val="TableNormal"/>
    <w:next w:val="TableGrid"/>
    <w:uiPriority w:val="59"/>
    <w:rsid w:val="004526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2">
    <w:name w:val="Table List 12"/>
    <w:basedOn w:val="TableNormal"/>
    <w:next w:val="TableList1"/>
    <w:uiPriority w:val="99"/>
    <w:rsid w:val="0045261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2">
    <w:name w:val="Table Columns 12"/>
    <w:basedOn w:val="TableNormal"/>
    <w:next w:val="TableColumns1"/>
    <w:rsid w:val="0045261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45261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rsid w:val="0045261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
    <w:name w:val="Table 3D effects 22"/>
    <w:basedOn w:val="TableNormal"/>
    <w:next w:val="Table3Deffects2"/>
    <w:rsid w:val="0045261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45261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2">
    <w:name w:val="Table Columns 32"/>
    <w:basedOn w:val="TableNormal"/>
    <w:next w:val="TableColumns3"/>
    <w:rsid w:val="0045261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2-Accent22">
    <w:name w:val="Medium List 2 - Accent 22"/>
    <w:basedOn w:val="TableNormal"/>
    <w:next w:val="MediumList2-Accent2"/>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
    <w:name w:val="Table Grid22"/>
    <w:basedOn w:val="TableNormal"/>
    <w:next w:val="TableGrid"/>
    <w:uiPriority w:val="59"/>
    <w:rsid w:val="004526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12">
    <w:name w:val="Medium Grid 3 - Accent 12"/>
    <w:basedOn w:val="TableNormal"/>
    <w:next w:val="MediumGrid3-Accent1"/>
    <w:uiPriority w:val="69"/>
    <w:rsid w:val="0045261B"/>
    <w:rPr>
      <w:rFonts w:ascii="Times New Roman" w:eastAsia="Times New Roman" w:hAnsi="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Classic12">
    <w:name w:val="Table Classic 12"/>
    <w:basedOn w:val="TableNormal"/>
    <w:next w:val="TableClassic1"/>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2">
    <w:name w:val="Medium Shading 2 - Accent 62"/>
    <w:basedOn w:val="TableNormal"/>
    <w:next w:val="MediumShading2-Accent6"/>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2">
    <w:name w:val="Table Elegant2"/>
    <w:basedOn w:val="TableNormal"/>
    <w:next w:val="TableElegant"/>
    <w:rsid w:val="0045261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MediumGrid3-Accent111">
    <w:name w:val="Medium Grid 3 - Accent 111"/>
    <w:basedOn w:val="TableNormal"/>
    <w:next w:val="MediumGrid3-Accent1"/>
    <w:uiPriority w:val="69"/>
    <w:rsid w:val="0045261B"/>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Classic111">
    <w:name w:val="Table Classic 111"/>
    <w:basedOn w:val="TableNormal"/>
    <w:next w:val="TableClassic1"/>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1">
    <w:name w:val="Light Shading - Accent 1111"/>
    <w:basedOn w:val="TableNormal"/>
    <w:uiPriority w:val="60"/>
    <w:rsid w:val="0045261B"/>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
    <w:name w:val="Table Grid111"/>
    <w:basedOn w:val="TableNormal"/>
    <w:next w:val="TableGrid"/>
    <w:uiPriority w:val="59"/>
    <w:rsid w:val="00452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1">
    <w:name w:val="Colorful Grid - Accent 611"/>
    <w:basedOn w:val="TableNormal"/>
    <w:next w:val="ColorfulGrid-Accent6"/>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1">
    <w:name w:val="Medium Shading 2 - Accent 611"/>
    <w:basedOn w:val="TableNormal"/>
    <w:next w:val="MediumShading2-Accent6"/>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1">
    <w:name w:val="Table Elegant11"/>
    <w:basedOn w:val="TableNormal"/>
    <w:next w:val="TableElegant"/>
    <w:rsid w:val="0045261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4526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81">
    <w:name w:val="EmailStyle481"/>
    <w:semiHidden/>
    <w:rsid w:val="0045261B"/>
    <w:rPr>
      <w:rFonts w:ascii="Arial" w:hAnsi="Arial" w:cs="Arial" w:hint="default"/>
      <w:color w:val="auto"/>
      <w:sz w:val="20"/>
      <w:szCs w:val="20"/>
    </w:rPr>
  </w:style>
  <w:style w:type="character" w:customStyle="1" w:styleId="EmailStyle3411">
    <w:name w:val="EmailStyle3411"/>
    <w:semiHidden/>
    <w:rsid w:val="0045261B"/>
    <w:rPr>
      <w:rFonts w:ascii="Arial" w:hAnsi="Arial" w:cs="Arial" w:hint="default"/>
      <w:color w:val="auto"/>
      <w:sz w:val="20"/>
      <w:szCs w:val="20"/>
    </w:rPr>
  </w:style>
  <w:style w:type="character" w:customStyle="1" w:styleId="EmailStyle356">
    <w:name w:val="EmailStyle356"/>
    <w:semiHidden/>
    <w:rsid w:val="0045261B"/>
    <w:rPr>
      <w:rFonts w:ascii="Arial" w:hAnsi="Arial" w:cs="Arial" w:hint="default"/>
      <w:color w:val="auto"/>
      <w:sz w:val="20"/>
      <w:szCs w:val="20"/>
    </w:rPr>
  </w:style>
  <w:style w:type="character" w:customStyle="1" w:styleId="EmailStyle357">
    <w:name w:val="EmailStyle357"/>
    <w:semiHidden/>
    <w:rsid w:val="0045261B"/>
    <w:rPr>
      <w:rFonts w:ascii="Arial" w:hAnsi="Arial" w:cs="Arial" w:hint="default"/>
      <w:color w:val="auto"/>
      <w:sz w:val="20"/>
      <w:szCs w:val="20"/>
    </w:rPr>
  </w:style>
  <w:style w:type="paragraph" w:customStyle="1" w:styleId="MediumGrid21">
    <w:name w:val="Medium Grid 21"/>
    <w:uiPriority w:val="1"/>
    <w:qFormat/>
    <w:rsid w:val="0045261B"/>
    <w:rPr>
      <w:sz w:val="22"/>
      <w:szCs w:val="22"/>
    </w:rPr>
  </w:style>
  <w:style w:type="character" w:customStyle="1" w:styleId="EmailStyle571">
    <w:name w:val="EmailStyle571"/>
    <w:semiHidden/>
    <w:rsid w:val="0045261B"/>
    <w:rPr>
      <w:rFonts w:ascii="Arial" w:hAnsi="Arial" w:cs="Arial" w:hint="default"/>
      <w:color w:val="auto"/>
      <w:sz w:val="20"/>
      <w:szCs w:val="20"/>
    </w:rPr>
  </w:style>
  <w:style w:type="character" w:customStyle="1" w:styleId="EmailStyle3431">
    <w:name w:val="EmailStyle3431"/>
    <w:semiHidden/>
    <w:rsid w:val="0045261B"/>
    <w:rPr>
      <w:rFonts w:ascii="Arial" w:hAnsi="Arial" w:cs="Arial" w:hint="default"/>
      <w:color w:val="auto"/>
      <w:sz w:val="20"/>
      <w:szCs w:val="20"/>
    </w:rPr>
  </w:style>
  <w:style w:type="character" w:customStyle="1" w:styleId="EmailStyle3581">
    <w:name w:val="EmailStyle3581"/>
    <w:semiHidden/>
    <w:rsid w:val="0045261B"/>
    <w:rPr>
      <w:rFonts w:ascii="Arial" w:hAnsi="Arial" w:cs="Arial" w:hint="default"/>
      <w:color w:val="auto"/>
      <w:sz w:val="20"/>
      <w:szCs w:val="20"/>
    </w:rPr>
  </w:style>
  <w:style w:type="character" w:customStyle="1" w:styleId="EmailStyle3591">
    <w:name w:val="EmailStyle3591"/>
    <w:semiHidden/>
    <w:rsid w:val="0045261B"/>
    <w:rPr>
      <w:rFonts w:ascii="Arial" w:hAnsi="Arial" w:cs="Arial" w:hint="default"/>
      <w:color w:val="auto"/>
      <w:sz w:val="20"/>
      <w:szCs w:val="20"/>
    </w:rPr>
  </w:style>
  <w:style w:type="character" w:customStyle="1" w:styleId="EmailStyle3691">
    <w:name w:val="EmailStyle3691"/>
    <w:semiHidden/>
    <w:rsid w:val="0045261B"/>
    <w:rPr>
      <w:rFonts w:ascii="Arial" w:hAnsi="Arial" w:cs="Arial" w:hint="default"/>
      <w:color w:val="auto"/>
      <w:sz w:val="20"/>
      <w:szCs w:val="20"/>
    </w:rPr>
  </w:style>
  <w:style w:type="table" w:styleId="LightList-Accent3">
    <w:name w:val="Light List Accent 3"/>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apple-converted-space">
    <w:name w:val="apple-converted-space"/>
    <w:rsid w:val="0045261B"/>
  </w:style>
  <w:style w:type="table" w:customStyle="1" w:styleId="LightList1">
    <w:name w:val="Light List1"/>
    <w:basedOn w:val="TableNormal"/>
    <w:uiPriority w:val="61"/>
    <w:rsid w:val="0045261B"/>
    <w:rPr>
      <w:rFonts w:asciiTheme="minorHAnsi" w:eastAsiaTheme="minorHAnsi" w:hAnsiTheme="minorHAnsi" w:cstheme="minorBid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igureChar">
    <w:name w:val="Figure Char"/>
    <w:basedOn w:val="DefaultParagraphFont"/>
    <w:link w:val="Figure"/>
    <w:rsid w:val="0045261B"/>
    <w:rPr>
      <w:rFonts w:ascii="Times New Roman" w:eastAsia="Times New Roman" w:hAnsi="Times New Roman"/>
      <w:b/>
      <w:szCs w:val="20"/>
    </w:rPr>
  </w:style>
  <w:style w:type="character" w:customStyle="1" w:styleId="EmailStyle581">
    <w:name w:val="EmailStyle581"/>
    <w:semiHidden/>
    <w:rsid w:val="0045261B"/>
    <w:rPr>
      <w:rFonts w:ascii="Arial" w:hAnsi="Arial" w:cs="Arial" w:hint="default"/>
      <w:color w:val="auto"/>
      <w:sz w:val="20"/>
      <w:szCs w:val="20"/>
    </w:rPr>
  </w:style>
  <w:style w:type="character" w:customStyle="1" w:styleId="EmailStyle3491">
    <w:name w:val="EmailStyle3491"/>
    <w:semiHidden/>
    <w:rsid w:val="0045261B"/>
    <w:rPr>
      <w:rFonts w:ascii="Arial" w:hAnsi="Arial" w:cs="Arial" w:hint="default"/>
      <w:color w:val="auto"/>
      <w:sz w:val="20"/>
      <w:szCs w:val="20"/>
    </w:rPr>
  </w:style>
  <w:style w:type="character" w:customStyle="1" w:styleId="EmailStyle3641">
    <w:name w:val="EmailStyle3641"/>
    <w:semiHidden/>
    <w:rsid w:val="0045261B"/>
    <w:rPr>
      <w:rFonts w:ascii="Arial" w:hAnsi="Arial" w:cs="Arial" w:hint="default"/>
      <w:color w:val="auto"/>
      <w:sz w:val="20"/>
      <w:szCs w:val="20"/>
    </w:rPr>
  </w:style>
  <w:style w:type="character" w:customStyle="1" w:styleId="EmailStyle3651">
    <w:name w:val="EmailStyle3651"/>
    <w:semiHidden/>
    <w:rsid w:val="0045261B"/>
    <w:rPr>
      <w:rFonts w:ascii="Arial" w:hAnsi="Arial" w:cs="Arial" w:hint="default"/>
      <w:color w:val="auto"/>
      <w:sz w:val="20"/>
      <w:szCs w:val="20"/>
    </w:rPr>
  </w:style>
  <w:style w:type="character" w:customStyle="1" w:styleId="EmailStyle3751">
    <w:name w:val="EmailStyle3751"/>
    <w:semiHidden/>
    <w:rsid w:val="0045261B"/>
    <w:rPr>
      <w:rFonts w:ascii="Arial" w:hAnsi="Arial" w:cs="Arial" w:hint="default"/>
      <w:color w:val="auto"/>
      <w:sz w:val="20"/>
      <w:szCs w:val="20"/>
    </w:rPr>
  </w:style>
  <w:style w:type="table" w:styleId="MediumGrid3-Accent5">
    <w:name w:val="Medium Grid 3 Accent 5"/>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aqj">
    <w:name w:val="aqj"/>
    <w:basedOn w:val="DefaultParagraphFont"/>
    <w:rsid w:val="0045261B"/>
  </w:style>
  <w:style w:type="character" w:customStyle="1" w:styleId="hits">
    <w:name w:val="hits"/>
    <w:basedOn w:val="DefaultParagraphFont"/>
    <w:rsid w:val="0045261B"/>
  </w:style>
  <w:style w:type="paragraph" w:styleId="Quote">
    <w:name w:val="Quote"/>
    <w:basedOn w:val="Normal"/>
    <w:next w:val="Normal"/>
    <w:link w:val="QuoteChar"/>
    <w:qFormat/>
    <w:rsid w:val="0045261B"/>
    <w:rPr>
      <w:rFonts w:eastAsia="Times New Roman"/>
      <w:i/>
      <w:iCs/>
      <w:color w:val="000000" w:themeColor="text1"/>
      <w:szCs w:val="24"/>
    </w:rPr>
  </w:style>
  <w:style w:type="character" w:customStyle="1" w:styleId="QuoteChar">
    <w:name w:val="Quote Char"/>
    <w:basedOn w:val="DefaultParagraphFont"/>
    <w:link w:val="Quote"/>
    <w:rsid w:val="0045261B"/>
    <w:rPr>
      <w:rFonts w:ascii="Times New Roman" w:eastAsia="Times New Roman" w:hAnsi="Times New Roman"/>
      <w:i/>
      <w:iCs/>
      <w:color w:val="000000" w:themeColor="text1"/>
    </w:rPr>
  </w:style>
  <w:style w:type="character" w:customStyle="1" w:styleId="m-5825725450263341744apple-tab-span">
    <w:name w:val="m_-5825725450263341744apple-tab-span"/>
    <w:basedOn w:val="DefaultParagraphFont"/>
    <w:rsid w:val="0045261B"/>
  </w:style>
  <w:style w:type="character" w:customStyle="1" w:styleId="TableChar">
    <w:name w:val="Table Char"/>
    <w:basedOn w:val="DefaultParagraphFont"/>
    <w:link w:val="Table"/>
    <w:rsid w:val="0045261B"/>
    <w:rPr>
      <w:rFonts w:ascii="Times New Roman" w:eastAsia="Times New Roman" w:hAnsi="Times New Roman"/>
      <w:b/>
      <w:szCs w:val="20"/>
    </w:rPr>
  </w:style>
  <w:style w:type="paragraph" w:customStyle="1" w:styleId="TOC31">
    <w:name w:val="TOC 31"/>
    <w:basedOn w:val="Normal"/>
    <w:next w:val="Normal"/>
    <w:autoRedefine/>
    <w:uiPriority w:val="39"/>
    <w:rsid w:val="0045261B"/>
    <w:pPr>
      <w:tabs>
        <w:tab w:val="left" w:pos="1260"/>
        <w:tab w:val="left" w:pos="1980"/>
        <w:tab w:val="right" w:leader="dot" w:pos="8630"/>
      </w:tabs>
      <w:ind w:left="480" w:firstLine="240"/>
    </w:pPr>
    <w:rPr>
      <w:rFonts w:eastAsia="Times New Roman"/>
      <w:bCs/>
      <w:noProof/>
      <w:szCs w:val="24"/>
    </w:rPr>
  </w:style>
  <w:style w:type="table" w:customStyle="1" w:styleId="LightShading1">
    <w:name w:val="Light Shading1"/>
    <w:basedOn w:val="TableNormal"/>
    <w:uiPriority w:val="60"/>
    <w:rsid w:val="0045261B"/>
    <w:rPr>
      <w:rFonts w:ascii="Times New Roman" w:eastAsiaTheme="minorHAnsi"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45261B"/>
    <w:rPr>
      <w:rFonts w:ascii="Times New Roman" w:eastAsiaTheme="minorHAnsi"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
    <w:name w:val="Light List2"/>
    <w:basedOn w:val="TableNormal"/>
    <w:next w:val="LightList"/>
    <w:uiPriority w:val="61"/>
    <w:rsid w:val="0045261B"/>
    <w:rPr>
      <w:rFonts w:ascii="Times New Roman" w:eastAsiaTheme="minorHAnsi"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
    <w:name w:val="No List111"/>
    <w:next w:val="NoList"/>
    <w:uiPriority w:val="99"/>
    <w:semiHidden/>
    <w:unhideWhenUsed/>
    <w:rsid w:val="0045261B"/>
  </w:style>
  <w:style w:type="table" w:customStyle="1" w:styleId="TableGrid31">
    <w:name w:val="Table Grid31"/>
    <w:basedOn w:val="TableNormal"/>
    <w:next w:val="TableGrid"/>
    <w:uiPriority w:val="59"/>
    <w:rsid w:val="0045261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ported-Normal">
    <w:name w:val="imported-Normal"/>
    <w:rsid w:val="0045261B"/>
    <w:rPr>
      <w:rFonts w:ascii="Times New Roman" w:eastAsia="Arial Unicode MS" w:hAnsi="Times New Roman"/>
      <w:color w:val="000000"/>
      <w:szCs w:val="20"/>
    </w:rPr>
  </w:style>
  <w:style w:type="character" w:customStyle="1" w:styleId="footnotetex">
    <w:name w:val="footnote tex"/>
    <w:uiPriority w:val="99"/>
    <w:rsid w:val="0045261B"/>
  </w:style>
  <w:style w:type="character" w:customStyle="1" w:styleId="A5">
    <w:name w:val="A5"/>
    <w:uiPriority w:val="99"/>
    <w:rsid w:val="0045261B"/>
    <w:rPr>
      <w:rFonts w:cs="Tw Cen MT"/>
      <w:b/>
      <w:bCs/>
      <w:color w:val="000000"/>
      <w:sz w:val="22"/>
      <w:szCs w:val="22"/>
    </w:rPr>
  </w:style>
  <w:style w:type="character" w:customStyle="1" w:styleId="goohl1">
    <w:name w:val="goohl1"/>
    <w:basedOn w:val="DefaultParagraphFont"/>
    <w:rsid w:val="0045261B"/>
  </w:style>
  <w:style w:type="character" w:customStyle="1" w:styleId="goohl0">
    <w:name w:val="goohl0"/>
    <w:basedOn w:val="DefaultParagraphFont"/>
    <w:rsid w:val="0045261B"/>
  </w:style>
  <w:style w:type="character" w:customStyle="1" w:styleId="goohl2">
    <w:name w:val="goohl2"/>
    <w:basedOn w:val="DefaultParagraphFont"/>
    <w:rsid w:val="0045261B"/>
  </w:style>
  <w:style w:type="character" w:customStyle="1" w:styleId="name">
    <w:name w:val="name"/>
    <w:basedOn w:val="DefaultParagraphFont"/>
    <w:rsid w:val="0045261B"/>
  </w:style>
  <w:style w:type="paragraph" w:customStyle="1" w:styleId="Quote1">
    <w:name w:val="Quote1"/>
    <w:basedOn w:val="Normal"/>
    <w:next w:val="Normal"/>
    <w:qFormat/>
    <w:rsid w:val="0045261B"/>
    <w:pPr>
      <w:spacing w:before="200" w:after="160"/>
      <w:ind w:left="864" w:right="864"/>
      <w:jc w:val="center"/>
    </w:pPr>
    <w:rPr>
      <w:rFonts w:eastAsia="Times New Roman"/>
      <w:i/>
      <w:iCs/>
      <w:color w:val="404040"/>
      <w:szCs w:val="24"/>
    </w:rPr>
  </w:style>
  <w:style w:type="character" w:customStyle="1" w:styleId="IntenseReference1">
    <w:name w:val="Intense Reference1"/>
    <w:basedOn w:val="DefaultParagraphFont"/>
    <w:qFormat/>
    <w:rsid w:val="0045261B"/>
    <w:rPr>
      <w:b/>
      <w:bCs/>
      <w:smallCaps/>
      <w:color w:val="4F81BD"/>
      <w:spacing w:val="5"/>
    </w:rPr>
  </w:style>
  <w:style w:type="character" w:customStyle="1" w:styleId="il">
    <w:name w:val="il"/>
    <w:basedOn w:val="DefaultParagraphFont"/>
    <w:rsid w:val="0045261B"/>
  </w:style>
  <w:style w:type="table" w:styleId="LightShading">
    <w:name w:val="Light Shading"/>
    <w:basedOn w:val="TableNormal"/>
    <w:uiPriority w:val="60"/>
    <w:rsid w:val="0045261B"/>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45261B"/>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QuoteChar1">
    <w:name w:val="Quote Char1"/>
    <w:basedOn w:val="DefaultParagraphFont"/>
    <w:uiPriority w:val="29"/>
    <w:rsid w:val="0045261B"/>
    <w:rPr>
      <w:i/>
      <w:iCs/>
      <w:color w:val="000000" w:themeColor="text1"/>
    </w:rPr>
  </w:style>
  <w:style w:type="character" w:styleId="IntenseReference">
    <w:name w:val="Intense Reference"/>
    <w:basedOn w:val="DefaultParagraphFont"/>
    <w:uiPriority w:val="32"/>
    <w:qFormat/>
    <w:rsid w:val="0045261B"/>
    <w:rPr>
      <w:b/>
      <w:bCs/>
      <w:smallCaps/>
      <w:color w:val="C0504D" w:themeColor="accent2"/>
      <w:spacing w:val="5"/>
      <w:u w:val="single"/>
    </w:rPr>
  </w:style>
  <w:style w:type="paragraph" w:customStyle="1" w:styleId="TableParagraph">
    <w:name w:val="Table Paragraph"/>
    <w:basedOn w:val="Normal"/>
    <w:uiPriority w:val="1"/>
    <w:qFormat/>
    <w:rsid w:val="0045261B"/>
    <w:pPr>
      <w:widowControl w:val="0"/>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101">
      <w:bodyDiv w:val="1"/>
      <w:marLeft w:val="0"/>
      <w:marRight w:val="0"/>
      <w:marTop w:val="0"/>
      <w:marBottom w:val="0"/>
      <w:divBdr>
        <w:top w:val="none" w:sz="0" w:space="0" w:color="auto"/>
        <w:left w:val="none" w:sz="0" w:space="0" w:color="auto"/>
        <w:bottom w:val="none" w:sz="0" w:space="0" w:color="auto"/>
        <w:right w:val="none" w:sz="0" w:space="0" w:color="auto"/>
      </w:divBdr>
    </w:div>
    <w:div w:id="15153773">
      <w:bodyDiv w:val="1"/>
      <w:marLeft w:val="0"/>
      <w:marRight w:val="0"/>
      <w:marTop w:val="0"/>
      <w:marBottom w:val="0"/>
      <w:divBdr>
        <w:top w:val="none" w:sz="0" w:space="0" w:color="auto"/>
        <w:left w:val="none" w:sz="0" w:space="0" w:color="auto"/>
        <w:bottom w:val="none" w:sz="0" w:space="0" w:color="auto"/>
        <w:right w:val="none" w:sz="0" w:space="0" w:color="auto"/>
      </w:divBdr>
    </w:div>
    <w:div w:id="55469209">
      <w:bodyDiv w:val="1"/>
      <w:marLeft w:val="0"/>
      <w:marRight w:val="0"/>
      <w:marTop w:val="0"/>
      <w:marBottom w:val="0"/>
      <w:divBdr>
        <w:top w:val="none" w:sz="0" w:space="0" w:color="auto"/>
        <w:left w:val="none" w:sz="0" w:space="0" w:color="auto"/>
        <w:bottom w:val="none" w:sz="0" w:space="0" w:color="auto"/>
        <w:right w:val="none" w:sz="0" w:space="0" w:color="auto"/>
      </w:divBdr>
    </w:div>
    <w:div w:id="151217843">
      <w:bodyDiv w:val="1"/>
      <w:marLeft w:val="0"/>
      <w:marRight w:val="0"/>
      <w:marTop w:val="0"/>
      <w:marBottom w:val="0"/>
      <w:divBdr>
        <w:top w:val="none" w:sz="0" w:space="0" w:color="auto"/>
        <w:left w:val="none" w:sz="0" w:space="0" w:color="auto"/>
        <w:bottom w:val="none" w:sz="0" w:space="0" w:color="auto"/>
        <w:right w:val="none" w:sz="0" w:space="0" w:color="auto"/>
      </w:divBdr>
      <w:divsChild>
        <w:div w:id="476455755">
          <w:marLeft w:val="274"/>
          <w:marRight w:val="0"/>
          <w:marTop w:val="0"/>
          <w:marBottom w:val="0"/>
          <w:divBdr>
            <w:top w:val="none" w:sz="0" w:space="0" w:color="auto"/>
            <w:left w:val="none" w:sz="0" w:space="0" w:color="auto"/>
            <w:bottom w:val="none" w:sz="0" w:space="0" w:color="auto"/>
            <w:right w:val="none" w:sz="0" w:space="0" w:color="auto"/>
          </w:divBdr>
        </w:div>
        <w:div w:id="1729109259">
          <w:marLeft w:val="274"/>
          <w:marRight w:val="0"/>
          <w:marTop w:val="0"/>
          <w:marBottom w:val="0"/>
          <w:divBdr>
            <w:top w:val="none" w:sz="0" w:space="0" w:color="auto"/>
            <w:left w:val="none" w:sz="0" w:space="0" w:color="auto"/>
            <w:bottom w:val="none" w:sz="0" w:space="0" w:color="auto"/>
            <w:right w:val="none" w:sz="0" w:space="0" w:color="auto"/>
          </w:divBdr>
        </w:div>
        <w:div w:id="1741976874">
          <w:marLeft w:val="274"/>
          <w:marRight w:val="0"/>
          <w:marTop w:val="0"/>
          <w:marBottom w:val="0"/>
          <w:divBdr>
            <w:top w:val="none" w:sz="0" w:space="0" w:color="auto"/>
            <w:left w:val="none" w:sz="0" w:space="0" w:color="auto"/>
            <w:bottom w:val="none" w:sz="0" w:space="0" w:color="auto"/>
            <w:right w:val="none" w:sz="0" w:space="0" w:color="auto"/>
          </w:divBdr>
        </w:div>
      </w:divsChild>
    </w:div>
    <w:div w:id="173348045">
      <w:bodyDiv w:val="1"/>
      <w:marLeft w:val="0"/>
      <w:marRight w:val="0"/>
      <w:marTop w:val="0"/>
      <w:marBottom w:val="0"/>
      <w:divBdr>
        <w:top w:val="none" w:sz="0" w:space="0" w:color="auto"/>
        <w:left w:val="none" w:sz="0" w:space="0" w:color="auto"/>
        <w:bottom w:val="none" w:sz="0" w:space="0" w:color="auto"/>
        <w:right w:val="none" w:sz="0" w:space="0" w:color="auto"/>
      </w:divBdr>
    </w:div>
    <w:div w:id="198932856">
      <w:bodyDiv w:val="1"/>
      <w:marLeft w:val="0"/>
      <w:marRight w:val="0"/>
      <w:marTop w:val="0"/>
      <w:marBottom w:val="0"/>
      <w:divBdr>
        <w:top w:val="none" w:sz="0" w:space="0" w:color="auto"/>
        <w:left w:val="none" w:sz="0" w:space="0" w:color="auto"/>
        <w:bottom w:val="none" w:sz="0" w:space="0" w:color="auto"/>
        <w:right w:val="none" w:sz="0" w:space="0" w:color="auto"/>
      </w:divBdr>
    </w:div>
    <w:div w:id="218709341">
      <w:bodyDiv w:val="1"/>
      <w:marLeft w:val="0"/>
      <w:marRight w:val="0"/>
      <w:marTop w:val="0"/>
      <w:marBottom w:val="0"/>
      <w:divBdr>
        <w:top w:val="none" w:sz="0" w:space="0" w:color="auto"/>
        <w:left w:val="none" w:sz="0" w:space="0" w:color="auto"/>
        <w:bottom w:val="none" w:sz="0" w:space="0" w:color="auto"/>
        <w:right w:val="none" w:sz="0" w:space="0" w:color="auto"/>
      </w:divBdr>
    </w:div>
    <w:div w:id="297732651">
      <w:bodyDiv w:val="1"/>
      <w:marLeft w:val="0"/>
      <w:marRight w:val="0"/>
      <w:marTop w:val="0"/>
      <w:marBottom w:val="0"/>
      <w:divBdr>
        <w:top w:val="none" w:sz="0" w:space="0" w:color="auto"/>
        <w:left w:val="none" w:sz="0" w:space="0" w:color="auto"/>
        <w:bottom w:val="none" w:sz="0" w:space="0" w:color="auto"/>
        <w:right w:val="none" w:sz="0" w:space="0" w:color="auto"/>
      </w:divBdr>
    </w:div>
    <w:div w:id="322513825">
      <w:bodyDiv w:val="1"/>
      <w:marLeft w:val="0"/>
      <w:marRight w:val="0"/>
      <w:marTop w:val="0"/>
      <w:marBottom w:val="0"/>
      <w:divBdr>
        <w:top w:val="none" w:sz="0" w:space="0" w:color="auto"/>
        <w:left w:val="none" w:sz="0" w:space="0" w:color="auto"/>
        <w:bottom w:val="none" w:sz="0" w:space="0" w:color="auto"/>
        <w:right w:val="none" w:sz="0" w:space="0" w:color="auto"/>
      </w:divBdr>
    </w:div>
    <w:div w:id="329453422">
      <w:bodyDiv w:val="1"/>
      <w:marLeft w:val="0"/>
      <w:marRight w:val="0"/>
      <w:marTop w:val="0"/>
      <w:marBottom w:val="0"/>
      <w:divBdr>
        <w:top w:val="none" w:sz="0" w:space="0" w:color="auto"/>
        <w:left w:val="none" w:sz="0" w:space="0" w:color="auto"/>
        <w:bottom w:val="none" w:sz="0" w:space="0" w:color="auto"/>
        <w:right w:val="none" w:sz="0" w:space="0" w:color="auto"/>
      </w:divBdr>
      <w:divsChild>
        <w:div w:id="1422607395">
          <w:marLeft w:val="547"/>
          <w:marRight w:val="0"/>
          <w:marTop w:val="115"/>
          <w:marBottom w:val="0"/>
          <w:divBdr>
            <w:top w:val="none" w:sz="0" w:space="0" w:color="auto"/>
            <w:left w:val="none" w:sz="0" w:space="0" w:color="auto"/>
            <w:bottom w:val="none" w:sz="0" w:space="0" w:color="auto"/>
            <w:right w:val="none" w:sz="0" w:space="0" w:color="auto"/>
          </w:divBdr>
        </w:div>
      </w:divsChild>
    </w:div>
    <w:div w:id="369039609">
      <w:bodyDiv w:val="1"/>
      <w:marLeft w:val="0"/>
      <w:marRight w:val="0"/>
      <w:marTop w:val="0"/>
      <w:marBottom w:val="0"/>
      <w:divBdr>
        <w:top w:val="none" w:sz="0" w:space="0" w:color="auto"/>
        <w:left w:val="none" w:sz="0" w:space="0" w:color="auto"/>
        <w:bottom w:val="none" w:sz="0" w:space="0" w:color="auto"/>
        <w:right w:val="none" w:sz="0" w:space="0" w:color="auto"/>
      </w:divBdr>
      <w:divsChild>
        <w:div w:id="829447752">
          <w:marLeft w:val="547"/>
          <w:marRight w:val="0"/>
          <w:marTop w:val="115"/>
          <w:marBottom w:val="0"/>
          <w:divBdr>
            <w:top w:val="none" w:sz="0" w:space="0" w:color="auto"/>
            <w:left w:val="none" w:sz="0" w:space="0" w:color="auto"/>
            <w:bottom w:val="none" w:sz="0" w:space="0" w:color="auto"/>
            <w:right w:val="none" w:sz="0" w:space="0" w:color="auto"/>
          </w:divBdr>
        </w:div>
      </w:divsChild>
    </w:div>
    <w:div w:id="445735109">
      <w:bodyDiv w:val="1"/>
      <w:marLeft w:val="0"/>
      <w:marRight w:val="0"/>
      <w:marTop w:val="0"/>
      <w:marBottom w:val="0"/>
      <w:divBdr>
        <w:top w:val="none" w:sz="0" w:space="0" w:color="auto"/>
        <w:left w:val="none" w:sz="0" w:space="0" w:color="auto"/>
        <w:bottom w:val="none" w:sz="0" w:space="0" w:color="auto"/>
        <w:right w:val="none" w:sz="0" w:space="0" w:color="auto"/>
      </w:divBdr>
    </w:div>
    <w:div w:id="465129310">
      <w:bodyDiv w:val="1"/>
      <w:marLeft w:val="0"/>
      <w:marRight w:val="0"/>
      <w:marTop w:val="0"/>
      <w:marBottom w:val="0"/>
      <w:divBdr>
        <w:top w:val="none" w:sz="0" w:space="0" w:color="auto"/>
        <w:left w:val="none" w:sz="0" w:space="0" w:color="auto"/>
        <w:bottom w:val="none" w:sz="0" w:space="0" w:color="auto"/>
        <w:right w:val="none" w:sz="0" w:space="0" w:color="auto"/>
      </w:divBdr>
    </w:div>
    <w:div w:id="528375994">
      <w:bodyDiv w:val="1"/>
      <w:marLeft w:val="0"/>
      <w:marRight w:val="0"/>
      <w:marTop w:val="0"/>
      <w:marBottom w:val="0"/>
      <w:divBdr>
        <w:top w:val="none" w:sz="0" w:space="0" w:color="auto"/>
        <w:left w:val="none" w:sz="0" w:space="0" w:color="auto"/>
        <w:bottom w:val="none" w:sz="0" w:space="0" w:color="auto"/>
        <w:right w:val="none" w:sz="0" w:space="0" w:color="auto"/>
      </w:divBdr>
      <w:divsChild>
        <w:div w:id="809978818">
          <w:marLeft w:val="547"/>
          <w:marRight w:val="0"/>
          <w:marTop w:val="144"/>
          <w:marBottom w:val="0"/>
          <w:divBdr>
            <w:top w:val="none" w:sz="0" w:space="0" w:color="auto"/>
            <w:left w:val="none" w:sz="0" w:space="0" w:color="auto"/>
            <w:bottom w:val="none" w:sz="0" w:space="0" w:color="auto"/>
            <w:right w:val="none" w:sz="0" w:space="0" w:color="auto"/>
          </w:divBdr>
        </w:div>
        <w:div w:id="1014959009">
          <w:marLeft w:val="547"/>
          <w:marRight w:val="0"/>
          <w:marTop w:val="144"/>
          <w:marBottom w:val="0"/>
          <w:divBdr>
            <w:top w:val="none" w:sz="0" w:space="0" w:color="auto"/>
            <w:left w:val="none" w:sz="0" w:space="0" w:color="auto"/>
            <w:bottom w:val="none" w:sz="0" w:space="0" w:color="auto"/>
            <w:right w:val="none" w:sz="0" w:space="0" w:color="auto"/>
          </w:divBdr>
        </w:div>
        <w:div w:id="1116867291">
          <w:marLeft w:val="1440"/>
          <w:marRight w:val="0"/>
          <w:marTop w:val="144"/>
          <w:marBottom w:val="0"/>
          <w:divBdr>
            <w:top w:val="none" w:sz="0" w:space="0" w:color="auto"/>
            <w:left w:val="none" w:sz="0" w:space="0" w:color="auto"/>
            <w:bottom w:val="none" w:sz="0" w:space="0" w:color="auto"/>
            <w:right w:val="none" w:sz="0" w:space="0" w:color="auto"/>
          </w:divBdr>
        </w:div>
        <w:div w:id="1138381645">
          <w:marLeft w:val="547"/>
          <w:marRight w:val="0"/>
          <w:marTop w:val="144"/>
          <w:marBottom w:val="0"/>
          <w:divBdr>
            <w:top w:val="none" w:sz="0" w:space="0" w:color="auto"/>
            <w:left w:val="none" w:sz="0" w:space="0" w:color="auto"/>
            <w:bottom w:val="none" w:sz="0" w:space="0" w:color="auto"/>
            <w:right w:val="none" w:sz="0" w:space="0" w:color="auto"/>
          </w:divBdr>
        </w:div>
        <w:div w:id="1729062691">
          <w:marLeft w:val="1440"/>
          <w:marRight w:val="0"/>
          <w:marTop w:val="144"/>
          <w:marBottom w:val="0"/>
          <w:divBdr>
            <w:top w:val="none" w:sz="0" w:space="0" w:color="auto"/>
            <w:left w:val="none" w:sz="0" w:space="0" w:color="auto"/>
            <w:bottom w:val="none" w:sz="0" w:space="0" w:color="auto"/>
            <w:right w:val="none" w:sz="0" w:space="0" w:color="auto"/>
          </w:divBdr>
        </w:div>
      </w:divsChild>
    </w:div>
    <w:div w:id="635259399">
      <w:bodyDiv w:val="1"/>
      <w:marLeft w:val="0"/>
      <w:marRight w:val="0"/>
      <w:marTop w:val="0"/>
      <w:marBottom w:val="0"/>
      <w:divBdr>
        <w:top w:val="none" w:sz="0" w:space="0" w:color="auto"/>
        <w:left w:val="none" w:sz="0" w:space="0" w:color="auto"/>
        <w:bottom w:val="none" w:sz="0" w:space="0" w:color="auto"/>
        <w:right w:val="none" w:sz="0" w:space="0" w:color="auto"/>
      </w:divBdr>
    </w:div>
    <w:div w:id="756290537">
      <w:bodyDiv w:val="1"/>
      <w:marLeft w:val="0"/>
      <w:marRight w:val="0"/>
      <w:marTop w:val="0"/>
      <w:marBottom w:val="0"/>
      <w:divBdr>
        <w:top w:val="none" w:sz="0" w:space="0" w:color="auto"/>
        <w:left w:val="none" w:sz="0" w:space="0" w:color="auto"/>
        <w:bottom w:val="none" w:sz="0" w:space="0" w:color="auto"/>
        <w:right w:val="none" w:sz="0" w:space="0" w:color="auto"/>
      </w:divBdr>
    </w:div>
    <w:div w:id="873080139">
      <w:bodyDiv w:val="1"/>
      <w:marLeft w:val="0"/>
      <w:marRight w:val="0"/>
      <w:marTop w:val="0"/>
      <w:marBottom w:val="0"/>
      <w:divBdr>
        <w:top w:val="none" w:sz="0" w:space="0" w:color="auto"/>
        <w:left w:val="none" w:sz="0" w:space="0" w:color="auto"/>
        <w:bottom w:val="none" w:sz="0" w:space="0" w:color="auto"/>
        <w:right w:val="none" w:sz="0" w:space="0" w:color="auto"/>
      </w:divBdr>
    </w:div>
    <w:div w:id="922445910">
      <w:bodyDiv w:val="1"/>
      <w:marLeft w:val="0"/>
      <w:marRight w:val="0"/>
      <w:marTop w:val="0"/>
      <w:marBottom w:val="0"/>
      <w:divBdr>
        <w:top w:val="none" w:sz="0" w:space="0" w:color="auto"/>
        <w:left w:val="none" w:sz="0" w:space="0" w:color="auto"/>
        <w:bottom w:val="none" w:sz="0" w:space="0" w:color="auto"/>
        <w:right w:val="none" w:sz="0" w:space="0" w:color="auto"/>
      </w:divBdr>
    </w:div>
    <w:div w:id="975454002">
      <w:bodyDiv w:val="1"/>
      <w:marLeft w:val="0"/>
      <w:marRight w:val="0"/>
      <w:marTop w:val="0"/>
      <w:marBottom w:val="0"/>
      <w:divBdr>
        <w:top w:val="none" w:sz="0" w:space="0" w:color="auto"/>
        <w:left w:val="none" w:sz="0" w:space="0" w:color="auto"/>
        <w:bottom w:val="none" w:sz="0" w:space="0" w:color="auto"/>
        <w:right w:val="none" w:sz="0" w:space="0" w:color="auto"/>
      </w:divBdr>
    </w:div>
    <w:div w:id="987636965">
      <w:bodyDiv w:val="1"/>
      <w:marLeft w:val="0"/>
      <w:marRight w:val="0"/>
      <w:marTop w:val="0"/>
      <w:marBottom w:val="0"/>
      <w:divBdr>
        <w:top w:val="none" w:sz="0" w:space="0" w:color="auto"/>
        <w:left w:val="none" w:sz="0" w:space="0" w:color="auto"/>
        <w:bottom w:val="none" w:sz="0" w:space="0" w:color="auto"/>
        <w:right w:val="none" w:sz="0" w:space="0" w:color="auto"/>
      </w:divBdr>
    </w:div>
    <w:div w:id="1011225478">
      <w:bodyDiv w:val="1"/>
      <w:marLeft w:val="0"/>
      <w:marRight w:val="0"/>
      <w:marTop w:val="0"/>
      <w:marBottom w:val="0"/>
      <w:divBdr>
        <w:top w:val="none" w:sz="0" w:space="0" w:color="auto"/>
        <w:left w:val="none" w:sz="0" w:space="0" w:color="auto"/>
        <w:bottom w:val="none" w:sz="0" w:space="0" w:color="auto"/>
        <w:right w:val="none" w:sz="0" w:space="0" w:color="auto"/>
      </w:divBdr>
      <w:divsChild>
        <w:div w:id="99883141">
          <w:marLeft w:val="0"/>
          <w:marRight w:val="0"/>
          <w:marTop w:val="0"/>
          <w:marBottom w:val="0"/>
          <w:divBdr>
            <w:top w:val="none" w:sz="0" w:space="0" w:color="auto"/>
            <w:left w:val="none" w:sz="0" w:space="0" w:color="auto"/>
            <w:bottom w:val="none" w:sz="0" w:space="0" w:color="auto"/>
            <w:right w:val="none" w:sz="0" w:space="0" w:color="auto"/>
          </w:divBdr>
        </w:div>
      </w:divsChild>
    </w:div>
    <w:div w:id="1026716541">
      <w:bodyDiv w:val="1"/>
      <w:marLeft w:val="0"/>
      <w:marRight w:val="0"/>
      <w:marTop w:val="0"/>
      <w:marBottom w:val="0"/>
      <w:divBdr>
        <w:top w:val="none" w:sz="0" w:space="0" w:color="auto"/>
        <w:left w:val="none" w:sz="0" w:space="0" w:color="auto"/>
        <w:bottom w:val="none" w:sz="0" w:space="0" w:color="auto"/>
        <w:right w:val="none" w:sz="0" w:space="0" w:color="auto"/>
      </w:divBdr>
    </w:div>
    <w:div w:id="1059742413">
      <w:bodyDiv w:val="1"/>
      <w:marLeft w:val="0"/>
      <w:marRight w:val="0"/>
      <w:marTop w:val="0"/>
      <w:marBottom w:val="0"/>
      <w:divBdr>
        <w:top w:val="none" w:sz="0" w:space="0" w:color="auto"/>
        <w:left w:val="none" w:sz="0" w:space="0" w:color="auto"/>
        <w:bottom w:val="none" w:sz="0" w:space="0" w:color="auto"/>
        <w:right w:val="none" w:sz="0" w:space="0" w:color="auto"/>
      </w:divBdr>
    </w:div>
    <w:div w:id="1068379847">
      <w:bodyDiv w:val="1"/>
      <w:marLeft w:val="0"/>
      <w:marRight w:val="0"/>
      <w:marTop w:val="0"/>
      <w:marBottom w:val="0"/>
      <w:divBdr>
        <w:top w:val="none" w:sz="0" w:space="0" w:color="auto"/>
        <w:left w:val="none" w:sz="0" w:space="0" w:color="auto"/>
        <w:bottom w:val="none" w:sz="0" w:space="0" w:color="auto"/>
        <w:right w:val="none" w:sz="0" w:space="0" w:color="auto"/>
      </w:divBdr>
      <w:divsChild>
        <w:div w:id="489756792">
          <w:marLeft w:val="547"/>
          <w:marRight w:val="0"/>
          <w:marTop w:val="154"/>
          <w:marBottom w:val="0"/>
          <w:divBdr>
            <w:top w:val="none" w:sz="0" w:space="0" w:color="auto"/>
            <w:left w:val="none" w:sz="0" w:space="0" w:color="auto"/>
            <w:bottom w:val="none" w:sz="0" w:space="0" w:color="auto"/>
            <w:right w:val="none" w:sz="0" w:space="0" w:color="auto"/>
          </w:divBdr>
        </w:div>
      </w:divsChild>
    </w:div>
    <w:div w:id="1071780128">
      <w:bodyDiv w:val="1"/>
      <w:marLeft w:val="0"/>
      <w:marRight w:val="0"/>
      <w:marTop w:val="0"/>
      <w:marBottom w:val="0"/>
      <w:divBdr>
        <w:top w:val="none" w:sz="0" w:space="0" w:color="auto"/>
        <w:left w:val="none" w:sz="0" w:space="0" w:color="auto"/>
        <w:bottom w:val="none" w:sz="0" w:space="0" w:color="auto"/>
        <w:right w:val="none" w:sz="0" w:space="0" w:color="auto"/>
      </w:divBdr>
    </w:div>
    <w:div w:id="1078133432">
      <w:bodyDiv w:val="1"/>
      <w:marLeft w:val="0"/>
      <w:marRight w:val="0"/>
      <w:marTop w:val="0"/>
      <w:marBottom w:val="0"/>
      <w:divBdr>
        <w:top w:val="none" w:sz="0" w:space="0" w:color="auto"/>
        <w:left w:val="none" w:sz="0" w:space="0" w:color="auto"/>
        <w:bottom w:val="none" w:sz="0" w:space="0" w:color="auto"/>
        <w:right w:val="none" w:sz="0" w:space="0" w:color="auto"/>
      </w:divBdr>
    </w:div>
    <w:div w:id="1103187829">
      <w:bodyDiv w:val="1"/>
      <w:marLeft w:val="0"/>
      <w:marRight w:val="0"/>
      <w:marTop w:val="0"/>
      <w:marBottom w:val="0"/>
      <w:divBdr>
        <w:top w:val="none" w:sz="0" w:space="0" w:color="auto"/>
        <w:left w:val="none" w:sz="0" w:space="0" w:color="auto"/>
        <w:bottom w:val="none" w:sz="0" w:space="0" w:color="auto"/>
        <w:right w:val="none" w:sz="0" w:space="0" w:color="auto"/>
      </w:divBdr>
    </w:div>
    <w:div w:id="1110665347">
      <w:bodyDiv w:val="1"/>
      <w:marLeft w:val="0"/>
      <w:marRight w:val="0"/>
      <w:marTop w:val="0"/>
      <w:marBottom w:val="0"/>
      <w:divBdr>
        <w:top w:val="none" w:sz="0" w:space="0" w:color="auto"/>
        <w:left w:val="none" w:sz="0" w:space="0" w:color="auto"/>
        <w:bottom w:val="none" w:sz="0" w:space="0" w:color="auto"/>
        <w:right w:val="none" w:sz="0" w:space="0" w:color="auto"/>
      </w:divBdr>
    </w:div>
    <w:div w:id="1150367501">
      <w:bodyDiv w:val="1"/>
      <w:marLeft w:val="0"/>
      <w:marRight w:val="0"/>
      <w:marTop w:val="0"/>
      <w:marBottom w:val="0"/>
      <w:divBdr>
        <w:top w:val="none" w:sz="0" w:space="0" w:color="auto"/>
        <w:left w:val="none" w:sz="0" w:space="0" w:color="auto"/>
        <w:bottom w:val="none" w:sz="0" w:space="0" w:color="auto"/>
        <w:right w:val="none" w:sz="0" w:space="0" w:color="auto"/>
      </w:divBdr>
    </w:div>
    <w:div w:id="1158692232">
      <w:bodyDiv w:val="1"/>
      <w:marLeft w:val="0"/>
      <w:marRight w:val="0"/>
      <w:marTop w:val="0"/>
      <w:marBottom w:val="0"/>
      <w:divBdr>
        <w:top w:val="none" w:sz="0" w:space="0" w:color="auto"/>
        <w:left w:val="none" w:sz="0" w:space="0" w:color="auto"/>
        <w:bottom w:val="none" w:sz="0" w:space="0" w:color="auto"/>
        <w:right w:val="none" w:sz="0" w:space="0" w:color="auto"/>
      </w:divBdr>
    </w:div>
    <w:div w:id="1447119508">
      <w:bodyDiv w:val="1"/>
      <w:marLeft w:val="0"/>
      <w:marRight w:val="0"/>
      <w:marTop w:val="0"/>
      <w:marBottom w:val="0"/>
      <w:divBdr>
        <w:top w:val="none" w:sz="0" w:space="0" w:color="auto"/>
        <w:left w:val="none" w:sz="0" w:space="0" w:color="auto"/>
        <w:bottom w:val="none" w:sz="0" w:space="0" w:color="auto"/>
        <w:right w:val="none" w:sz="0" w:space="0" w:color="auto"/>
      </w:divBdr>
    </w:div>
    <w:div w:id="1474592569">
      <w:bodyDiv w:val="1"/>
      <w:marLeft w:val="0"/>
      <w:marRight w:val="0"/>
      <w:marTop w:val="0"/>
      <w:marBottom w:val="0"/>
      <w:divBdr>
        <w:top w:val="none" w:sz="0" w:space="0" w:color="auto"/>
        <w:left w:val="none" w:sz="0" w:space="0" w:color="auto"/>
        <w:bottom w:val="none" w:sz="0" w:space="0" w:color="auto"/>
        <w:right w:val="none" w:sz="0" w:space="0" w:color="auto"/>
      </w:divBdr>
    </w:div>
    <w:div w:id="1477987563">
      <w:bodyDiv w:val="1"/>
      <w:marLeft w:val="0"/>
      <w:marRight w:val="0"/>
      <w:marTop w:val="0"/>
      <w:marBottom w:val="0"/>
      <w:divBdr>
        <w:top w:val="none" w:sz="0" w:space="0" w:color="auto"/>
        <w:left w:val="none" w:sz="0" w:space="0" w:color="auto"/>
        <w:bottom w:val="none" w:sz="0" w:space="0" w:color="auto"/>
        <w:right w:val="none" w:sz="0" w:space="0" w:color="auto"/>
      </w:divBdr>
    </w:div>
    <w:div w:id="1493329524">
      <w:bodyDiv w:val="1"/>
      <w:marLeft w:val="0"/>
      <w:marRight w:val="0"/>
      <w:marTop w:val="0"/>
      <w:marBottom w:val="0"/>
      <w:divBdr>
        <w:top w:val="none" w:sz="0" w:space="0" w:color="auto"/>
        <w:left w:val="none" w:sz="0" w:space="0" w:color="auto"/>
        <w:bottom w:val="none" w:sz="0" w:space="0" w:color="auto"/>
        <w:right w:val="none" w:sz="0" w:space="0" w:color="auto"/>
      </w:divBdr>
    </w:div>
    <w:div w:id="1569029688">
      <w:bodyDiv w:val="1"/>
      <w:marLeft w:val="0"/>
      <w:marRight w:val="0"/>
      <w:marTop w:val="0"/>
      <w:marBottom w:val="0"/>
      <w:divBdr>
        <w:top w:val="none" w:sz="0" w:space="0" w:color="auto"/>
        <w:left w:val="none" w:sz="0" w:space="0" w:color="auto"/>
        <w:bottom w:val="none" w:sz="0" w:space="0" w:color="auto"/>
        <w:right w:val="none" w:sz="0" w:space="0" w:color="auto"/>
      </w:divBdr>
    </w:div>
    <w:div w:id="1662393482">
      <w:bodyDiv w:val="1"/>
      <w:marLeft w:val="0"/>
      <w:marRight w:val="0"/>
      <w:marTop w:val="0"/>
      <w:marBottom w:val="0"/>
      <w:divBdr>
        <w:top w:val="none" w:sz="0" w:space="0" w:color="auto"/>
        <w:left w:val="none" w:sz="0" w:space="0" w:color="auto"/>
        <w:bottom w:val="none" w:sz="0" w:space="0" w:color="auto"/>
        <w:right w:val="none" w:sz="0" w:space="0" w:color="auto"/>
      </w:divBdr>
    </w:div>
    <w:div w:id="1676424172">
      <w:bodyDiv w:val="1"/>
      <w:marLeft w:val="0"/>
      <w:marRight w:val="0"/>
      <w:marTop w:val="0"/>
      <w:marBottom w:val="0"/>
      <w:divBdr>
        <w:top w:val="none" w:sz="0" w:space="0" w:color="auto"/>
        <w:left w:val="none" w:sz="0" w:space="0" w:color="auto"/>
        <w:bottom w:val="none" w:sz="0" w:space="0" w:color="auto"/>
        <w:right w:val="none" w:sz="0" w:space="0" w:color="auto"/>
      </w:divBdr>
    </w:div>
    <w:div w:id="1731493708">
      <w:bodyDiv w:val="1"/>
      <w:marLeft w:val="0"/>
      <w:marRight w:val="0"/>
      <w:marTop w:val="0"/>
      <w:marBottom w:val="0"/>
      <w:divBdr>
        <w:top w:val="none" w:sz="0" w:space="0" w:color="auto"/>
        <w:left w:val="none" w:sz="0" w:space="0" w:color="auto"/>
        <w:bottom w:val="none" w:sz="0" w:space="0" w:color="auto"/>
        <w:right w:val="none" w:sz="0" w:space="0" w:color="auto"/>
      </w:divBdr>
    </w:div>
    <w:div w:id="1820267589">
      <w:bodyDiv w:val="1"/>
      <w:marLeft w:val="0"/>
      <w:marRight w:val="0"/>
      <w:marTop w:val="0"/>
      <w:marBottom w:val="0"/>
      <w:divBdr>
        <w:top w:val="none" w:sz="0" w:space="0" w:color="auto"/>
        <w:left w:val="none" w:sz="0" w:space="0" w:color="auto"/>
        <w:bottom w:val="none" w:sz="0" w:space="0" w:color="auto"/>
        <w:right w:val="none" w:sz="0" w:space="0" w:color="auto"/>
      </w:divBdr>
    </w:div>
    <w:div w:id="1832676302">
      <w:bodyDiv w:val="1"/>
      <w:marLeft w:val="0"/>
      <w:marRight w:val="0"/>
      <w:marTop w:val="0"/>
      <w:marBottom w:val="0"/>
      <w:divBdr>
        <w:top w:val="none" w:sz="0" w:space="0" w:color="auto"/>
        <w:left w:val="none" w:sz="0" w:space="0" w:color="auto"/>
        <w:bottom w:val="none" w:sz="0" w:space="0" w:color="auto"/>
        <w:right w:val="none" w:sz="0" w:space="0" w:color="auto"/>
      </w:divBdr>
    </w:div>
    <w:div w:id="1838492203">
      <w:bodyDiv w:val="1"/>
      <w:marLeft w:val="0"/>
      <w:marRight w:val="0"/>
      <w:marTop w:val="0"/>
      <w:marBottom w:val="0"/>
      <w:divBdr>
        <w:top w:val="none" w:sz="0" w:space="0" w:color="auto"/>
        <w:left w:val="none" w:sz="0" w:space="0" w:color="auto"/>
        <w:bottom w:val="none" w:sz="0" w:space="0" w:color="auto"/>
        <w:right w:val="none" w:sz="0" w:space="0" w:color="auto"/>
      </w:divBdr>
      <w:divsChild>
        <w:div w:id="397438339">
          <w:marLeft w:val="274"/>
          <w:marRight w:val="0"/>
          <w:marTop w:val="0"/>
          <w:marBottom w:val="0"/>
          <w:divBdr>
            <w:top w:val="none" w:sz="0" w:space="0" w:color="auto"/>
            <w:left w:val="none" w:sz="0" w:space="0" w:color="auto"/>
            <w:bottom w:val="none" w:sz="0" w:space="0" w:color="auto"/>
            <w:right w:val="none" w:sz="0" w:space="0" w:color="auto"/>
          </w:divBdr>
        </w:div>
        <w:div w:id="683749912">
          <w:marLeft w:val="274"/>
          <w:marRight w:val="0"/>
          <w:marTop w:val="0"/>
          <w:marBottom w:val="0"/>
          <w:divBdr>
            <w:top w:val="none" w:sz="0" w:space="0" w:color="auto"/>
            <w:left w:val="none" w:sz="0" w:space="0" w:color="auto"/>
            <w:bottom w:val="none" w:sz="0" w:space="0" w:color="auto"/>
            <w:right w:val="none" w:sz="0" w:space="0" w:color="auto"/>
          </w:divBdr>
        </w:div>
        <w:div w:id="1827550311">
          <w:marLeft w:val="274"/>
          <w:marRight w:val="0"/>
          <w:marTop w:val="0"/>
          <w:marBottom w:val="0"/>
          <w:divBdr>
            <w:top w:val="none" w:sz="0" w:space="0" w:color="auto"/>
            <w:left w:val="none" w:sz="0" w:space="0" w:color="auto"/>
            <w:bottom w:val="none" w:sz="0" w:space="0" w:color="auto"/>
            <w:right w:val="none" w:sz="0" w:space="0" w:color="auto"/>
          </w:divBdr>
        </w:div>
      </w:divsChild>
    </w:div>
    <w:div w:id="1891385034">
      <w:bodyDiv w:val="1"/>
      <w:marLeft w:val="0"/>
      <w:marRight w:val="0"/>
      <w:marTop w:val="0"/>
      <w:marBottom w:val="0"/>
      <w:divBdr>
        <w:top w:val="none" w:sz="0" w:space="0" w:color="auto"/>
        <w:left w:val="none" w:sz="0" w:space="0" w:color="auto"/>
        <w:bottom w:val="none" w:sz="0" w:space="0" w:color="auto"/>
        <w:right w:val="none" w:sz="0" w:space="0" w:color="auto"/>
      </w:divBdr>
    </w:div>
    <w:div w:id="1922250451">
      <w:bodyDiv w:val="1"/>
      <w:marLeft w:val="0"/>
      <w:marRight w:val="0"/>
      <w:marTop w:val="0"/>
      <w:marBottom w:val="0"/>
      <w:divBdr>
        <w:top w:val="none" w:sz="0" w:space="0" w:color="auto"/>
        <w:left w:val="none" w:sz="0" w:space="0" w:color="auto"/>
        <w:bottom w:val="none" w:sz="0" w:space="0" w:color="auto"/>
        <w:right w:val="none" w:sz="0" w:space="0" w:color="auto"/>
      </w:divBdr>
    </w:div>
    <w:div w:id="1934701354">
      <w:bodyDiv w:val="1"/>
      <w:marLeft w:val="0"/>
      <w:marRight w:val="0"/>
      <w:marTop w:val="0"/>
      <w:marBottom w:val="0"/>
      <w:divBdr>
        <w:top w:val="none" w:sz="0" w:space="0" w:color="auto"/>
        <w:left w:val="none" w:sz="0" w:space="0" w:color="auto"/>
        <w:bottom w:val="none" w:sz="0" w:space="0" w:color="auto"/>
        <w:right w:val="none" w:sz="0" w:space="0" w:color="auto"/>
      </w:divBdr>
    </w:div>
    <w:div w:id="2031568835">
      <w:bodyDiv w:val="1"/>
      <w:marLeft w:val="0"/>
      <w:marRight w:val="0"/>
      <w:marTop w:val="0"/>
      <w:marBottom w:val="0"/>
      <w:divBdr>
        <w:top w:val="none" w:sz="0" w:space="0" w:color="auto"/>
        <w:left w:val="none" w:sz="0" w:space="0" w:color="auto"/>
        <w:bottom w:val="none" w:sz="0" w:space="0" w:color="auto"/>
        <w:right w:val="none" w:sz="0" w:space="0" w:color="auto"/>
      </w:divBdr>
    </w:div>
    <w:div w:id="2114473070">
      <w:bodyDiv w:val="1"/>
      <w:marLeft w:val="0"/>
      <w:marRight w:val="0"/>
      <w:marTop w:val="0"/>
      <w:marBottom w:val="0"/>
      <w:divBdr>
        <w:top w:val="none" w:sz="0" w:space="0" w:color="auto"/>
        <w:left w:val="none" w:sz="0" w:space="0" w:color="auto"/>
        <w:bottom w:val="none" w:sz="0" w:space="0" w:color="auto"/>
        <w:right w:val="none" w:sz="0" w:space="0" w:color="auto"/>
      </w:divBdr>
    </w:div>
    <w:div w:id="2129424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8B05-4238-F547-A63B-A3B4A4C3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6319</Words>
  <Characters>36024</Characters>
  <Application>Microsoft Macintosh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Maclauchlin</dc:creator>
  <cp:lastModifiedBy>Myra Brouwer</cp:lastModifiedBy>
  <cp:revision>2</cp:revision>
  <cp:lastPrinted>2016-07-21T13:25:00Z</cp:lastPrinted>
  <dcterms:created xsi:type="dcterms:W3CDTF">2017-09-18T17:32:00Z</dcterms:created>
  <dcterms:modified xsi:type="dcterms:W3CDTF">2017-09-18T17:32:00Z</dcterms:modified>
</cp:coreProperties>
</file>