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7C" w:rsidRPr="00065C7C" w:rsidRDefault="00065C7C" w:rsidP="00135210">
      <w:pPr>
        <w:spacing w:after="0" w:line="240" w:lineRule="auto"/>
        <w:jc w:val="center"/>
        <w:rPr>
          <w:b/>
          <w:sz w:val="28"/>
          <w:szCs w:val="28"/>
        </w:rPr>
      </w:pPr>
      <w:r w:rsidRPr="00065C7C">
        <w:rPr>
          <w:b/>
          <w:sz w:val="28"/>
          <w:szCs w:val="28"/>
        </w:rPr>
        <w:t>SUMMARY REPORT</w:t>
      </w:r>
    </w:p>
    <w:p w:rsidR="005F10FA" w:rsidRDefault="00065C7C" w:rsidP="00135210">
      <w:pPr>
        <w:spacing w:after="0" w:line="240" w:lineRule="auto"/>
        <w:jc w:val="center"/>
        <w:rPr>
          <w:b/>
          <w:sz w:val="28"/>
          <w:szCs w:val="28"/>
        </w:rPr>
      </w:pPr>
      <w:r w:rsidRPr="00065C7C">
        <w:rPr>
          <w:b/>
          <w:sz w:val="28"/>
          <w:szCs w:val="28"/>
        </w:rPr>
        <w:t>FROM THE ADVISORY PANEL SELECTION COMMITTEE</w:t>
      </w:r>
    </w:p>
    <w:p w:rsidR="00065C7C" w:rsidRDefault="003139B3" w:rsidP="0013521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Wilmington, NC</w:t>
      </w:r>
    </w:p>
    <w:p w:rsidR="00065C7C" w:rsidRDefault="003139B3" w:rsidP="0013521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3</w:t>
      </w:r>
      <w:r w:rsidR="00550128">
        <w:rPr>
          <w:b/>
          <w:sz w:val="28"/>
          <w:szCs w:val="28"/>
        </w:rPr>
        <w:t>, 2013</w:t>
      </w:r>
    </w:p>
    <w:p w:rsidR="00135210" w:rsidRDefault="00135210" w:rsidP="00135210">
      <w:pPr>
        <w:spacing w:after="0" w:line="240" w:lineRule="auto"/>
        <w:jc w:val="center"/>
        <w:rPr>
          <w:b/>
          <w:sz w:val="28"/>
          <w:szCs w:val="28"/>
        </w:rPr>
      </w:pPr>
    </w:p>
    <w:p w:rsidR="00065C7C" w:rsidRPr="004F61EE" w:rsidRDefault="00065C7C" w:rsidP="00065C7C">
      <w:pPr>
        <w:rPr>
          <w:rFonts w:ascii="Times New Roman" w:hAnsi="Times New Roman" w:cs="Times New Roman"/>
          <w:sz w:val="24"/>
          <w:szCs w:val="24"/>
        </w:rPr>
      </w:pPr>
      <w:r w:rsidRPr="004F61EE">
        <w:rPr>
          <w:rFonts w:ascii="Times New Roman" w:hAnsi="Times New Roman" w:cs="Times New Roman"/>
          <w:sz w:val="24"/>
          <w:szCs w:val="24"/>
        </w:rPr>
        <w:t>The Advisory Panel</w:t>
      </w:r>
      <w:r w:rsidR="003139B3" w:rsidRPr="004F61EE">
        <w:rPr>
          <w:rFonts w:ascii="Times New Roman" w:hAnsi="Times New Roman" w:cs="Times New Roman"/>
          <w:sz w:val="24"/>
          <w:szCs w:val="24"/>
        </w:rPr>
        <w:t xml:space="preserve"> Selection Committee met December 3</w:t>
      </w:r>
      <w:r w:rsidR="00550128" w:rsidRPr="004F61EE">
        <w:rPr>
          <w:rFonts w:ascii="Times New Roman" w:hAnsi="Times New Roman" w:cs="Times New Roman"/>
          <w:sz w:val="24"/>
          <w:szCs w:val="24"/>
        </w:rPr>
        <w:t>, 2013</w:t>
      </w:r>
      <w:r w:rsidRPr="004F61EE">
        <w:rPr>
          <w:rFonts w:ascii="Times New Roman" w:hAnsi="Times New Roman" w:cs="Times New Roman"/>
          <w:sz w:val="24"/>
          <w:szCs w:val="24"/>
        </w:rPr>
        <w:t xml:space="preserve"> and reviewed applications for seats on the following advisory panels:  Coral; Habitat &amp;</w:t>
      </w:r>
      <w:r w:rsidR="00255BDD" w:rsidRPr="004F61EE">
        <w:rPr>
          <w:rFonts w:ascii="Times New Roman" w:hAnsi="Times New Roman" w:cs="Times New Roman"/>
          <w:sz w:val="24"/>
          <w:szCs w:val="24"/>
        </w:rPr>
        <w:t xml:space="preserve"> Environmental Protection; </w:t>
      </w:r>
      <w:r w:rsidR="001B35BD">
        <w:rPr>
          <w:rFonts w:ascii="Times New Roman" w:hAnsi="Times New Roman" w:cs="Times New Roman"/>
          <w:sz w:val="24"/>
          <w:szCs w:val="24"/>
        </w:rPr>
        <w:t>Information and Education,</w:t>
      </w:r>
      <w:r w:rsidR="00A16B67" w:rsidRPr="004F61EE">
        <w:rPr>
          <w:rFonts w:ascii="Times New Roman" w:hAnsi="Times New Roman" w:cs="Times New Roman"/>
          <w:sz w:val="24"/>
          <w:szCs w:val="24"/>
        </w:rPr>
        <w:t xml:space="preserve"> </w:t>
      </w:r>
      <w:r w:rsidR="00255BDD" w:rsidRPr="004F61EE">
        <w:rPr>
          <w:rFonts w:ascii="Times New Roman" w:hAnsi="Times New Roman" w:cs="Times New Roman"/>
          <w:sz w:val="24"/>
          <w:szCs w:val="24"/>
        </w:rPr>
        <w:t xml:space="preserve">King </w:t>
      </w:r>
      <w:r w:rsidRPr="004F61EE">
        <w:rPr>
          <w:rFonts w:ascii="Times New Roman" w:hAnsi="Times New Roman" w:cs="Times New Roman"/>
          <w:sz w:val="24"/>
          <w:szCs w:val="24"/>
        </w:rPr>
        <w:t>&amp; Spanish Mackerel;</w:t>
      </w:r>
      <w:r w:rsidR="00A16B67" w:rsidRPr="004F61EE">
        <w:rPr>
          <w:rFonts w:ascii="Times New Roman" w:hAnsi="Times New Roman" w:cs="Times New Roman"/>
          <w:sz w:val="24"/>
          <w:szCs w:val="24"/>
        </w:rPr>
        <w:t xml:space="preserve"> </w:t>
      </w:r>
      <w:r w:rsidRPr="004F61EE">
        <w:rPr>
          <w:rFonts w:ascii="Times New Roman" w:hAnsi="Times New Roman" w:cs="Times New Roman"/>
          <w:sz w:val="24"/>
          <w:szCs w:val="24"/>
        </w:rPr>
        <w:t>Law</w:t>
      </w:r>
      <w:r w:rsidR="00550128" w:rsidRPr="004F61EE">
        <w:rPr>
          <w:rFonts w:ascii="Times New Roman" w:hAnsi="Times New Roman" w:cs="Times New Roman"/>
          <w:sz w:val="24"/>
          <w:szCs w:val="24"/>
        </w:rPr>
        <w:t xml:space="preserve"> Enforcement</w:t>
      </w:r>
      <w:proofErr w:type="gramStart"/>
      <w:r w:rsidR="00550128" w:rsidRPr="004F61EE">
        <w:rPr>
          <w:rFonts w:ascii="Times New Roman" w:hAnsi="Times New Roman" w:cs="Times New Roman"/>
          <w:sz w:val="24"/>
          <w:szCs w:val="24"/>
        </w:rPr>
        <w:t xml:space="preserve">; </w:t>
      </w:r>
      <w:r w:rsidR="00A16B67" w:rsidRPr="004F61EE">
        <w:rPr>
          <w:rFonts w:ascii="Times New Roman" w:hAnsi="Times New Roman" w:cs="Times New Roman"/>
          <w:sz w:val="24"/>
          <w:szCs w:val="24"/>
        </w:rPr>
        <w:t xml:space="preserve"> </w:t>
      </w:r>
      <w:r w:rsidR="00550128" w:rsidRPr="004F61EE">
        <w:rPr>
          <w:rFonts w:ascii="Times New Roman" w:hAnsi="Times New Roman" w:cs="Times New Roman"/>
          <w:sz w:val="24"/>
          <w:szCs w:val="24"/>
        </w:rPr>
        <w:t>Snapper</w:t>
      </w:r>
      <w:proofErr w:type="gramEnd"/>
      <w:r w:rsidR="00550128" w:rsidRPr="004F61EE">
        <w:rPr>
          <w:rFonts w:ascii="Times New Roman" w:hAnsi="Times New Roman" w:cs="Times New Roman"/>
          <w:sz w:val="24"/>
          <w:szCs w:val="24"/>
        </w:rPr>
        <w:t xml:space="preserve"> Grouper; </w:t>
      </w:r>
      <w:r w:rsidRPr="004F61EE">
        <w:rPr>
          <w:rFonts w:ascii="Times New Roman" w:hAnsi="Times New Roman" w:cs="Times New Roman"/>
          <w:sz w:val="24"/>
          <w:szCs w:val="24"/>
        </w:rPr>
        <w:t xml:space="preserve">and the SEDAR Pool.  </w:t>
      </w:r>
    </w:p>
    <w:p w:rsidR="003139B3" w:rsidRPr="001B35BD" w:rsidRDefault="00A16B67" w:rsidP="00065C7C">
      <w:pPr>
        <w:rPr>
          <w:rFonts w:ascii="Times New Roman" w:hAnsi="Times New Roman" w:cs="Times New Roman"/>
          <w:sz w:val="24"/>
          <w:szCs w:val="24"/>
        </w:rPr>
      </w:pPr>
      <w:r w:rsidRPr="004F61EE">
        <w:rPr>
          <w:rFonts w:ascii="Times New Roman" w:hAnsi="Times New Roman" w:cs="Times New Roman"/>
          <w:sz w:val="24"/>
          <w:szCs w:val="24"/>
        </w:rPr>
        <w:t xml:space="preserve">The Committee </w:t>
      </w:r>
      <w:r w:rsidR="003139B3" w:rsidRPr="004F61EE">
        <w:rPr>
          <w:rFonts w:ascii="Times New Roman" w:hAnsi="Times New Roman" w:cs="Times New Roman"/>
          <w:sz w:val="24"/>
          <w:szCs w:val="24"/>
        </w:rPr>
        <w:t>reviewed the structure the Coral Advisory Pane</w:t>
      </w:r>
      <w:r w:rsidR="001B35BD">
        <w:rPr>
          <w:rFonts w:ascii="Times New Roman" w:hAnsi="Times New Roman" w:cs="Times New Roman"/>
          <w:sz w:val="24"/>
          <w:szCs w:val="24"/>
        </w:rPr>
        <w:t xml:space="preserve">l and </w:t>
      </w:r>
      <w:r w:rsidR="003139B3" w:rsidRPr="004F61EE">
        <w:rPr>
          <w:rFonts w:ascii="Times New Roman" w:hAnsi="Times New Roman" w:cs="Times New Roman"/>
          <w:sz w:val="24"/>
          <w:szCs w:val="24"/>
        </w:rPr>
        <w:t>Information and Education Adv</w:t>
      </w:r>
      <w:r w:rsidR="001B35BD">
        <w:rPr>
          <w:rFonts w:ascii="Times New Roman" w:hAnsi="Times New Roman" w:cs="Times New Roman"/>
          <w:sz w:val="24"/>
          <w:szCs w:val="24"/>
        </w:rPr>
        <w:t>isory Panel and provided recommendations</w:t>
      </w:r>
      <w:r w:rsidR="003139B3" w:rsidRPr="004F61EE">
        <w:rPr>
          <w:rFonts w:ascii="Times New Roman" w:hAnsi="Times New Roman" w:cs="Times New Roman"/>
          <w:sz w:val="24"/>
          <w:szCs w:val="24"/>
        </w:rPr>
        <w:t>.  In addition, the Committee reviewed applicants for open seats and provided recommendations for appointments.</w:t>
      </w:r>
    </w:p>
    <w:p w:rsidR="00065C7C" w:rsidRDefault="00065C7C" w:rsidP="00065C7C">
      <w:pPr>
        <w:rPr>
          <w:b/>
          <w:sz w:val="24"/>
          <w:szCs w:val="24"/>
        </w:rPr>
      </w:pPr>
      <w:r w:rsidRPr="00065C7C">
        <w:rPr>
          <w:b/>
          <w:sz w:val="24"/>
          <w:szCs w:val="24"/>
        </w:rPr>
        <w:t>The Committee approved the following motions as recommendations to the Council: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>
        <w:rPr>
          <w:sz w:val="24"/>
          <w:szCs w:val="24"/>
        </w:rPr>
        <w:t xml:space="preserve"> 1</w:t>
      </w:r>
      <w:r w:rsidRPr="00E91F79">
        <w:rPr>
          <w:sz w:val="24"/>
          <w:szCs w:val="24"/>
        </w:rPr>
        <w:t>:</w:t>
      </w:r>
      <w:r>
        <w:rPr>
          <w:sz w:val="24"/>
          <w:szCs w:val="24"/>
        </w:rPr>
        <w:t xml:space="preserve">  Accept staff recommendations for the</w:t>
      </w:r>
      <w:r w:rsidRPr="00E91F79">
        <w:rPr>
          <w:sz w:val="24"/>
          <w:szCs w:val="24"/>
        </w:rPr>
        <w:t xml:space="preserve"> new Coral A</w:t>
      </w:r>
      <w:r>
        <w:rPr>
          <w:sz w:val="24"/>
          <w:szCs w:val="24"/>
        </w:rPr>
        <w:t xml:space="preserve">dvisory </w:t>
      </w:r>
      <w:r w:rsidRPr="00E91F79">
        <w:rPr>
          <w:sz w:val="24"/>
          <w:szCs w:val="24"/>
        </w:rPr>
        <w:t>P</w:t>
      </w:r>
      <w:r>
        <w:rPr>
          <w:sz w:val="24"/>
          <w:szCs w:val="24"/>
        </w:rPr>
        <w:t>anel</w:t>
      </w:r>
      <w:r w:rsidRPr="00E91F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(AP) </w:t>
      </w:r>
      <w:r w:rsidRPr="00E91F79">
        <w:rPr>
          <w:sz w:val="24"/>
          <w:szCs w:val="24"/>
        </w:rPr>
        <w:t xml:space="preserve">composition.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>
        <w:rPr>
          <w:sz w:val="24"/>
          <w:szCs w:val="24"/>
        </w:rPr>
        <w:t xml:space="preserve"> 2: Have e</w:t>
      </w:r>
      <w:r w:rsidRPr="00E91F79">
        <w:rPr>
          <w:sz w:val="24"/>
          <w:szCs w:val="24"/>
        </w:rPr>
        <w:t xml:space="preserve">ither the Chair or Vice-Chair of </w:t>
      </w:r>
      <w:r w:rsidR="001C0078">
        <w:rPr>
          <w:sz w:val="24"/>
          <w:szCs w:val="24"/>
        </w:rPr>
        <w:t xml:space="preserve">both </w:t>
      </w:r>
      <w:r w:rsidRPr="00E91F79">
        <w:rPr>
          <w:sz w:val="24"/>
          <w:szCs w:val="24"/>
        </w:rPr>
        <w:t>the Golden Crab A</w:t>
      </w:r>
      <w:r>
        <w:rPr>
          <w:sz w:val="24"/>
          <w:szCs w:val="24"/>
        </w:rPr>
        <w:t xml:space="preserve">P and </w:t>
      </w:r>
      <w:r w:rsidR="001C0078">
        <w:rPr>
          <w:sz w:val="24"/>
          <w:szCs w:val="24"/>
        </w:rPr>
        <w:t xml:space="preserve">the </w:t>
      </w:r>
      <w:r>
        <w:rPr>
          <w:sz w:val="24"/>
          <w:szCs w:val="24"/>
        </w:rPr>
        <w:t>Deepwater Shrimp AP</w:t>
      </w:r>
      <w:r w:rsidRPr="00E91F79">
        <w:rPr>
          <w:sz w:val="24"/>
          <w:szCs w:val="24"/>
        </w:rPr>
        <w:t xml:space="preserve"> serve on the </w:t>
      </w:r>
      <w:r>
        <w:rPr>
          <w:sz w:val="24"/>
          <w:szCs w:val="24"/>
        </w:rPr>
        <w:t xml:space="preserve">Coral AP.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>
        <w:rPr>
          <w:sz w:val="24"/>
          <w:szCs w:val="24"/>
        </w:rPr>
        <w:t xml:space="preserve"> 3:  Reappoint </w:t>
      </w:r>
      <w:r w:rsidRPr="00E91F79">
        <w:rPr>
          <w:sz w:val="24"/>
          <w:szCs w:val="24"/>
        </w:rPr>
        <w:t>John C</w:t>
      </w:r>
      <w:r>
        <w:rPr>
          <w:sz w:val="24"/>
          <w:szCs w:val="24"/>
        </w:rPr>
        <w:t xml:space="preserve">ramer to the Coral AP.  </w:t>
      </w:r>
    </w:p>
    <w:p w:rsidR="00E91F79" w:rsidRPr="00E91F79" w:rsidRDefault="00E91F79" w:rsidP="00E91F79">
      <w:pPr>
        <w:rPr>
          <w:sz w:val="24"/>
          <w:szCs w:val="24"/>
        </w:rPr>
      </w:pPr>
      <w:r>
        <w:rPr>
          <w:sz w:val="24"/>
          <w:szCs w:val="24"/>
        </w:rPr>
        <w:t>MOTION 4: Reappoint</w:t>
      </w:r>
      <w:r w:rsidRPr="00E91F79">
        <w:rPr>
          <w:sz w:val="24"/>
          <w:szCs w:val="24"/>
        </w:rPr>
        <w:t xml:space="preserve"> Dr. </w:t>
      </w:r>
      <w:r>
        <w:rPr>
          <w:sz w:val="24"/>
          <w:szCs w:val="24"/>
        </w:rPr>
        <w:t xml:space="preserve">Patrick </w:t>
      </w:r>
      <w:r w:rsidRPr="00E91F79">
        <w:rPr>
          <w:sz w:val="24"/>
          <w:szCs w:val="24"/>
        </w:rPr>
        <w:t>Hal</w:t>
      </w:r>
      <w:r>
        <w:rPr>
          <w:sz w:val="24"/>
          <w:szCs w:val="24"/>
        </w:rPr>
        <w:t xml:space="preserve">pin to the Habitat AP.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>
        <w:rPr>
          <w:sz w:val="24"/>
          <w:szCs w:val="24"/>
        </w:rPr>
        <w:t xml:space="preserve"> 5</w:t>
      </w:r>
      <w:r w:rsidRPr="00E91F79">
        <w:rPr>
          <w:sz w:val="24"/>
          <w:szCs w:val="24"/>
        </w:rPr>
        <w:t>: Restructure the GA Commercial seat on the Habitat AP as an At-Large GA seat</w:t>
      </w:r>
      <w:r>
        <w:rPr>
          <w:sz w:val="24"/>
          <w:szCs w:val="24"/>
        </w:rPr>
        <w:t xml:space="preserve">.  </w:t>
      </w:r>
    </w:p>
    <w:p w:rsidR="00E91F79" w:rsidRPr="00E91F79" w:rsidRDefault="00E91F79" w:rsidP="00E91F79">
      <w:pPr>
        <w:rPr>
          <w:sz w:val="24"/>
          <w:szCs w:val="24"/>
        </w:rPr>
      </w:pPr>
      <w:r>
        <w:rPr>
          <w:sz w:val="24"/>
          <w:szCs w:val="24"/>
        </w:rPr>
        <w:t xml:space="preserve">MOTION 6: Appoint </w:t>
      </w:r>
      <w:r w:rsidRPr="00E91F79">
        <w:rPr>
          <w:sz w:val="24"/>
          <w:szCs w:val="24"/>
        </w:rPr>
        <w:t>Dr. Dustin Kemp to th</w:t>
      </w:r>
      <w:r>
        <w:rPr>
          <w:sz w:val="24"/>
          <w:szCs w:val="24"/>
        </w:rPr>
        <w:t xml:space="preserve">e Habitat AP (At-Large GA Seat).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>
        <w:rPr>
          <w:sz w:val="24"/>
          <w:szCs w:val="24"/>
        </w:rPr>
        <w:t xml:space="preserve"> 7:  Designate</w:t>
      </w:r>
      <w:r w:rsidRPr="00E91F79">
        <w:rPr>
          <w:sz w:val="24"/>
          <w:szCs w:val="24"/>
        </w:rPr>
        <w:t xml:space="preserve"> f</w:t>
      </w:r>
      <w:r>
        <w:rPr>
          <w:sz w:val="24"/>
          <w:szCs w:val="24"/>
        </w:rPr>
        <w:t xml:space="preserve">our state agency seats on the Information and </w:t>
      </w:r>
      <w:r w:rsidRPr="00E91F79">
        <w:rPr>
          <w:sz w:val="24"/>
          <w:szCs w:val="24"/>
        </w:rPr>
        <w:t>E</w:t>
      </w:r>
      <w:r>
        <w:rPr>
          <w:sz w:val="24"/>
          <w:szCs w:val="24"/>
        </w:rPr>
        <w:t>ducation</w:t>
      </w:r>
      <w:r w:rsidRPr="00E91F79">
        <w:rPr>
          <w:sz w:val="24"/>
          <w:szCs w:val="24"/>
        </w:rPr>
        <w:t xml:space="preserve"> AP.</w:t>
      </w:r>
      <w:r>
        <w:rPr>
          <w:sz w:val="24"/>
          <w:szCs w:val="24"/>
        </w:rPr>
        <w:t xml:space="preserve"> 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>
        <w:rPr>
          <w:sz w:val="24"/>
          <w:szCs w:val="24"/>
        </w:rPr>
        <w:t xml:space="preserve"> 8: Reappoint Dr. John Dean and appoint</w:t>
      </w:r>
      <w:r w:rsidRPr="00E91F79">
        <w:rPr>
          <w:sz w:val="24"/>
          <w:szCs w:val="24"/>
        </w:rPr>
        <w:t xml:space="preserve"> Katie</w:t>
      </w:r>
      <w:r>
        <w:rPr>
          <w:sz w:val="24"/>
          <w:szCs w:val="24"/>
        </w:rPr>
        <w:t xml:space="preserve"> Latanich </w:t>
      </w:r>
      <w:r w:rsidRPr="00E91F79">
        <w:rPr>
          <w:sz w:val="24"/>
          <w:szCs w:val="24"/>
        </w:rPr>
        <w:t>and Shelly Krueger to the I</w:t>
      </w:r>
      <w:r>
        <w:rPr>
          <w:sz w:val="24"/>
          <w:szCs w:val="24"/>
        </w:rPr>
        <w:t>nformation and Education</w:t>
      </w:r>
      <w:r w:rsidRPr="00E91F79">
        <w:rPr>
          <w:sz w:val="24"/>
          <w:szCs w:val="24"/>
        </w:rPr>
        <w:t xml:space="preserve"> AP.</w:t>
      </w:r>
    </w:p>
    <w:p w:rsidR="00E91F79" w:rsidRPr="00E91F79" w:rsidRDefault="00E91F79" w:rsidP="00E91F79">
      <w:pPr>
        <w:rPr>
          <w:sz w:val="24"/>
          <w:szCs w:val="24"/>
        </w:rPr>
      </w:pPr>
      <w:r>
        <w:rPr>
          <w:sz w:val="24"/>
          <w:szCs w:val="24"/>
        </w:rPr>
        <w:t>MOTION</w:t>
      </w:r>
      <w:r w:rsidR="001B35BD">
        <w:rPr>
          <w:sz w:val="24"/>
          <w:szCs w:val="24"/>
        </w:rPr>
        <w:t xml:space="preserve"> 9</w:t>
      </w:r>
      <w:r>
        <w:rPr>
          <w:sz w:val="24"/>
          <w:szCs w:val="24"/>
        </w:rPr>
        <w:t xml:space="preserve">:  Have </w:t>
      </w:r>
      <w:r w:rsidRPr="00E91F79">
        <w:rPr>
          <w:sz w:val="24"/>
          <w:szCs w:val="24"/>
        </w:rPr>
        <w:t xml:space="preserve">Gulf of Mexico and Caribbean Council outreach staff </w:t>
      </w:r>
      <w:r>
        <w:rPr>
          <w:sz w:val="24"/>
          <w:szCs w:val="24"/>
        </w:rPr>
        <w:t>serve on the Information and Education</w:t>
      </w:r>
      <w:r w:rsidRPr="00E91F79">
        <w:rPr>
          <w:sz w:val="24"/>
          <w:szCs w:val="24"/>
        </w:rPr>
        <w:t xml:space="preserve"> AP (one staff member from each Council)</w:t>
      </w:r>
      <w:r>
        <w:rPr>
          <w:sz w:val="24"/>
          <w:szCs w:val="24"/>
        </w:rPr>
        <w:t>,</w:t>
      </w:r>
      <w:r w:rsidRPr="00E91F79">
        <w:rPr>
          <w:sz w:val="24"/>
          <w:szCs w:val="24"/>
        </w:rPr>
        <w:t xml:space="preserve"> contin</w:t>
      </w:r>
      <w:r w:rsidR="001B35BD">
        <w:rPr>
          <w:sz w:val="24"/>
          <w:szCs w:val="24"/>
        </w:rPr>
        <w:t xml:space="preserve">gent upon each Council covering the </w:t>
      </w:r>
      <w:r w:rsidRPr="00E91F79">
        <w:rPr>
          <w:sz w:val="24"/>
          <w:szCs w:val="24"/>
        </w:rPr>
        <w:t>expe</w:t>
      </w:r>
      <w:r>
        <w:rPr>
          <w:sz w:val="24"/>
          <w:szCs w:val="24"/>
        </w:rPr>
        <w:t xml:space="preserve">nses for staff travel.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 w:rsidR="001B35BD">
        <w:rPr>
          <w:sz w:val="24"/>
          <w:szCs w:val="24"/>
        </w:rPr>
        <w:t xml:space="preserve"> 10</w:t>
      </w:r>
      <w:r w:rsidRPr="00E91F79">
        <w:rPr>
          <w:sz w:val="24"/>
          <w:szCs w:val="24"/>
        </w:rPr>
        <w:t xml:space="preserve">:  Recommend appointment of Captain Judy </w:t>
      </w:r>
      <w:proofErr w:type="spellStart"/>
      <w:r w:rsidRPr="00E91F79">
        <w:rPr>
          <w:sz w:val="24"/>
          <w:szCs w:val="24"/>
        </w:rPr>
        <w:t>Helmey</w:t>
      </w:r>
      <w:proofErr w:type="spellEnd"/>
      <w:r w:rsidRPr="00E91F79">
        <w:rPr>
          <w:sz w:val="24"/>
          <w:szCs w:val="24"/>
        </w:rPr>
        <w:t xml:space="preserve"> to the</w:t>
      </w:r>
      <w:r w:rsidR="001B35BD">
        <w:rPr>
          <w:sz w:val="24"/>
          <w:szCs w:val="24"/>
        </w:rPr>
        <w:t xml:space="preserve"> King and Spanish Mackerel AP.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 w:rsidR="001B35BD">
        <w:rPr>
          <w:sz w:val="24"/>
          <w:szCs w:val="24"/>
        </w:rPr>
        <w:t xml:space="preserve"> 11: Appoint </w:t>
      </w:r>
      <w:r w:rsidRPr="00E91F79">
        <w:rPr>
          <w:sz w:val="24"/>
          <w:szCs w:val="24"/>
        </w:rPr>
        <w:t xml:space="preserve">Nicky Maxey to the </w:t>
      </w:r>
      <w:r w:rsidR="001B35BD">
        <w:rPr>
          <w:sz w:val="24"/>
          <w:szCs w:val="24"/>
        </w:rPr>
        <w:t xml:space="preserve">Law Enforcement AP. 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 w:rsidR="001B35BD">
        <w:rPr>
          <w:sz w:val="24"/>
          <w:szCs w:val="24"/>
        </w:rPr>
        <w:t xml:space="preserve"> 12: Appoint</w:t>
      </w:r>
      <w:r w:rsidRPr="00E91F79">
        <w:rPr>
          <w:sz w:val="24"/>
          <w:szCs w:val="24"/>
        </w:rPr>
        <w:t xml:space="preserve"> James Freeman to the </w:t>
      </w:r>
      <w:proofErr w:type="spellStart"/>
      <w:r w:rsidRPr="00E91F79">
        <w:rPr>
          <w:sz w:val="24"/>
          <w:szCs w:val="24"/>
        </w:rPr>
        <w:t>Wreckfish</w:t>
      </w:r>
      <w:proofErr w:type="spellEnd"/>
      <w:r w:rsidRPr="00E91F79">
        <w:rPr>
          <w:sz w:val="24"/>
          <w:szCs w:val="24"/>
        </w:rPr>
        <w:t xml:space="preserve"> Subpanel of </w:t>
      </w:r>
      <w:r w:rsidR="001B35BD">
        <w:rPr>
          <w:sz w:val="24"/>
          <w:szCs w:val="24"/>
        </w:rPr>
        <w:t xml:space="preserve">the Snapper Grouper AP.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lastRenderedPageBreak/>
        <w:t>MOTION</w:t>
      </w:r>
      <w:r w:rsidR="001B35BD">
        <w:rPr>
          <w:sz w:val="24"/>
          <w:szCs w:val="24"/>
        </w:rPr>
        <w:t xml:space="preserve"> 13</w:t>
      </w:r>
      <w:r w:rsidRPr="00E91F79">
        <w:rPr>
          <w:sz w:val="24"/>
          <w:szCs w:val="24"/>
        </w:rPr>
        <w:t xml:space="preserve">: </w:t>
      </w:r>
      <w:r w:rsidR="001B35BD">
        <w:rPr>
          <w:sz w:val="24"/>
          <w:szCs w:val="24"/>
        </w:rPr>
        <w:t>Reappoint Jim Atack and Scott</w:t>
      </w:r>
      <w:r w:rsidRPr="00E91F79">
        <w:rPr>
          <w:sz w:val="24"/>
          <w:szCs w:val="24"/>
        </w:rPr>
        <w:t xml:space="preserve"> Osborne to </w:t>
      </w:r>
      <w:r w:rsidR="001B35BD">
        <w:rPr>
          <w:sz w:val="24"/>
          <w:szCs w:val="24"/>
        </w:rPr>
        <w:t>the Snapper Grouper AP.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 w:rsidR="001B35BD">
        <w:rPr>
          <w:sz w:val="24"/>
          <w:szCs w:val="24"/>
        </w:rPr>
        <w:t xml:space="preserve"> 14</w:t>
      </w:r>
      <w:r w:rsidRPr="00E91F79">
        <w:rPr>
          <w:sz w:val="24"/>
          <w:szCs w:val="24"/>
        </w:rPr>
        <w:t xml:space="preserve">: </w:t>
      </w:r>
      <w:r w:rsidR="001B35BD">
        <w:rPr>
          <w:sz w:val="24"/>
          <w:szCs w:val="24"/>
        </w:rPr>
        <w:t>Appoint</w:t>
      </w:r>
      <w:r w:rsidRPr="00E91F79">
        <w:rPr>
          <w:sz w:val="24"/>
          <w:szCs w:val="24"/>
        </w:rPr>
        <w:t xml:space="preserve"> Dave Snyder to </w:t>
      </w:r>
      <w:r w:rsidR="001B35BD">
        <w:rPr>
          <w:sz w:val="24"/>
          <w:szCs w:val="24"/>
        </w:rPr>
        <w:t xml:space="preserve">the Snapper Grouper AP.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 w:rsidR="001B35BD">
        <w:rPr>
          <w:sz w:val="24"/>
          <w:szCs w:val="24"/>
        </w:rPr>
        <w:t xml:space="preserve"> 15:  Appoint</w:t>
      </w:r>
      <w:r w:rsidRPr="00E91F79">
        <w:rPr>
          <w:sz w:val="24"/>
          <w:szCs w:val="24"/>
        </w:rPr>
        <w:t xml:space="preserve"> David Moss to </w:t>
      </w:r>
      <w:r w:rsidR="001B35BD">
        <w:rPr>
          <w:sz w:val="24"/>
          <w:szCs w:val="24"/>
        </w:rPr>
        <w:t>the Snapper Grouper AP.</w:t>
      </w:r>
    </w:p>
    <w:p w:rsidR="00E91F79" w:rsidRPr="00E91F79" w:rsidRDefault="001B35BD" w:rsidP="00E91F79">
      <w:pPr>
        <w:rPr>
          <w:sz w:val="24"/>
          <w:szCs w:val="24"/>
        </w:rPr>
      </w:pPr>
      <w:r>
        <w:rPr>
          <w:sz w:val="24"/>
          <w:szCs w:val="24"/>
        </w:rPr>
        <w:t xml:space="preserve">MOTION 16:  Appoint </w:t>
      </w:r>
      <w:r w:rsidR="00E91F79" w:rsidRPr="00E91F79">
        <w:rPr>
          <w:sz w:val="24"/>
          <w:szCs w:val="24"/>
        </w:rPr>
        <w:t xml:space="preserve">Jimmy Hull to </w:t>
      </w:r>
      <w:r>
        <w:rPr>
          <w:sz w:val="24"/>
          <w:szCs w:val="24"/>
        </w:rPr>
        <w:t xml:space="preserve">the Snapper Grouper AP. </w:t>
      </w:r>
    </w:p>
    <w:p w:rsidR="00E91F79" w:rsidRPr="00E91F79" w:rsidRDefault="00E91F79" w:rsidP="00E91F79">
      <w:pPr>
        <w:rPr>
          <w:sz w:val="24"/>
          <w:szCs w:val="24"/>
        </w:rPr>
      </w:pPr>
      <w:r w:rsidRPr="00E91F79">
        <w:rPr>
          <w:sz w:val="24"/>
          <w:szCs w:val="24"/>
        </w:rPr>
        <w:t>MOTION</w:t>
      </w:r>
      <w:r w:rsidR="001B35BD">
        <w:rPr>
          <w:sz w:val="24"/>
          <w:szCs w:val="24"/>
        </w:rPr>
        <w:t xml:space="preserve"> 17:  Appoint </w:t>
      </w:r>
      <w:r w:rsidRPr="00E91F79">
        <w:rPr>
          <w:sz w:val="24"/>
          <w:szCs w:val="24"/>
        </w:rPr>
        <w:t xml:space="preserve">Dave </w:t>
      </w:r>
      <w:r w:rsidR="001B35BD">
        <w:rPr>
          <w:sz w:val="24"/>
          <w:szCs w:val="24"/>
        </w:rPr>
        <w:t xml:space="preserve">Heil to the SEDAR Pool. </w:t>
      </w:r>
    </w:p>
    <w:p w:rsidR="001035A9" w:rsidRDefault="001035A9" w:rsidP="001035A9">
      <w:pPr>
        <w:rPr>
          <w:sz w:val="24"/>
          <w:szCs w:val="24"/>
        </w:rPr>
      </w:pPr>
    </w:p>
    <w:p w:rsidR="001035A9" w:rsidRPr="00065C7C" w:rsidRDefault="001035A9" w:rsidP="00065C7C">
      <w:pPr>
        <w:rPr>
          <w:sz w:val="24"/>
          <w:szCs w:val="24"/>
        </w:rPr>
      </w:pPr>
    </w:p>
    <w:sectPr w:rsidR="001035A9" w:rsidRPr="00065C7C" w:rsidSect="00C65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5C7C"/>
    <w:rsid w:val="00024109"/>
    <w:rsid w:val="00065C7C"/>
    <w:rsid w:val="00082795"/>
    <w:rsid w:val="001035A9"/>
    <w:rsid w:val="0012007C"/>
    <w:rsid w:val="00135210"/>
    <w:rsid w:val="00192EC3"/>
    <w:rsid w:val="001B35BD"/>
    <w:rsid w:val="001C0078"/>
    <w:rsid w:val="002125F5"/>
    <w:rsid w:val="00255BDD"/>
    <w:rsid w:val="003139B3"/>
    <w:rsid w:val="00407477"/>
    <w:rsid w:val="00486BBC"/>
    <w:rsid w:val="004B051A"/>
    <w:rsid w:val="004C15C2"/>
    <w:rsid w:val="004F61EE"/>
    <w:rsid w:val="00550128"/>
    <w:rsid w:val="005F10FA"/>
    <w:rsid w:val="006C0341"/>
    <w:rsid w:val="00711A9A"/>
    <w:rsid w:val="00A16B67"/>
    <w:rsid w:val="00B91F8C"/>
    <w:rsid w:val="00BB6728"/>
    <w:rsid w:val="00BD1F8E"/>
    <w:rsid w:val="00C133D5"/>
    <w:rsid w:val="00C657E4"/>
    <w:rsid w:val="00CB6F16"/>
    <w:rsid w:val="00D14E43"/>
    <w:rsid w:val="00D62813"/>
    <w:rsid w:val="00E637B2"/>
    <w:rsid w:val="00E8696A"/>
    <w:rsid w:val="00E91F79"/>
    <w:rsid w:val="00FD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Grabman</dc:creator>
  <cp:lastModifiedBy>kim.iverson</cp:lastModifiedBy>
  <cp:revision>5</cp:revision>
  <dcterms:created xsi:type="dcterms:W3CDTF">2013-12-03T22:36:00Z</dcterms:created>
  <dcterms:modified xsi:type="dcterms:W3CDTF">2013-12-03T23:41:00Z</dcterms:modified>
</cp:coreProperties>
</file>