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5F" w:rsidRPr="003C1002" w:rsidRDefault="00007B5F" w:rsidP="0000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eastAsia="Times New Roman" w:hAnsi="Courier New" w:cs="Courier New"/>
          <w:szCs w:val="24"/>
        </w:rPr>
        <w:tab/>
      </w:r>
      <w:r w:rsidRPr="003C1002">
        <w:rPr>
          <w:rFonts w:ascii="Courier New" w:hAnsi="Courier New" w:cs="Courier New"/>
        </w:rPr>
        <w:t>For the reasons set out in the preamble, 50 CFR part 622</w:t>
      </w:r>
      <w:r>
        <w:rPr>
          <w:rFonts w:ascii="Courier New" w:hAnsi="Courier New" w:cs="Courier New"/>
        </w:rPr>
        <w:t xml:space="preserve"> </w:t>
      </w:r>
      <w:r w:rsidR="00CE181D">
        <w:rPr>
          <w:rFonts w:ascii="Courier New" w:hAnsi="Courier New" w:cs="Courier New"/>
        </w:rPr>
        <w:t>is</w:t>
      </w:r>
      <w:r w:rsidRPr="003C1002">
        <w:rPr>
          <w:rFonts w:ascii="Courier New" w:hAnsi="Courier New" w:cs="Courier New"/>
        </w:rPr>
        <w:t xml:space="preserve"> proposed to be amended as follows:</w:t>
      </w:r>
    </w:p>
    <w:p w:rsidR="00007B5F" w:rsidRPr="003C1002" w:rsidRDefault="00007B5F" w:rsidP="00007B5F">
      <w:pPr>
        <w:spacing w:line="480" w:lineRule="auto"/>
        <w:rPr>
          <w:rFonts w:ascii="Courier New" w:hAnsi="Courier New" w:cs="Courier New"/>
        </w:rPr>
      </w:pPr>
      <w:r w:rsidRPr="003C1002">
        <w:rPr>
          <w:rFonts w:ascii="Courier New" w:hAnsi="Courier New" w:cs="Courier New"/>
        </w:rPr>
        <w:t>PART 622</w:t>
      </w:r>
      <w:r w:rsidR="00CF7237">
        <w:rPr>
          <w:rFonts w:ascii="Courier New" w:hAnsi="Courier New" w:cs="Courier New"/>
        </w:rPr>
        <w:t>--</w:t>
      </w:r>
      <w:r w:rsidRPr="003C1002">
        <w:rPr>
          <w:rFonts w:ascii="Courier New" w:hAnsi="Courier New" w:cs="Courier New"/>
        </w:rPr>
        <w:t>FISHERIES OF THE CARIBBEAN, GULF, AND SOUTH ATLANTIC</w:t>
      </w:r>
    </w:p>
    <w:p w:rsidR="00007B5F" w:rsidRPr="003C1002" w:rsidRDefault="00007B5F" w:rsidP="00007B5F">
      <w:pPr>
        <w:spacing w:line="480" w:lineRule="auto"/>
        <w:ind w:firstLine="720"/>
        <w:rPr>
          <w:rFonts w:ascii="Courier New" w:hAnsi="Courier New" w:cs="Courier New"/>
        </w:rPr>
      </w:pPr>
      <w:r w:rsidRPr="003C1002">
        <w:rPr>
          <w:rFonts w:ascii="Courier New" w:hAnsi="Courier New" w:cs="Courier New"/>
        </w:rPr>
        <w:t>1.  The authority citation for part 622 continues to read as follows:</w:t>
      </w:r>
    </w:p>
    <w:p w:rsidR="00007B5F" w:rsidRPr="003C1002" w:rsidRDefault="00007B5F" w:rsidP="00007B5F">
      <w:pPr>
        <w:spacing w:line="480" w:lineRule="auto"/>
        <w:ind w:firstLine="720"/>
        <w:rPr>
          <w:rFonts w:ascii="Courier New" w:hAnsi="Courier New" w:cs="Courier New"/>
        </w:rPr>
      </w:pPr>
      <w:r w:rsidRPr="003C1002">
        <w:rPr>
          <w:rFonts w:ascii="Courier New" w:hAnsi="Courier New" w:cs="Courier New"/>
        </w:rPr>
        <w:t xml:space="preserve">Authority:  16 U.S.C. 1801 </w:t>
      </w:r>
      <w:r w:rsidRPr="003C1002">
        <w:rPr>
          <w:rFonts w:ascii="Courier New" w:hAnsi="Courier New" w:cs="Courier New"/>
          <w:u w:val="single"/>
        </w:rPr>
        <w:t>et</w:t>
      </w:r>
      <w:r w:rsidRPr="003C1002">
        <w:rPr>
          <w:rFonts w:ascii="Courier New" w:hAnsi="Courier New" w:cs="Courier New"/>
        </w:rPr>
        <w:t xml:space="preserve"> </w:t>
      </w:r>
      <w:r w:rsidRPr="003C1002">
        <w:rPr>
          <w:rFonts w:ascii="Courier New" w:hAnsi="Courier New" w:cs="Courier New"/>
          <w:u w:val="single"/>
        </w:rPr>
        <w:t>seq</w:t>
      </w:r>
      <w:r w:rsidRPr="003C1002">
        <w:rPr>
          <w:rFonts w:ascii="Courier New" w:hAnsi="Courier New" w:cs="Courier New"/>
        </w:rPr>
        <w:t>.</w:t>
      </w:r>
    </w:p>
    <w:p w:rsidR="00007B5F" w:rsidRPr="003C1002" w:rsidRDefault="00007B5F" w:rsidP="00007B5F">
      <w:pPr>
        <w:spacing w:line="480" w:lineRule="auto"/>
        <w:ind w:firstLine="720"/>
        <w:rPr>
          <w:rFonts w:ascii="Courier New" w:hAnsi="Courier New" w:cs="Courier New"/>
        </w:rPr>
      </w:pPr>
      <w:r w:rsidRPr="003C1002">
        <w:rPr>
          <w:rFonts w:ascii="Courier New" w:hAnsi="Courier New" w:cs="Courier New"/>
        </w:rPr>
        <w:t xml:space="preserve">2.  In </w:t>
      </w:r>
      <w:r>
        <w:rPr>
          <w:rFonts w:ascii="Courier New" w:hAnsi="Courier New"/>
        </w:rPr>
        <w:t>§</w:t>
      </w:r>
      <w:r w:rsidRPr="003C1002">
        <w:rPr>
          <w:rFonts w:ascii="Courier New" w:hAnsi="Courier New" w:cs="Courier New"/>
        </w:rPr>
        <w:t xml:space="preserve"> 622.</w:t>
      </w:r>
      <w:r>
        <w:rPr>
          <w:rFonts w:ascii="Courier New" w:hAnsi="Courier New" w:cs="Courier New"/>
        </w:rPr>
        <w:t>5</w:t>
      </w:r>
      <w:r w:rsidRPr="003C1002">
        <w:rPr>
          <w:rFonts w:ascii="Courier New" w:hAnsi="Courier New" w:cs="Courier New"/>
        </w:rPr>
        <w:t>, paragraph</w:t>
      </w:r>
      <w:r w:rsidR="001A294B">
        <w:rPr>
          <w:rFonts w:ascii="Courier New" w:hAnsi="Courier New" w:cs="Courier New"/>
        </w:rPr>
        <w:t>s</w:t>
      </w:r>
      <w:r w:rsidRPr="003C1002">
        <w:rPr>
          <w:rFonts w:ascii="Courier New" w:hAnsi="Courier New" w:cs="Courier New"/>
        </w:rPr>
        <w:t xml:space="preserve"> (</w:t>
      </w:r>
      <w:r w:rsidR="001A294B">
        <w:rPr>
          <w:rFonts w:ascii="Courier New" w:hAnsi="Courier New" w:cs="Courier New"/>
        </w:rPr>
        <w:t>a</w:t>
      </w:r>
      <w:proofErr w:type="gramStart"/>
      <w:r w:rsidRPr="003C1002">
        <w:rPr>
          <w:rFonts w:ascii="Courier New" w:hAnsi="Courier New" w:cs="Courier New"/>
        </w:rPr>
        <w:t>)</w:t>
      </w:r>
      <w:r w:rsidR="001A294B">
        <w:rPr>
          <w:rFonts w:ascii="Courier New" w:hAnsi="Courier New" w:cs="Courier New"/>
        </w:rPr>
        <w:t>(</w:t>
      </w:r>
      <w:proofErr w:type="gramEnd"/>
      <w:r w:rsidR="001A294B">
        <w:rPr>
          <w:rFonts w:ascii="Courier New" w:hAnsi="Courier New" w:cs="Courier New"/>
        </w:rPr>
        <w:t>2)</w:t>
      </w:r>
      <w:r w:rsidR="00E313C6">
        <w:rPr>
          <w:rFonts w:ascii="Courier New" w:hAnsi="Courier New" w:cs="Courier New"/>
        </w:rPr>
        <w:t>,</w:t>
      </w:r>
      <w:r w:rsidR="001A294B">
        <w:rPr>
          <w:rFonts w:ascii="Courier New" w:hAnsi="Courier New" w:cs="Courier New"/>
        </w:rPr>
        <w:t xml:space="preserve"> </w:t>
      </w:r>
      <w:r w:rsidR="001A294B" w:rsidRPr="003C1002">
        <w:rPr>
          <w:rFonts w:ascii="Courier New" w:hAnsi="Courier New" w:cs="Courier New"/>
        </w:rPr>
        <w:t>(</w:t>
      </w:r>
      <w:r w:rsidR="001A294B">
        <w:rPr>
          <w:rFonts w:ascii="Courier New" w:hAnsi="Courier New" w:cs="Courier New"/>
        </w:rPr>
        <w:t>b</w:t>
      </w:r>
      <w:r w:rsidR="001A294B" w:rsidRPr="003C1002">
        <w:rPr>
          <w:rFonts w:ascii="Courier New" w:hAnsi="Courier New" w:cs="Courier New"/>
        </w:rPr>
        <w:t>)</w:t>
      </w:r>
      <w:r w:rsidR="00E313C6">
        <w:rPr>
          <w:rFonts w:ascii="Courier New" w:hAnsi="Courier New" w:cs="Courier New"/>
        </w:rPr>
        <w:t>(1)</w:t>
      </w:r>
      <w:r w:rsidR="00876D9B">
        <w:rPr>
          <w:rFonts w:ascii="Courier New" w:hAnsi="Courier New" w:cs="Courier New"/>
        </w:rPr>
        <w:t>,</w:t>
      </w:r>
      <w:r w:rsidR="00F71165">
        <w:rPr>
          <w:rFonts w:ascii="Courier New" w:hAnsi="Courier New" w:cs="Courier New"/>
        </w:rPr>
        <w:t xml:space="preserve"> </w:t>
      </w:r>
      <w:r w:rsidR="00E313C6">
        <w:rPr>
          <w:rFonts w:ascii="Courier New" w:hAnsi="Courier New" w:cs="Courier New"/>
        </w:rPr>
        <w:t>and (b)(2)</w:t>
      </w:r>
      <w:r w:rsidR="001A294B">
        <w:rPr>
          <w:rFonts w:ascii="Courier New" w:hAnsi="Courier New" w:cs="Courier New"/>
        </w:rPr>
        <w:t>(ii)</w:t>
      </w:r>
      <w:r>
        <w:rPr>
          <w:rFonts w:ascii="Courier New" w:hAnsi="Courier New" w:cs="Courier New"/>
        </w:rPr>
        <w:t xml:space="preserve"> </w:t>
      </w:r>
      <w:r w:rsidR="001A294B">
        <w:rPr>
          <w:rFonts w:ascii="Courier New" w:hAnsi="Courier New" w:cs="Courier New"/>
        </w:rPr>
        <w:t xml:space="preserve">are </w:t>
      </w:r>
      <w:r>
        <w:rPr>
          <w:rFonts w:ascii="Courier New" w:hAnsi="Courier New" w:cs="Courier New"/>
        </w:rPr>
        <w:t xml:space="preserve">revised </w:t>
      </w:r>
      <w:r w:rsidRPr="003C1002">
        <w:rPr>
          <w:rFonts w:ascii="Courier New" w:hAnsi="Courier New" w:cs="Courier New"/>
        </w:rPr>
        <w:t>to read as follows:</w:t>
      </w:r>
    </w:p>
    <w:p w:rsidR="00007B5F" w:rsidRDefault="00007B5F" w:rsidP="00007B5F">
      <w:pPr>
        <w:spacing w:line="480" w:lineRule="auto"/>
        <w:rPr>
          <w:rFonts w:ascii="Courier New" w:hAnsi="Courier New" w:cs="Courier New"/>
        </w:rPr>
      </w:pPr>
      <w:r>
        <w:rPr>
          <w:rFonts w:ascii="Courier New" w:hAnsi="Courier New"/>
        </w:rPr>
        <w:t>§</w:t>
      </w:r>
      <w:r w:rsidRPr="003C1002">
        <w:rPr>
          <w:rFonts w:ascii="Courier New" w:hAnsi="Courier New" w:cs="Courier New"/>
        </w:rPr>
        <w:t xml:space="preserve"> 622.</w:t>
      </w:r>
      <w:r>
        <w:rPr>
          <w:rFonts w:ascii="Courier New" w:hAnsi="Courier New" w:cs="Courier New"/>
        </w:rPr>
        <w:t>5</w:t>
      </w:r>
      <w:r w:rsidRPr="003C1002">
        <w:rPr>
          <w:rFonts w:ascii="Courier New" w:hAnsi="Courier New" w:cs="Courier New"/>
        </w:rPr>
        <w:t xml:space="preserve"> </w:t>
      </w:r>
      <w:r>
        <w:rPr>
          <w:rFonts w:ascii="Courier New" w:hAnsi="Courier New" w:cs="Courier New"/>
          <w:u w:val="single"/>
        </w:rPr>
        <w:t>Recordkeeping and Reporting</w:t>
      </w:r>
      <w:r w:rsidRPr="003C1002">
        <w:rPr>
          <w:rFonts w:ascii="Courier New" w:hAnsi="Courier New" w:cs="Courier New"/>
        </w:rPr>
        <w:t>.</w:t>
      </w:r>
    </w:p>
    <w:p w:rsidR="00007B5F" w:rsidRDefault="00007B5F" w:rsidP="00007B5F">
      <w:pPr>
        <w:spacing w:line="480" w:lineRule="auto"/>
        <w:rPr>
          <w:rFonts w:ascii="Courier New" w:hAnsi="Courier New" w:cs="Courier New"/>
        </w:rPr>
      </w:pPr>
      <w:r>
        <w:rPr>
          <w:rFonts w:ascii="Courier New" w:hAnsi="Courier New" w:cs="Courier New"/>
        </w:rPr>
        <w:t>* * * * *</w:t>
      </w:r>
    </w:p>
    <w:p w:rsidR="001A294B" w:rsidRDefault="00007B5F" w:rsidP="001A294B">
      <w:pPr>
        <w:widowControl w:val="0"/>
        <w:spacing w:line="480" w:lineRule="auto"/>
        <w:rPr>
          <w:rFonts w:ascii="Courier New" w:hAnsi="Courier New" w:cs="Courier New"/>
          <w:szCs w:val="24"/>
        </w:rPr>
      </w:pPr>
      <w:r>
        <w:rPr>
          <w:rFonts w:ascii="Courier New" w:hAnsi="Courier New" w:cs="Courier New"/>
          <w:szCs w:val="24"/>
        </w:rPr>
        <w:tab/>
      </w:r>
      <w:r w:rsidR="001A294B">
        <w:rPr>
          <w:rFonts w:ascii="Courier New" w:hAnsi="Courier New" w:cs="Courier New"/>
          <w:szCs w:val="24"/>
        </w:rPr>
        <w:t>(a) * * *</w:t>
      </w:r>
    </w:p>
    <w:p w:rsidR="001A294B" w:rsidRDefault="001A294B" w:rsidP="001A294B">
      <w:pPr>
        <w:widowControl w:val="0"/>
        <w:spacing w:line="480" w:lineRule="auto"/>
        <w:rPr>
          <w:rFonts w:ascii="Courier New" w:hAnsi="Courier New"/>
        </w:rPr>
      </w:pPr>
      <w:r>
        <w:rPr>
          <w:rFonts w:ascii="Courier New" w:hAnsi="Courier New" w:cs="Courier New"/>
          <w:szCs w:val="24"/>
        </w:rPr>
        <w:tab/>
        <w:t xml:space="preserve">(2) </w:t>
      </w:r>
      <w:r w:rsidR="005300B1" w:rsidRPr="005300B1">
        <w:rPr>
          <w:rFonts w:ascii="Courier New" w:hAnsi="Courier New" w:cs="Courier New"/>
          <w:szCs w:val="24"/>
          <w:u w:val="single"/>
        </w:rPr>
        <w:t>Reporting deadlines</w:t>
      </w:r>
      <w:r w:rsidR="005300B1">
        <w:rPr>
          <w:rFonts w:ascii="Courier New" w:hAnsi="Courier New" w:cs="Courier New"/>
          <w:szCs w:val="24"/>
        </w:rPr>
        <w:t>.</w:t>
      </w:r>
      <w:r w:rsidR="00D93018">
        <w:rPr>
          <w:rStyle w:val="CommentReference"/>
        </w:rPr>
        <w:commentReference w:id="0"/>
      </w:r>
      <w:r w:rsidR="009C2AFB">
        <w:rPr>
          <w:rFonts w:ascii="Courier New" w:hAnsi="Courier New" w:cs="Courier New"/>
          <w:szCs w:val="24"/>
        </w:rPr>
        <w:t xml:space="preserve">  </w:t>
      </w:r>
      <w:r>
        <w:rPr>
          <w:rFonts w:ascii="Courier New" w:hAnsi="Courier New" w:cs="Courier New"/>
          <w:szCs w:val="24"/>
        </w:rPr>
        <w:t>(</w:t>
      </w:r>
      <w:proofErr w:type="spellStart"/>
      <w:r>
        <w:rPr>
          <w:rFonts w:ascii="Courier New" w:hAnsi="Courier New" w:cs="Courier New"/>
          <w:szCs w:val="24"/>
        </w:rPr>
        <w:t>i</w:t>
      </w:r>
      <w:proofErr w:type="spellEnd"/>
      <w:r w:rsidRPr="00EF1C76">
        <w:rPr>
          <w:rFonts w:ascii="Courier New" w:hAnsi="Courier New" w:cs="Courier New"/>
          <w:szCs w:val="24"/>
        </w:rPr>
        <w:t xml:space="preserve">) </w:t>
      </w:r>
      <w:r>
        <w:rPr>
          <w:rFonts w:ascii="Courier New" w:hAnsi="Courier New"/>
        </w:rPr>
        <w:t>Completed fishing records required by paragraphs (a)(1)(ii)</w:t>
      </w:r>
      <w:r w:rsidR="009C2AFB">
        <w:rPr>
          <w:rFonts w:ascii="Courier New" w:hAnsi="Courier New"/>
        </w:rPr>
        <w:t xml:space="preserve"> </w:t>
      </w:r>
      <w:r>
        <w:rPr>
          <w:rFonts w:ascii="Courier New" w:hAnsi="Courier New"/>
        </w:rPr>
        <w:t>and (vii) of this section must be submitted to the SRD postmarked no later than 7 days after the end of each fishing trip.  If no fishing occurred during a calendar month, a report so stating must be submitted on one of the forms postmarked no later than 7 days after the end of that month.  Information to be reported is indicated on the form and its accompanying instructions.</w:t>
      </w:r>
    </w:p>
    <w:p w:rsidR="00C31537" w:rsidRDefault="001A294B" w:rsidP="004A6105">
      <w:pPr>
        <w:widowControl w:val="0"/>
        <w:spacing w:line="480" w:lineRule="auto"/>
        <w:rPr>
          <w:rFonts w:ascii="Courier New" w:hAnsi="Courier New"/>
        </w:rPr>
      </w:pPr>
      <w:r>
        <w:rPr>
          <w:rFonts w:ascii="Courier New" w:hAnsi="Courier New"/>
        </w:rPr>
        <w:tab/>
        <w:t xml:space="preserve">(ii) </w:t>
      </w:r>
      <w:r w:rsidR="00BC1D09">
        <w:rPr>
          <w:rFonts w:ascii="Courier New" w:hAnsi="Courier New"/>
        </w:rPr>
        <w:t>Completed fishing records required by paragraphs (a)(1)(</w:t>
      </w:r>
      <w:proofErr w:type="spellStart"/>
      <w:r w:rsidR="00BC1D09">
        <w:rPr>
          <w:rFonts w:ascii="Courier New" w:hAnsi="Courier New"/>
        </w:rPr>
        <w:t>i</w:t>
      </w:r>
      <w:proofErr w:type="spellEnd"/>
      <w:r w:rsidR="00BC1D09">
        <w:rPr>
          <w:rFonts w:ascii="Courier New" w:hAnsi="Courier New"/>
        </w:rPr>
        <w:t xml:space="preserve">), (a)(1)(iv), (a)(1)(v), and (a)(1)(vi) </w:t>
      </w:r>
      <w:r w:rsidR="00BC1D09" w:rsidRPr="00EF1C76">
        <w:rPr>
          <w:rFonts w:ascii="Courier New" w:hAnsi="Courier New" w:cs="Courier New"/>
          <w:szCs w:val="24"/>
        </w:rPr>
        <w:t xml:space="preserve">of this section </w:t>
      </w:r>
      <w:r w:rsidR="00F72D41">
        <w:rPr>
          <w:rFonts w:ascii="Courier New" w:hAnsi="Courier New"/>
        </w:rPr>
        <w:t>must</w:t>
      </w:r>
      <w:r w:rsidR="00BC1D09">
        <w:rPr>
          <w:rFonts w:ascii="Courier New" w:hAnsi="Courier New"/>
        </w:rPr>
        <w:t xml:space="preserve"> be submitted </w:t>
      </w:r>
      <w:r w:rsidR="00E622BE">
        <w:rPr>
          <w:rFonts w:ascii="Courier New" w:hAnsi="Courier New"/>
        </w:rPr>
        <w:t xml:space="preserve">electronically (via computer or internet), or manually (by </w:t>
      </w:r>
      <w:r w:rsidR="003848D0">
        <w:rPr>
          <w:rFonts w:ascii="Courier New" w:hAnsi="Courier New"/>
        </w:rPr>
        <w:t>submitting</w:t>
      </w:r>
      <w:r w:rsidR="00E622BE">
        <w:rPr>
          <w:rFonts w:ascii="Courier New" w:hAnsi="Courier New"/>
        </w:rPr>
        <w:t xml:space="preserve"> a paper form) if </w:t>
      </w:r>
      <w:r w:rsidR="003848D0">
        <w:rPr>
          <w:rFonts w:ascii="Courier New" w:hAnsi="Courier New"/>
        </w:rPr>
        <w:t xml:space="preserve">submitting the completed fishing record electronically is not feasible, </w:t>
      </w:r>
      <w:r w:rsidR="00F72D41">
        <w:rPr>
          <w:rFonts w:ascii="Courier New" w:hAnsi="Courier New"/>
        </w:rPr>
        <w:t xml:space="preserve">as </w:t>
      </w:r>
      <w:r w:rsidR="00F72D41">
        <w:rPr>
          <w:rFonts w:ascii="Courier New" w:hAnsi="Courier New"/>
        </w:rPr>
        <w:lastRenderedPageBreak/>
        <w:t>described in paragraph</w:t>
      </w:r>
      <w:r w:rsidR="003848D0">
        <w:rPr>
          <w:rFonts w:ascii="Courier New" w:hAnsi="Courier New"/>
        </w:rPr>
        <w:t>s</w:t>
      </w:r>
      <w:r w:rsidR="00F72D41">
        <w:rPr>
          <w:rFonts w:ascii="Courier New" w:hAnsi="Courier New"/>
        </w:rPr>
        <w:t xml:space="preserve"> (a)(2)(ii)(A) </w:t>
      </w:r>
      <w:r w:rsidR="003848D0">
        <w:rPr>
          <w:rFonts w:ascii="Courier New" w:hAnsi="Courier New"/>
        </w:rPr>
        <w:t>and</w:t>
      </w:r>
      <w:r w:rsidR="00F72D41">
        <w:rPr>
          <w:rFonts w:ascii="Courier New" w:hAnsi="Courier New"/>
        </w:rPr>
        <w:t xml:space="preserve"> (a)(2)(ii)(B).</w:t>
      </w:r>
    </w:p>
    <w:p w:rsidR="005D1915" w:rsidRDefault="00D93018" w:rsidP="004A6105">
      <w:pPr>
        <w:widowControl w:val="0"/>
        <w:spacing w:line="480" w:lineRule="auto"/>
        <w:rPr>
          <w:rFonts w:ascii="Courier New" w:hAnsi="Courier New"/>
        </w:rPr>
      </w:pPr>
      <w:r>
        <w:rPr>
          <w:rFonts w:ascii="Courier New" w:hAnsi="Courier New"/>
        </w:rPr>
        <w:tab/>
      </w:r>
      <w:r w:rsidR="00F72D41">
        <w:rPr>
          <w:rFonts w:ascii="Courier New" w:hAnsi="Courier New"/>
        </w:rPr>
        <w:t>(</w:t>
      </w:r>
      <w:r w:rsidR="004A6105">
        <w:rPr>
          <w:rFonts w:ascii="Courier New" w:hAnsi="Courier New"/>
        </w:rPr>
        <w:t>A</w:t>
      </w:r>
      <w:r w:rsidR="00F72D41">
        <w:rPr>
          <w:rFonts w:ascii="Courier New" w:hAnsi="Courier New"/>
        </w:rPr>
        <w:t>) E</w:t>
      </w:r>
      <w:r w:rsidR="00BC1D09">
        <w:rPr>
          <w:rFonts w:ascii="Courier New" w:hAnsi="Courier New"/>
        </w:rPr>
        <w:t xml:space="preserve">lectronic reports </w:t>
      </w:r>
      <w:proofErr w:type="gramStart"/>
      <w:r w:rsidR="003848D0">
        <w:rPr>
          <w:rFonts w:ascii="Courier New" w:hAnsi="Courier New"/>
        </w:rPr>
        <w:t>must be submitted</w:t>
      </w:r>
      <w:proofErr w:type="gramEnd"/>
      <w:r w:rsidR="003848D0">
        <w:rPr>
          <w:rFonts w:ascii="Courier New" w:hAnsi="Courier New"/>
        </w:rPr>
        <w:t xml:space="preserve"> </w:t>
      </w:r>
      <w:r w:rsidR="00BC1D09">
        <w:rPr>
          <w:rFonts w:ascii="Courier New" w:hAnsi="Courier New"/>
        </w:rPr>
        <w:t xml:space="preserve">via the </w:t>
      </w:r>
      <w:commentRangeStart w:id="1"/>
      <w:r w:rsidR="00BC1D09">
        <w:rPr>
          <w:rFonts w:ascii="Courier New" w:hAnsi="Courier New"/>
        </w:rPr>
        <w:t xml:space="preserve">electronic </w:t>
      </w:r>
      <w:r w:rsidR="003848D0">
        <w:rPr>
          <w:rFonts w:ascii="Courier New" w:hAnsi="Courier New"/>
        </w:rPr>
        <w:t>logbook</w:t>
      </w:r>
      <w:r w:rsidR="00BC1D09">
        <w:rPr>
          <w:rFonts w:ascii="Courier New" w:hAnsi="Courier New"/>
        </w:rPr>
        <w:t xml:space="preserve"> system</w:t>
      </w:r>
      <w:commentRangeEnd w:id="1"/>
      <w:r w:rsidR="009C2AFB">
        <w:rPr>
          <w:rStyle w:val="CommentReference"/>
        </w:rPr>
        <w:commentReference w:id="1"/>
      </w:r>
      <w:r w:rsidR="00BC1D09">
        <w:rPr>
          <w:rFonts w:ascii="Courier New" w:hAnsi="Courier New"/>
        </w:rPr>
        <w:t xml:space="preserve"> by 11:59 p.m., local time, on the 21st day following the end of each fishing trip.  If no fish were </w:t>
      </w:r>
      <w:r w:rsidR="003848D0">
        <w:rPr>
          <w:rFonts w:ascii="Courier New" w:hAnsi="Courier New"/>
        </w:rPr>
        <w:t>harvested</w:t>
      </w:r>
      <w:r w:rsidR="00BC1D09">
        <w:rPr>
          <w:rFonts w:ascii="Courier New" w:hAnsi="Courier New"/>
        </w:rPr>
        <w:t xml:space="preserve"> during a fishing trip, an electronic report so stating must be submitted.</w:t>
      </w:r>
      <w:r w:rsidR="009C2AFB">
        <w:rPr>
          <w:rStyle w:val="CommentReference"/>
        </w:rPr>
        <w:commentReference w:id="2"/>
      </w:r>
    </w:p>
    <w:p w:rsidR="004A6105" w:rsidRDefault="004A6105" w:rsidP="004A6105">
      <w:pPr>
        <w:widowControl w:val="0"/>
        <w:spacing w:line="480" w:lineRule="auto"/>
        <w:rPr>
          <w:rFonts w:ascii="Courier New" w:hAnsi="Courier New"/>
        </w:rPr>
      </w:pPr>
      <w:r>
        <w:rPr>
          <w:rFonts w:ascii="Courier New" w:hAnsi="Courier New" w:cs="Courier New"/>
          <w:szCs w:val="24"/>
        </w:rPr>
        <w:tab/>
        <w:t xml:space="preserve">(B) </w:t>
      </w:r>
      <w:r>
        <w:rPr>
          <w:rFonts w:ascii="Courier New" w:hAnsi="Courier New"/>
        </w:rPr>
        <w:t>Paper reports must be submitted to the SRD postmarked no later than 21 days after the end of each fishing trip.  If no fishing occurred during a calendar month, a report so stating must be submitted on one of the forms postmarked no later than 7 days after the end of that month.  Information to be reported is indicated on the form and its accompanying instructions.</w:t>
      </w:r>
    </w:p>
    <w:p w:rsidR="00BC1D09" w:rsidRDefault="00D93018" w:rsidP="00BC1D09">
      <w:pPr>
        <w:widowControl w:val="0"/>
        <w:spacing w:line="480" w:lineRule="auto"/>
        <w:rPr>
          <w:rFonts w:ascii="Courier New" w:hAnsi="Courier New"/>
        </w:rPr>
      </w:pPr>
      <w:r>
        <w:rPr>
          <w:rFonts w:ascii="Courier New" w:hAnsi="Courier New" w:cs="Courier New"/>
          <w:szCs w:val="24"/>
        </w:rPr>
        <w:tab/>
      </w:r>
      <w:r w:rsidR="00BC1D09">
        <w:rPr>
          <w:rFonts w:ascii="Courier New" w:hAnsi="Courier New"/>
        </w:rPr>
        <w:t>(</w:t>
      </w:r>
      <w:r w:rsidR="00212CE3" w:rsidRPr="004A6105">
        <w:rPr>
          <w:rFonts w:ascii="Courier New" w:hAnsi="Courier New"/>
        </w:rPr>
        <w:t>C</w:t>
      </w:r>
      <w:r w:rsidR="00BC1D09">
        <w:rPr>
          <w:rFonts w:ascii="Courier New" w:hAnsi="Courier New"/>
        </w:rPr>
        <w:t xml:space="preserve">) </w:t>
      </w:r>
      <w:r w:rsidR="004A6105">
        <w:rPr>
          <w:rFonts w:ascii="Courier New" w:hAnsi="Courier New" w:cs="Courier New"/>
          <w:szCs w:val="24"/>
        </w:rPr>
        <w:t>Electronic</w:t>
      </w:r>
      <w:r w:rsidR="00BC1D09">
        <w:rPr>
          <w:rFonts w:ascii="Courier New" w:hAnsi="Courier New"/>
        </w:rPr>
        <w:t xml:space="preserve"> </w:t>
      </w:r>
      <w:r>
        <w:rPr>
          <w:rFonts w:ascii="Courier New" w:hAnsi="Courier New"/>
        </w:rPr>
        <w:t>report</w:t>
      </w:r>
      <w:r w:rsidR="00BC1D09">
        <w:rPr>
          <w:rFonts w:ascii="Courier New" w:hAnsi="Courier New"/>
        </w:rPr>
        <w:t xml:space="preserve">s or </w:t>
      </w:r>
      <w:r w:rsidR="004A6105">
        <w:rPr>
          <w:rFonts w:ascii="Courier New" w:hAnsi="Courier New"/>
        </w:rPr>
        <w:t>paper</w:t>
      </w:r>
      <w:r w:rsidR="00BC1D09">
        <w:rPr>
          <w:rFonts w:ascii="Courier New" w:hAnsi="Courier New"/>
        </w:rPr>
        <w:t xml:space="preserve"> reports required by </w:t>
      </w:r>
      <w:r w:rsidR="00F72D41">
        <w:rPr>
          <w:rFonts w:ascii="Courier New" w:hAnsi="Courier New"/>
        </w:rPr>
        <w:t>paragraphs (a)(1)(</w:t>
      </w:r>
      <w:proofErr w:type="spellStart"/>
      <w:r w:rsidR="00F72D41">
        <w:rPr>
          <w:rFonts w:ascii="Courier New" w:hAnsi="Courier New"/>
        </w:rPr>
        <w:t>i</w:t>
      </w:r>
      <w:proofErr w:type="spellEnd"/>
      <w:r w:rsidR="00F72D41">
        <w:rPr>
          <w:rFonts w:ascii="Courier New" w:hAnsi="Courier New"/>
        </w:rPr>
        <w:t xml:space="preserve">), (a)(1)(iv), (a)(1)(v), and (a)(1)(vi) </w:t>
      </w:r>
      <w:r w:rsidR="00F72D41" w:rsidRPr="00EF1C76">
        <w:rPr>
          <w:rFonts w:ascii="Courier New" w:hAnsi="Courier New" w:cs="Courier New"/>
          <w:szCs w:val="24"/>
        </w:rPr>
        <w:t>of this section</w:t>
      </w:r>
      <w:r w:rsidR="00BC1D09">
        <w:rPr>
          <w:rFonts w:ascii="Courier New" w:hAnsi="Courier New"/>
        </w:rPr>
        <w:t xml:space="preserve"> must be retained for at least 1 year after the submittal date and </w:t>
      </w:r>
      <w:r w:rsidR="003848D0">
        <w:rPr>
          <w:rFonts w:ascii="Courier New" w:hAnsi="Courier New"/>
        </w:rPr>
        <w:t xml:space="preserve">vessels </w:t>
      </w:r>
      <w:r w:rsidR="00BC1D09">
        <w:rPr>
          <w:rFonts w:ascii="Courier New" w:hAnsi="Courier New"/>
        </w:rPr>
        <w:t>must provide such records for inspection upon the request of an authorized officer or the SRD.</w:t>
      </w:r>
    </w:p>
    <w:p w:rsidR="00212CE3" w:rsidRDefault="00BC1D09" w:rsidP="00212CE3">
      <w:pPr>
        <w:widowControl w:val="0"/>
        <w:spacing w:line="480" w:lineRule="auto"/>
        <w:rPr>
          <w:rFonts w:ascii="Courier New" w:hAnsi="Courier New"/>
        </w:rPr>
      </w:pPr>
      <w:r>
        <w:rPr>
          <w:rFonts w:ascii="Courier New" w:hAnsi="Courier New"/>
        </w:rPr>
        <w:tab/>
      </w:r>
      <w:r>
        <w:rPr>
          <w:rFonts w:ascii="Courier New" w:hAnsi="Courier New" w:cs="Courier New"/>
        </w:rPr>
        <w:t>(</w:t>
      </w:r>
      <w:r w:rsidR="00212CE3" w:rsidRPr="004A6105">
        <w:rPr>
          <w:rFonts w:ascii="Courier New" w:hAnsi="Courier New" w:cs="Courier New"/>
        </w:rPr>
        <w:t>D</w:t>
      </w:r>
      <w:r>
        <w:rPr>
          <w:rFonts w:ascii="Courier New" w:hAnsi="Courier New" w:cs="Courier New"/>
        </w:rPr>
        <w:t xml:space="preserve">) </w:t>
      </w:r>
      <w:r w:rsidR="00F210D5">
        <w:rPr>
          <w:rFonts w:ascii="Courier New" w:hAnsi="Courier New" w:cs="Courier New"/>
          <w:szCs w:val="24"/>
        </w:rPr>
        <w:t>Electronic</w:t>
      </w:r>
      <w:r w:rsidR="00F210D5">
        <w:rPr>
          <w:rFonts w:ascii="Courier New" w:hAnsi="Courier New"/>
        </w:rPr>
        <w:t xml:space="preserve"> reports or paper reports required by paragraphs (a)(1)(</w:t>
      </w:r>
      <w:proofErr w:type="spellStart"/>
      <w:r w:rsidR="00F210D5">
        <w:rPr>
          <w:rFonts w:ascii="Courier New" w:hAnsi="Courier New"/>
        </w:rPr>
        <w:t>i</w:t>
      </w:r>
      <w:proofErr w:type="spellEnd"/>
      <w:r w:rsidR="00F210D5">
        <w:rPr>
          <w:rFonts w:ascii="Courier New" w:hAnsi="Courier New"/>
        </w:rPr>
        <w:t xml:space="preserve">), (a)(1)(iv), (a)(1)(v), and (a)(1)(vi) </w:t>
      </w:r>
      <w:r w:rsidR="00F210D5" w:rsidRPr="00EF1C76">
        <w:rPr>
          <w:rFonts w:ascii="Courier New" w:hAnsi="Courier New" w:cs="Courier New"/>
          <w:szCs w:val="24"/>
        </w:rPr>
        <w:t>of this section</w:t>
      </w:r>
      <w:r w:rsidR="00212CE3">
        <w:rPr>
          <w:rFonts w:ascii="Courier New" w:hAnsi="Courier New"/>
        </w:rPr>
        <w:t xml:space="preserve"> </w:t>
      </w:r>
      <w:r w:rsidR="00F210D5">
        <w:rPr>
          <w:rFonts w:ascii="Courier New" w:hAnsi="Courier New"/>
        </w:rPr>
        <w:t>must be</w:t>
      </w:r>
      <w:r w:rsidR="00212CE3">
        <w:rPr>
          <w:rFonts w:ascii="Courier New" w:hAnsi="Courier New"/>
        </w:rPr>
        <w:t xml:space="preserve"> submitted and received by NMFS according to the reporting requirements under this section.  </w:t>
      </w:r>
      <w:commentRangeStart w:id="3"/>
      <w:r w:rsidR="00212CE3">
        <w:rPr>
          <w:rFonts w:ascii="Courier New" w:hAnsi="Courier New"/>
        </w:rPr>
        <w:t>Delinquent reports</w:t>
      </w:r>
      <w:commentRangeEnd w:id="3"/>
      <w:r w:rsidR="007E13FB">
        <w:rPr>
          <w:rStyle w:val="CommentReference"/>
        </w:rPr>
        <w:commentReference w:id="3"/>
      </w:r>
      <w:r w:rsidR="00212CE3">
        <w:rPr>
          <w:rFonts w:ascii="Courier New" w:hAnsi="Courier New"/>
        </w:rPr>
        <w:t xml:space="preserve"> automatically result in </w:t>
      </w:r>
      <w:r w:rsidR="00CE516F">
        <w:rPr>
          <w:rFonts w:ascii="Courier New" w:hAnsi="Courier New"/>
        </w:rPr>
        <w:t xml:space="preserve">those </w:t>
      </w:r>
      <w:r w:rsidR="007E13FB">
        <w:rPr>
          <w:rFonts w:ascii="Courier New" w:hAnsi="Courier New"/>
        </w:rPr>
        <w:t xml:space="preserve">vessels issued a </w:t>
      </w:r>
      <w:r w:rsidR="001100F2">
        <w:rPr>
          <w:rFonts w:ascii="Courier New" w:hAnsi="Courier New"/>
        </w:rPr>
        <w:t xml:space="preserve">commercial </w:t>
      </w:r>
      <w:r w:rsidR="00F210D5">
        <w:rPr>
          <w:rFonts w:ascii="Courier New" w:hAnsi="Courier New"/>
        </w:rPr>
        <w:t>permit</w:t>
      </w:r>
      <w:r w:rsidR="00C31537">
        <w:rPr>
          <w:rFonts w:ascii="Courier New" w:hAnsi="Courier New"/>
        </w:rPr>
        <w:t xml:space="preserve"> </w:t>
      </w:r>
      <w:r w:rsidR="00CE516F">
        <w:rPr>
          <w:rFonts w:ascii="Courier New" w:hAnsi="Courier New"/>
        </w:rPr>
        <w:t xml:space="preserve">for </w:t>
      </w:r>
      <w:r w:rsidR="009C2AFB">
        <w:rPr>
          <w:rFonts w:ascii="Courier New" w:hAnsi="Courier New"/>
        </w:rPr>
        <w:t>king mackerel, Spanish mackerel</w:t>
      </w:r>
      <w:r w:rsidR="00CE516F">
        <w:rPr>
          <w:rFonts w:ascii="Courier New" w:hAnsi="Courier New"/>
        </w:rPr>
        <w:t xml:space="preserve">, South Atlantic snapper-grouper, South Atlantic golden crab, </w:t>
      </w:r>
      <w:r w:rsidR="00E313C6">
        <w:rPr>
          <w:rFonts w:ascii="Courier New" w:hAnsi="Courier New"/>
        </w:rPr>
        <w:t xml:space="preserve">and </w:t>
      </w:r>
      <w:r w:rsidR="00CE516F">
        <w:rPr>
          <w:rFonts w:ascii="Courier New" w:hAnsi="Courier New"/>
        </w:rPr>
        <w:lastRenderedPageBreak/>
        <w:t xml:space="preserve">Atlantic dolphin and </w:t>
      </w:r>
      <w:proofErr w:type="spellStart"/>
      <w:r w:rsidR="00CE516F">
        <w:rPr>
          <w:rFonts w:ascii="Courier New" w:hAnsi="Courier New"/>
        </w:rPr>
        <w:t>wahoo</w:t>
      </w:r>
      <w:proofErr w:type="spellEnd"/>
      <w:r w:rsidR="00CE516F">
        <w:rPr>
          <w:rFonts w:ascii="Courier New" w:hAnsi="Courier New"/>
        </w:rPr>
        <w:t xml:space="preserve"> </w:t>
      </w:r>
      <w:r w:rsidR="00212CE3">
        <w:rPr>
          <w:rFonts w:ascii="Courier New" w:hAnsi="Courier New"/>
        </w:rPr>
        <w:t xml:space="preserve">becoming ineligible to </w:t>
      </w:r>
      <w:r w:rsidR="007E13FB">
        <w:rPr>
          <w:rFonts w:ascii="Courier New" w:hAnsi="Courier New"/>
        </w:rPr>
        <w:t>sell</w:t>
      </w:r>
      <w:r w:rsidR="00212CE3">
        <w:rPr>
          <w:rFonts w:ascii="Courier New" w:hAnsi="Courier New"/>
        </w:rPr>
        <w:t xml:space="preserve"> such fish, regardless of any notification to </w:t>
      </w:r>
      <w:r w:rsidR="001100F2">
        <w:rPr>
          <w:rFonts w:ascii="Courier New" w:hAnsi="Courier New"/>
        </w:rPr>
        <w:t>commercial permit holders</w:t>
      </w:r>
      <w:r w:rsidR="00212CE3">
        <w:rPr>
          <w:rFonts w:ascii="Courier New" w:hAnsi="Courier New"/>
        </w:rPr>
        <w:t xml:space="preserve"> by NMFS.  </w:t>
      </w:r>
      <w:r w:rsidR="00762956">
        <w:rPr>
          <w:rFonts w:ascii="Courier New" w:hAnsi="Courier New"/>
        </w:rPr>
        <w:t xml:space="preserve">Commercial </w:t>
      </w:r>
      <w:r w:rsidR="00F210D5">
        <w:rPr>
          <w:rFonts w:ascii="Courier New" w:hAnsi="Courier New"/>
        </w:rPr>
        <w:t>permit holders</w:t>
      </w:r>
      <w:r w:rsidR="00E313C6">
        <w:rPr>
          <w:rFonts w:ascii="Courier New" w:hAnsi="Courier New"/>
        </w:rPr>
        <w:t xml:space="preserve"> who become ineligible to </w:t>
      </w:r>
      <w:r w:rsidR="007E13FB">
        <w:rPr>
          <w:rFonts w:ascii="Courier New" w:hAnsi="Courier New"/>
        </w:rPr>
        <w:t>sell</w:t>
      </w:r>
      <w:r w:rsidR="00E313C6">
        <w:rPr>
          <w:rFonts w:ascii="Courier New" w:hAnsi="Courier New"/>
        </w:rPr>
        <w:t xml:space="preserve"> </w:t>
      </w:r>
      <w:r w:rsidR="00212CE3">
        <w:rPr>
          <w:rFonts w:ascii="Courier New" w:hAnsi="Courier New"/>
        </w:rPr>
        <w:t xml:space="preserve">such fish due to delinquent reports are authorized to </w:t>
      </w:r>
      <w:r w:rsidR="007E13FB">
        <w:rPr>
          <w:rFonts w:ascii="Courier New" w:hAnsi="Courier New"/>
        </w:rPr>
        <w:t>sell</w:t>
      </w:r>
      <w:r w:rsidR="00212CE3">
        <w:rPr>
          <w:rFonts w:ascii="Courier New" w:hAnsi="Courier New"/>
        </w:rPr>
        <w:t xml:space="preserve"> such fish only after all required and delinquent reports have been submitted and received by NMFS according to the reporting requirements under this section.</w:t>
      </w:r>
    </w:p>
    <w:p w:rsidR="005300B1" w:rsidRDefault="005300B1" w:rsidP="005300B1">
      <w:pPr>
        <w:spacing w:line="480" w:lineRule="auto"/>
        <w:rPr>
          <w:rFonts w:ascii="Courier New" w:hAnsi="Courier New" w:cs="Courier New"/>
        </w:rPr>
      </w:pPr>
      <w:r>
        <w:rPr>
          <w:rFonts w:ascii="Courier New" w:hAnsi="Courier New" w:cs="Courier New"/>
        </w:rPr>
        <w:t>* * * * *</w:t>
      </w:r>
    </w:p>
    <w:p w:rsidR="00FF64EB" w:rsidRPr="00E313C6" w:rsidRDefault="001A294B" w:rsidP="00E313C6">
      <w:pPr>
        <w:widowControl w:val="0"/>
        <w:spacing w:line="480" w:lineRule="auto"/>
        <w:rPr>
          <w:rFonts w:ascii="Courier New" w:hAnsi="Courier New" w:cs="Courier New"/>
          <w:szCs w:val="24"/>
        </w:rPr>
      </w:pPr>
      <w:r>
        <w:rPr>
          <w:rFonts w:ascii="Courier New" w:hAnsi="Courier New" w:cs="Courier New"/>
          <w:szCs w:val="24"/>
        </w:rPr>
        <w:tab/>
      </w:r>
      <w:r w:rsidR="00FF64EB" w:rsidRPr="00E313C6">
        <w:rPr>
          <w:rFonts w:ascii="Courier New" w:hAnsi="Courier New" w:cs="Courier New"/>
          <w:szCs w:val="24"/>
        </w:rPr>
        <w:t>(b) * * *</w:t>
      </w:r>
    </w:p>
    <w:p w:rsidR="00E313C6" w:rsidRDefault="00FF64EB" w:rsidP="00E313C6">
      <w:pPr>
        <w:widowControl w:val="0"/>
        <w:spacing w:line="480" w:lineRule="auto"/>
        <w:rPr>
          <w:rFonts w:ascii="Courier New" w:hAnsi="Courier New" w:cs="Courier New"/>
          <w:szCs w:val="24"/>
        </w:rPr>
      </w:pPr>
      <w:r w:rsidRPr="00E313C6">
        <w:rPr>
          <w:rFonts w:ascii="Courier New" w:hAnsi="Courier New" w:cs="Courier New"/>
          <w:szCs w:val="24"/>
        </w:rPr>
        <w:tab/>
      </w:r>
      <w:r w:rsidR="00E313C6" w:rsidRPr="00E313C6">
        <w:rPr>
          <w:rFonts w:ascii="Courier New" w:hAnsi="Courier New" w:cs="Courier New"/>
          <w:szCs w:val="24"/>
        </w:rPr>
        <w:t xml:space="preserve">(1) </w:t>
      </w:r>
      <w:r w:rsidR="0035411D">
        <w:rPr>
          <w:rFonts w:ascii="Courier New" w:hAnsi="Courier New" w:cs="Courier New"/>
          <w:szCs w:val="24"/>
          <w:u w:val="single"/>
        </w:rPr>
        <w:t>Requirements by Species</w:t>
      </w:r>
      <w:r w:rsidR="00F87CEB">
        <w:rPr>
          <w:rFonts w:ascii="Courier New" w:hAnsi="Courier New" w:cs="Courier New"/>
          <w:szCs w:val="24"/>
        </w:rPr>
        <w:t>.</w:t>
      </w:r>
      <w:r w:rsidR="009C2AFB">
        <w:rPr>
          <w:rFonts w:ascii="Courier New" w:hAnsi="Courier New" w:cs="Courier New"/>
          <w:szCs w:val="24"/>
        </w:rPr>
        <w:t xml:space="preserve">  </w:t>
      </w:r>
      <w:r w:rsidR="00E313C6" w:rsidRPr="00E313C6">
        <w:rPr>
          <w:rFonts w:ascii="Courier New" w:hAnsi="Courier New" w:cs="Courier New"/>
          <w:szCs w:val="24"/>
        </w:rPr>
        <w:t>(</w:t>
      </w:r>
      <w:proofErr w:type="spellStart"/>
      <w:r w:rsidR="00E313C6" w:rsidRPr="00E313C6">
        <w:rPr>
          <w:rFonts w:ascii="Courier New" w:hAnsi="Courier New" w:cs="Courier New"/>
          <w:szCs w:val="24"/>
        </w:rPr>
        <w:t>i</w:t>
      </w:r>
      <w:proofErr w:type="spellEnd"/>
      <w:r w:rsidR="00E313C6" w:rsidRPr="00E313C6">
        <w:rPr>
          <w:rFonts w:ascii="Courier New" w:hAnsi="Courier New" w:cs="Courier New"/>
          <w:szCs w:val="24"/>
        </w:rPr>
        <w:t xml:space="preserve">) </w:t>
      </w:r>
      <w:r w:rsidR="00B44CA6" w:rsidRPr="00B44CA6">
        <w:rPr>
          <w:rFonts w:ascii="Courier New" w:hAnsi="Courier New" w:cs="Courier New"/>
          <w:szCs w:val="24"/>
          <w:u w:val="single"/>
        </w:rPr>
        <w:t>Gulf reef fish</w:t>
      </w:r>
      <w:r w:rsidR="00013351">
        <w:rPr>
          <w:rFonts w:ascii="Courier New" w:hAnsi="Courier New" w:cs="Courier New"/>
          <w:szCs w:val="24"/>
        </w:rPr>
        <w:t xml:space="preserve">.  </w:t>
      </w:r>
      <w:r w:rsidR="00E313C6" w:rsidRPr="00E313C6">
        <w:rPr>
          <w:rFonts w:ascii="Courier New" w:hAnsi="Courier New" w:cs="Courier New"/>
          <w:szCs w:val="24"/>
        </w:rPr>
        <w:t>The owner or operator of a vessel for which a charter vessel/</w:t>
      </w:r>
      <w:proofErr w:type="spellStart"/>
      <w:r w:rsidR="00E313C6" w:rsidRPr="00E313C6">
        <w:rPr>
          <w:rFonts w:ascii="Courier New" w:hAnsi="Courier New" w:cs="Courier New"/>
          <w:szCs w:val="24"/>
        </w:rPr>
        <w:t>headboat</w:t>
      </w:r>
      <w:proofErr w:type="spellEnd"/>
      <w:r w:rsidR="00E313C6" w:rsidRPr="00E313C6">
        <w:rPr>
          <w:rFonts w:ascii="Courier New" w:hAnsi="Courier New" w:cs="Courier New"/>
          <w:szCs w:val="24"/>
        </w:rPr>
        <w:t xml:space="preserve"> permit for </w:t>
      </w:r>
      <w:r w:rsidR="00113F5A">
        <w:rPr>
          <w:rFonts w:ascii="Courier New" w:hAnsi="Courier New" w:cs="Courier New"/>
          <w:szCs w:val="24"/>
        </w:rPr>
        <w:t>Gulf reef fish</w:t>
      </w:r>
      <w:r w:rsidR="007E13FB">
        <w:rPr>
          <w:rFonts w:ascii="Courier New" w:hAnsi="Courier New" w:cs="Courier New"/>
          <w:szCs w:val="24"/>
        </w:rPr>
        <w:t xml:space="preserve"> has been issued, as required under § 622.4(a)(1), or whose vessel fishes for or lands such reef fish in or from states waters adjoining the Gulf EEZ, </w:t>
      </w:r>
      <w:r w:rsidR="00E313C6" w:rsidRPr="00E313C6">
        <w:rPr>
          <w:rFonts w:ascii="Courier New" w:hAnsi="Courier New" w:cs="Courier New"/>
          <w:szCs w:val="24"/>
        </w:rPr>
        <w:t>who is selected to report by the SRD must maintain a fishing record for each trip, or a portion of such trips as specified by the SRD, on forms provided by the SRD and must submit such record as specified in paragraph (b)(2) of this section.</w:t>
      </w:r>
    </w:p>
    <w:p w:rsidR="00013351" w:rsidRDefault="00CC6FBE" w:rsidP="00E313C6">
      <w:pPr>
        <w:widowControl w:val="0"/>
        <w:spacing w:line="480" w:lineRule="auto"/>
        <w:rPr>
          <w:rFonts w:ascii="Courier New" w:hAnsi="Courier New" w:cs="Courier New"/>
          <w:szCs w:val="24"/>
        </w:rPr>
      </w:pPr>
      <w:r>
        <w:rPr>
          <w:rFonts w:ascii="Courier New" w:hAnsi="Courier New" w:cs="Courier New"/>
          <w:szCs w:val="24"/>
        </w:rPr>
        <w:tab/>
      </w:r>
      <w:r w:rsidR="0035411D">
        <w:rPr>
          <w:rFonts w:ascii="Courier New" w:hAnsi="Courier New" w:cs="Courier New"/>
          <w:szCs w:val="24"/>
        </w:rPr>
        <w:t>(ii</w:t>
      </w:r>
      <w:r>
        <w:rPr>
          <w:rFonts w:ascii="Courier New" w:hAnsi="Courier New" w:cs="Courier New"/>
          <w:szCs w:val="24"/>
        </w:rPr>
        <w:t xml:space="preserve">) </w:t>
      </w:r>
      <w:r w:rsidR="00B44CA6" w:rsidRPr="00B44CA6">
        <w:rPr>
          <w:rFonts w:ascii="Courier New" w:hAnsi="Courier New" w:cs="Courier New"/>
          <w:szCs w:val="24"/>
          <w:u w:val="single"/>
        </w:rPr>
        <w:t>South Atlantic snapper-grouper</w:t>
      </w:r>
      <w:r w:rsidR="00013351">
        <w:rPr>
          <w:rFonts w:ascii="Courier New" w:hAnsi="Courier New" w:cs="Courier New"/>
          <w:szCs w:val="24"/>
        </w:rPr>
        <w:t xml:space="preserve">.  (A) </w:t>
      </w:r>
      <w:proofErr w:type="spellStart"/>
      <w:r w:rsidR="00B44CA6" w:rsidRPr="00B44CA6">
        <w:rPr>
          <w:rFonts w:ascii="Courier New" w:hAnsi="Courier New" w:cs="Courier New"/>
          <w:szCs w:val="24"/>
          <w:u w:val="single"/>
        </w:rPr>
        <w:t>Headboat</w:t>
      </w:r>
      <w:proofErr w:type="spellEnd"/>
      <w:r w:rsidR="00B44CA6" w:rsidRPr="00B44CA6">
        <w:rPr>
          <w:rFonts w:ascii="Courier New" w:hAnsi="Courier New" w:cs="Courier New"/>
          <w:szCs w:val="24"/>
          <w:u w:val="single"/>
        </w:rPr>
        <w:t xml:space="preserve"> reporting requirement</w:t>
      </w:r>
      <w:r w:rsidR="00013351">
        <w:rPr>
          <w:rFonts w:ascii="Courier New" w:hAnsi="Courier New" w:cs="Courier New"/>
          <w:szCs w:val="24"/>
        </w:rPr>
        <w:t>.</w:t>
      </w:r>
      <w:r w:rsidR="006111E8">
        <w:rPr>
          <w:rFonts w:ascii="Courier New" w:hAnsi="Courier New" w:cs="Courier New"/>
          <w:szCs w:val="24"/>
        </w:rPr>
        <w:t xml:space="preserve">  </w:t>
      </w:r>
      <w:proofErr w:type="gramStart"/>
      <w:r w:rsidR="006111E8" w:rsidRPr="00E313C6">
        <w:rPr>
          <w:rFonts w:ascii="Courier New" w:hAnsi="Courier New" w:cs="Courier New"/>
          <w:szCs w:val="24"/>
        </w:rPr>
        <w:t xml:space="preserve">The owner or operator of a </w:t>
      </w:r>
      <w:proofErr w:type="spellStart"/>
      <w:r w:rsidR="006111E8">
        <w:rPr>
          <w:rFonts w:ascii="Courier New" w:hAnsi="Courier New" w:cs="Courier New"/>
          <w:szCs w:val="24"/>
        </w:rPr>
        <w:t>headboat</w:t>
      </w:r>
      <w:proofErr w:type="spellEnd"/>
      <w:r w:rsidR="006111E8" w:rsidRPr="00E313C6">
        <w:rPr>
          <w:rFonts w:ascii="Courier New" w:hAnsi="Courier New" w:cs="Courier New"/>
          <w:szCs w:val="24"/>
        </w:rPr>
        <w:t xml:space="preserve"> for which a </w:t>
      </w:r>
      <w:r w:rsidR="006111E8">
        <w:rPr>
          <w:rFonts w:ascii="Courier New" w:hAnsi="Courier New" w:cs="Courier New"/>
          <w:szCs w:val="24"/>
        </w:rPr>
        <w:t>charter vessel/</w:t>
      </w:r>
      <w:proofErr w:type="spellStart"/>
      <w:r w:rsidR="006111E8" w:rsidRPr="00E313C6">
        <w:rPr>
          <w:rFonts w:ascii="Courier New" w:hAnsi="Courier New" w:cs="Courier New"/>
          <w:szCs w:val="24"/>
        </w:rPr>
        <w:t>headboat</w:t>
      </w:r>
      <w:proofErr w:type="spellEnd"/>
      <w:r w:rsidR="006111E8" w:rsidRPr="00E313C6">
        <w:rPr>
          <w:rFonts w:ascii="Courier New" w:hAnsi="Courier New" w:cs="Courier New"/>
          <w:szCs w:val="24"/>
        </w:rPr>
        <w:t xml:space="preserve"> permit for </w:t>
      </w:r>
      <w:r w:rsidR="006111E8">
        <w:rPr>
          <w:rFonts w:ascii="Courier New" w:hAnsi="Courier New" w:cs="Courier New"/>
          <w:szCs w:val="24"/>
        </w:rPr>
        <w:t>South Atlantic snapper-grouper</w:t>
      </w:r>
      <w:r w:rsidR="006111E8" w:rsidRPr="00E313C6">
        <w:rPr>
          <w:rFonts w:ascii="Courier New" w:hAnsi="Courier New" w:cs="Courier New"/>
          <w:szCs w:val="24"/>
        </w:rPr>
        <w:t xml:space="preserve"> has been issued, as required under § 622.4(a)(1), or whose vessel fishes for or lands such snapper-</w:t>
      </w:r>
      <w:r w:rsidR="006111E8" w:rsidRPr="00E313C6">
        <w:rPr>
          <w:rFonts w:ascii="Courier New" w:hAnsi="Courier New" w:cs="Courier New"/>
          <w:szCs w:val="24"/>
        </w:rPr>
        <w:lastRenderedPageBreak/>
        <w:t>grouper in or from state waters adjoining the South Atlantic EEZ,</w:t>
      </w:r>
      <w:r w:rsidR="006111E8">
        <w:rPr>
          <w:rFonts w:ascii="Courier New" w:hAnsi="Courier New" w:cs="Courier New"/>
          <w:szCs w:val="24"/>
        </w:rPr>
        <w:t xml:space="preserve"> must submit a detailed electronic logbook report of all fish harvested within the time period specified in paragraph (b)(2)(ii)(A), </w:t>
      </w:r>
      <w:r w:rsidR="006111E8">
        <w:rPr>
          <w:rFonts w:ascii="Courier New" w:hAnsi="Courier New"/>
        </w:rPr>
        <w:t>via the electronic logbook system.</w:t>
      </w:r>
      <w:proofErr w:type="gramEnd"/>
    </w:p>
    <w:p w:rsidR="00CC6FBE" w:rsidRPr="00E313C6" w:rsidRDefault="00013351" w:rsidP="00E313C6">
      <w:pPr>
        <w:widowControl w:val="0"/>
        <w:spacing w:line="480" w:lineRule="auto"/>
        <w:rPr>
          <w:rFonts w:ascii="Courier New" w:hAnsi="Courier New" w:cs="Courier New"/>
          <w:szCs w:val="24"/>
        </w:rPr>
      </w:pPr>
      <w:r>
        <w:rPr>
          <w:rFonts w:ascii="Courier New" w:hAnsi="Courier New" w:cs="Courier New"/>
          <w:szCs w:val="24"/>
        </w:rPr>
        <w:tab/>
        <w:t xml:space="preserve">(B) </w:t>
      </w:r>
      <w:r w:rsidR="00B44CA6" w:rsidRPr="00B44CA6">
        <w:rPr>
          <w:rFonts w:ascii="Courier New" w:hAnsi="Courier New" w:cs="Courier New"/>
          <w:szCs w:val="24"/>
          <w:u w:val="single"/>
        </w:rPr>
        <w:t>Charter vessel reporting requirement</w:t>
      </w:r>
      <w:r w:rsidR="00E85F05">
        <w:rPr>
          <w:rFonts w:ascii="Courier New" w:hAnsi="Courier New" w:cs="Courier New"/>
          <w:szCs w:val="24"/>
        </w:rPr>
        <w:t xml:space="preserve">. </w:t>
      </w:r>
      <w:r w:rsidR="006111E8">
        <w:rPr>
          <w:rFonts w:ascii="Courier New" w:hAnsi="Courier New" w:cs="Courier New"/>
          <w:szCs w:val="24"/>
        </w:rPr>
        <w:t xml:space="preserve"> </w:t>
      </w:r>
      <w:r w:rsidR="006111E8" w:rsidRPr="00E313C6">
        <w:rPr>
          <w:rFonts w:ascii="Courier New" w:hAnsi="Courier New" w:cs="Courier New"/>
          <w:szCs w:val="24"/>
        </w:rPr>
        <w:t xml:space="preserve">The owner or operator of a </w:t>
      </w:r>
      <w:r w:rsidR="006111E8">
        <w:rPr>
          <w:rFonts w:ascii="Courier New" w:hAnsi="Courier New" w:cs="Courier New"/>
          <w:szCs w:val="24"/>
        </w:rPr>
        <w:t>charter vessel</w:t>
      </w:r>
      <w:r w:rsidR="006111E8" w:rsidRPr="00E313C6">
        <w:rPr>
          <w:rFonts w:ascii="Courier New" w:hAnsi="Courier New" w:cs="Courier New"/>
          <w:szCs w:val="24"/>
        </w:rPr>
        <w:t xml:space="preserve"> for which a charter vessel/</w:t>
      </w:r>
      <w:proofErr w:type="spellStart"/>
      <w:r w:rsidR="006111E8" w:rsidRPr="00E313C6">
        <w:rPr>
          <w:rFonts w:ascii="Courier New" w:hAnsi="Courier New" w:cs="Courier New"/>
          <w:szCs w:val="24"/>
        </w:rPr>
        <w:t>headboat</w:t>
      </w:r>
      <w:proofErr w:type="spellEnd"/>
      <w:r w:rsidR="006111E8" w:rsidRPr="00E313C6">
        <w:rPr>
          <w:rFonts w:ascii="Courier New" w:hAnsi="Courier New" w:cs="Courier New"/>
          <w:szCs w:val="24"/>
        </w:rPr>
        <w:t xml:space="preserve"> permit for </w:t>
      </w:r>
      <w:r w:rsidR="006111E8">
        <w:rPr>
          <w:rFonts w:ascii="Courier New" w:hAnsi="Courier New" w:cs="Courier New"/>
          <w:szCs w:val="24"/>
        </w:rPr>
        <w:t xml:space="preserve">South Atlantic snapper-grouper has been issued, as required under § 622.4(a)(1), or whose vessel fishes for or lands such snapper-grouper in or from states waters adjoining the South Atlantic EEZ, </w:t>
      </w:r>
      <w:r w:rsidR="006111E8" w:rsidRPr="00E313C6">
        <w:rPr>
          <w:rFonts w:ascii="Courier New" w:hAnsi="Courier New" w:cs="Courier New"/>
          <w:szCs w:val="24"/>
        </w:rPr>
        <w:t>who is selected to report by the SRD must maintain a fishing record for each trip, or a portion of such trips as specified by the SRD, on forms provided by the SRD and must submit such record as specified in paragraph (b)(2) of this section.</w:t>
      </w:r>
      <w:r w:rsidR="00E85F05">
        <w:rPr>
          <w:rFonts w:ascii="Courier New" w:hAnsi="Courier New" w:cs="Courier New"/>
          <w:szCs w:val="24"/>
        </w:rPr>
        <w:t xml:space="preserve">  </w:t>
      </w:r>
    </w:p>
    <w:p w:rsidR="00E313C6" w:rsidRDefault="00E313C6" w:rsidP="00E313C6">
      <w:pPr>
        <w:widowControl w:val="0"/>
        <w:spacing w:line="480" w:lineRule="auto"/>
        <w:rPr>
          <w:rFonts w:ascii="Courier New" w:hAnsi="Courier New" w:cs="Courier New"/>
          <w:szCs w:val="24"/>
        </w:rPr>
      </w:pPr>
      <w:r w:rsidRPr="00E313C6">
        <w:rPr>
          <w:rFonts w:ascii="Courier New" w:hAnsi="Courier New" w:cs="Courier New"/>
          <w:szCs w:val="24"/>
        </w:rPr>
        <w:tab/>
        <w:t>(</w:t>
      </w:r>
      <w:r w:rsidR="006111E8">
        <w:rPr>
          <w:rFonts w:ascii="Courier New" w:hAnsi="Courier New" w:cs="Courier New"/>
          <w:szCs w:val="24"/>
        </w:rPr>
        <w:t>C</w:t>
      </w:r>
      <w:r w:rsidRPr="00E313C6">
        <w:rPr>
          <w:rFonts w:ascii="Courier New" w:hAnsi="Courier New" w:cs="Courier New"/>
          <w:szCs w:val="24"/>
        </w:rPr>
        <w:t xml:space="preserve">) </w:t>
      </w:r>
      <w:r w:rsidRPr="00E313C6">
        <w:rPr>
          <w:rFonts w:ascii="Courier New" w:hAnsi="Courier New" w:cs="Courier New"/>
          <w:szCs w:val="24"/>
          <w:u w:val="single"/>
        </w:rPr>
        <w:t>Electronic logbook</w:t>
      </w:r>
      <w:r w:rsidR="006111E8">
        <w:rPr>
          <w:rFonts w:ascii="Courier New" w:hAnsi="Courier New" w:cs="Courier New"/>
          <w:szCs w:val="24"/>
          <w:u w:val="single"/>
        </w:rPr>
        <w:t xml:space="preserve"> for charter vessels</w:t>
      </w:r>
      <w:r w:rsidRPr="00E313C6">
        <w:rPr>
          <w:rFonts w:ascii="Courier New" w:hAnsi="Courier New" w:cs="Courier New"/>
          <w:szCs w:val="24"/>
          <w:u w:val="single"/>
        </w:rPr>
        <w:t>/video monitoring reporting</w:t>
      </w:r>
      <w:r w:rsidR="006111E8">
        <w:rPr>
          <w:rFonts w:ascii="Courier New" w:hAnsi="Courier New" w:cs="Courier New"/>
          <w:szCs w:val="24"/>
          <w:u w:val="single"/>
        </w:rPr>
        <w:t xml:space="preserve"> for charter vessels/</w:t>
      </w:r>
      <w:proofErr w:type="spellStart"/>
      <w:r w:rsidR="006111E8">
        <w:rPr>
          <w:rFonts w:ascii="Courier New" w:hAnsi="Courier New" w:cs="Courier New"/>
          <w:szCs w:val="24"/>
          <w:u w:val="single"/>
        </w:rPr>
        <w:t>headboats</w:t>
      </w:r>
      <w:proofErr w:type="spellEnd"/>
      <w:r w:rsidRPr="00E313C6">
        <w:rPr>
          <w:rFonts w:ascii="Courier New" w:hAnsi="Courier New" w:cs="Courier New"/>
          <w:szCs w:val="24"/>
        </w:rPr>
        <w:t xml:space="preserve">.  </w:t>
      </w:r>
      <w:proofErr w:type="gramStart"/>
      <w:r w:rsidRPr="00E313C6">
        <w:rPr>
          <w:rFonts w:ascii="Courier New" w:hAnsi="Courier New" w:cs="Courier New"/>
          <w:szCs w:val="24"/>
        </w:rPr>
        <w:t>The owner or operator of a vessel for which a charter vessel/</w:t>
      </w:r>
      <w:proofErr w:type="spellStart"/>
      <w:r w:rsidRPr="00E313C6">
        <w:rPr>
          <w:rFonts w:ascii="Courier New" w:hAnsi="Courier New" w:cs="Courier New"/>
          <w:szCs w:val="24"/>
        </w:rPr>
        <w:t>headboat</w:t>
      </w:r>
      <w:proofErr w:type="spellEnd"/>
      <w:r w:rsidRPr="00E313C6">
        <w:rPr>
          <w:rFonts w:ascii="Courier New" w:hAnsi="Courier New" w:cs="Courier New"/>
          <w:szCs w:val="24"/>
        </w:rPr>
        <w:t xml:space="preserve"> permit for </w:t>
      </w:r>
      <w:r w:rsidR="00232181" w:rsidRPr="00E313C6">
        <w:rPr>
          <w:rFonts w:ascii="Courier New" w:hAnsi="Courier New" w:cs="Courier New"/>
          <w:szCs w:val="24"/>
        </w:rPr>
        <w:t>South Atlantic snapper-grouper</w:t>
      </w:r>
      <w:r w:rsidR="00844388">
        <w:rPr>
          <w:rFonts w:ascii="Courier New" w:hAnsi="Courier New" w:cs="Courier New"/>
          <w:szCs w:val="24"/>
        </w:rPr>
        <w:t xml:space="preserve"> has been issued, </w:t>
      </w:r>
      <w:r w:rsidR="00232181" w:rsidRPr="00E313C6">
        <w:rPr>
          <w:rFonts w:ascii="Courier New" w:hAnsi="Courier New" w:cs="Courier New"/>
          <w:szCs w:val="24"/>
        </w:rPr>
        <w:t>as required under § 622.4(a)(1), or whose vessel fishes for or lands such snapper-grouper or from state waters adjoining the South Atlantic EEZ,</w:t>
      </w:r>
      <w:r w:rsidRPr="00E313C6">
        <w:rPr>
          <w:rFonts w:ascii="Courier New" w:hAnsi="Courier New" w:cs="Courier New"/>
          <w:szCs w:val="24"/>
        </w:rPr>
        <w:t xml:space="preserve"> who is selected to report by the SRD must participate in the NMFS-sponsored electronic logbook and/or video monitoring reporting program as directed by the SRD.</w:t>
      </w:r>
      <w:proofErr w:type="gramEnd"/>
      <w:r w:rsidRPr="00E313C6">
        <w:rPr>
          <w:rFonts w:ascii="Courier New" w:hAnsi="Courier New" w:cs="Courier New"/>
          <w:szCs w:val="24"/>
        </w:rPr>
        <w:t xml:space="preserve">  Compliance with the reporting requirements of this paragraph (b</w:t>
      </w:r>
      <w:proofErr w:type="gramStart"/>
      <w:r w:rsidRPr="00E313C6">
        <w:rPr>
          <w:rFonts w:ascii="Courier New" w:hAnsi="Courier New" w:cs="Courier New"/>
          <w:szCs w:val="24"/>
        </w:rPr>
        <w:t>)(</w:t>
      </w:r>
      <w:proofErr w:type="gramEnd"/>
      <w:r w:rsidRPr="00E313C6">
        <w:rPr>
          <w:rFonts w:ascii="Courier New" w:hAnsi="Courier New" w:cs="Courier New"/>
          <w:szCs w:val="24"/>
        </w:rPr>
        <w:t>1)(ii)</w:t>
      </w:r>
      <w:r w:rsidR="006111E8">
        <w:rPr>
          <w:rFonts w:ascii="Courier New" w:hAnsi="Courier New" w:cs="Courier New"/>
          <w:szCs w:val="24"/>
        </w:rPr>
        <w:t>(B)</w:t>
      </w:r>
      <w:r w:rsidRPr="00E313C6">
        <w:rPr>
          <w:rFonts w:ascii="Courier New" w:hAnsi="Courier New" w:cs="Courier New"/>
          <w:szCs w:val="24"/>
        </w:rPr>
        <w:t xml:space="preserve"> is </w:t>
      </w:r>
      <w:r w:rsidRPr="00E313C6">
        <w:rPr>
          <w:rFonts w:ascii="Courier New" w:hAnsi="Courier New" w:cs="Courier New"/>
          <w:szCs w:val="24"/>
        </w:rPr>
        <w:lastRenderedPageBreak/>
        <w:t>required for permit renewal.</w:t>
      </w:r>
    </w:p>
    <w:p w:rsidR="00E85F05" w:rsidRDefault="00E85F05" w:rsidP="00E313C6">
      <w:pPr>
        <w:widowControl w:val="0"/>
        <w:spacing w:line="480" w:lineRule="auto"/>
        <w:rPr>
          <w:rFonts w:ascii="Courier New" w:hAnsi="Courier New"/>
        </w:rPr>
      </w:pPr>
      <w:r>
        <w:rPr>
          <w:rFonts w:ascii="Courier New" w:hAnsi="Courier New" w:cs="Courier New"/>
          <w:szCs w:val="24"/>
        </w:rPr>
        <w:tab/>
        <w:t xml:space="preserve">(iii) </w:t>
      </w:r>
      <w:r w:rsidR="00B44CA6" w:rsidRPr="00B44CA6">
        <w:rPr>
          <w:rFonts w:ascii="Courier New" w:hAnsi="Courier New" w:cs="Courier New"/>
          <w:szCs w:val="24"/>
          <w:u w:val="single"/>
        </w:rPr>
        <w:t>Coastal migratory pelagic fish</w:t>
      </w:r>
      <w:r>
        <w:rPr>
          <w:rFonts w:ascii="Courier New" w:hAnsi="Courier New" w:cs="Courier New"/>
          <w:szCs w:val="24"/>
        </w:rPr>
        <w:t>.</w:t>
      </w:r>
      <w:r w:rsidR="009C2AFB">
        <w:rPr>
          <w:rFonts w:ascii="Courier New" w:hAnsi="Courier New" w:cs="Courier New"/>
          <w:szCs w:val="24"/>
        </w:rPr>
        <w:t xml:space="preserve">  </w:t>
      </w:r>
      <w:r w:rsidRPr="00544C06">
        <w:rPr>
          <w:rFonts w:ascii="Courier New" w:hAnsi="Courier New" w:cs="Courier New"/>
          <w:szCs w:val="24"/>
        </w:rPr>
        <w:t xml:space="preserve">(A) </w:t>
      </w:r>
      <w:proofErr w:type="spellStart"/>
      <w:r w:rsidR="00B44CA6" w:rsidRPr="00B44CA6">
        <w:rPr>
          <w:rFonts w:ascii="Courier New" w:hAnsi="Courier New" w:cs="Courier New"/>
          <w:szCs w:val="24"/>
          <w:u w:val="single"/>
        </w:rPr>
        <w:t>Headboat</w:t>
      </w:r>
      <w:proofErr w:type="spellEnd"/>
      <w:r w:rsidR="00B44CA6" w:rsidRPr="00B44CA6">
        <w:rPr>
          <w:rFonts w:ascii="Courier New" w:hAnsi="Courier New" w:cs="Courier New"/>
          <w:szCs w:val="24"/>
          <w:u w:val="single"/>
        </w:rPr>
        <w:t xml:space="preserve"> reporting requirement</w:t>
      </w:r>
      <w:r w:rsidR="006111E8">
        <w:rPr>
          <w:rFonts w:ascii="Courier New" w:hAnsi="Courier New" w:cs="Courier New"/>
          <w:szCs w:val="24"/>
        </w:rPr>
        <w:t>.</w:t>
      </w:r>
      <w:r w:rsidRPr="00544C06">
        <w:rPr>
          <w:rFonts w:ascii="Courier New" w:hAnsi="Courier New" w:cs="Courier New"/>
          <w:szCs w:val="24"/>
        </w:rPr>
        <w:t xml:space="preserve"> </w:t>
      </w:r>
      <w:r w:rsidR="006111E8" w:rsidRPr="00544C06">
        <w:rPr>
          <w:rFonts w:ascii="Courier New" w:hAnsi="Courier New" w:cs="Courier New"/>
          <w:szCs w:val="24"/>
        </w:rPr>
        <w:t xml:space="preserve"> </w:t>
      </w:r>
      <w:r w:rsidRPr="00544C06">
        <w:rPr>
          <w:rFonts w:ascii="Courier New" w:hAnsi="Courier New" w:cs="Courier New"/>
          <w:szCs w:val="24"/>
        </w:rPr>
        <w:t>T</w:t>
      </w:r>
      <w:r w:rsidRPr="00E313C6">
        <w:rPr>
          <w:rFonts w:ascii="Courier New" w:hAnsi="Courier New" w:cs="Courier New"/>
          <w:szCs w:val="24"/>
        </w:rPr>
        <w:t xml:space="preserve">he owner or operator of a </w:t>
      </w:r>
      <w:proofErr w:type="spellStart"/>
      <w:r>
        <w:rPr>
          <w:rFonts w:ascii="Courier New" w:hAnsi="Courier New" w:cs="Courier New"/>
          <w:szCs w:val="24"/>
        </w:rPr>
        <w:t>headboat</w:t>
      </w:r>
      <w:proofErr w:type="spellEnd"/>
      <w:r w:rsidRPr="00E313C6">
        <w:rPr>
          <w:rFonts w:ascii="Courier New" w:hAnsi="Courier New" w:cs="Courier New"/>
          <w:szCs w:val="24"/>
        </w:rPr>
        <w:t xml:space="preserve"> for which a </w:t>
      </w:r>
      <w:r>
        <w:rPr>
          <w:rFonts w:ascii="Courier New" w:hAnsi="Courier New" w:cs="Courier New"/>
          <w:szCs w:val="24"/>
        </w:rPr>
        <w:t>charter vessel/</w:t>
      </w:r>
      <w:proofErr w:type="spellStart"/>
      <w:r w:rsidRPr="00E313C6">
        <w:rPr>
          <w:rFonts w:ascii="Courier New" w:hAnsi="Courier New" w:cs="Courier New"/>
          <w:szCs w:val="24"/>
        </w:rPr>
        <w:t>headboat</w:t>
      </w:r>
      <w:proofErr w:type="spellEnd"/>
      <w:r w:rsidRPr="00E313C6">
        <w:rPr>
          <w:rFonts w:ascii="Courier New" w:hAnsi="Courier New" w:cs="Courier New"/>
          <w:szCs w:val="24"/>
        </w:rPr>
        <w:t xml:space="preserve"> permit for Gulf </w:t>
      </w:r>
      <w:r>
        <w:rPr>
          <w:rFonts w:ascii="Courier New" w:hAnsi="Courier New" w:cs="Courier New"/>
          <w:szCs w:val="24"/>
        </w:rPr>
        <w:t xml:space="preserve">or South Atlantic </w:t>
      </w:r>
      <w:r w:rsidRPr="00E313C6">
        <w:rPr>
          <w:rFonts w:ascii="Courier New" w:hAnsi="Courier New" w:cs="Courier New"/>
          <w:szCs w:val="24"/>
        </w:rPr>
        <w:t>coastal migratory pelagic fish has been issued, as required under § 622.4(a)(1), or whose vessel fishes for or lands such coastal migratory pelagic fish in or from state waters adjoining the Atlantic EEZ,</w:t>
      </w:r>
      <w:r>
        <w:rPr>
          <w:rFonts w:ascii="Courier New" w:hAnsi="Courier New" w:cs="Courier New"/>
          <w:szCs w:val="24"/>
        </w:rPr>
        <w:t xml:space="preserve"> must submit a detailed electronic logbook report of all fish harvested within the time period specified in paragraph (b)(2)(ii)(A), </w:t>
      </w:r>
      <w:r>
        <w:rPr>
          <w:rFonts w:ascii="Courier New" w:hAnsi="Courier New"/>
        </w:rPr>
        <w:t>via the electronic logbook system.</w:t>
      </w:r>
    </w:p>
    <w:p w:rsidR="00E85F05" w:rsidRDefault="00E85F05" w:rsidP="00E313C6">
      <w:pPr>
        <w:widowControl w:val="0"/>
        <w:spacing w:line="480" w:lineRule="auto"/>
        <w:rPr>
          <w:rFonts w:ascii="Courier New" w:hAnsi="Courier New"/>
        </w:rPr>
      </w:pPr>
      <w:r>
        <w:rPr>
          <w:rFonts w:ascii="Courier New" w:hAnsi="Courier New"/>
        </w:rPr>
        <w:tab/>
        <w:t xml:space="preserve">(B) </w:t>
      </w:r>
      <w:r w:rsidR="00B44CA6" w:rsidRPr="00B44CA6">
        <w:rPr>
          <w:rFonts w:ascii="Courier New" w:hAnsi="Courier New" w:cs="Courier New"/>
          <w:szCs w:val="24"/>
          <w:u w:val="single"/>
        </w:rPr>
        <w:t>Charter vessel reporting requirement</w:t>
      </w:r>
      <w:r w:rsidR="006111E8">
        <w:rPr>
          <w:rFonts w:ascii="Courier New" w:hAnsi="Courier New" w:cs="Courier New"/>
          <w:szCs w:val="24"/>
        </w:rPr>
        <w:t xml:space="preserve">.  </w:t>
      </w:r>
      <w:r w:rsidR="006111E8" w:rsidRPr="00E313C6">
        <w:rPr>
          <w:rFonts w:ascii="Courier New" w:hAnsi="Courier New" w:cs="Courier New"/>
          <w:szCs w:val="24"/>
        </w:rPr>
        <w:t xml:space="preserve">The owner or operator of a </w:t>
      </w:r>
      <w:r w:rsidR="006111E8">
        <w:rPr>
          <w:rFonts w:ascii="Courier New" w:hAnsi="Courier New" w:cs="Courier New"/>
          <w:szCs w:val="24"/>
        </w:rPr>
        <w:t>charter vessel</w:t>
      </w:r>
      <w:r w:rsidR="006111E8" w:rsidRPr="00E313C6">
        <w:rPr>
          <w:rFonts w:ascii="Courier New" w:hAnsi="Courier New" w:cs="Courier New"/>
          <w:szCs w:val="24"/>
        </w:rPr>
        <w:t xml:space="preserve"> for which a charter vessel/</w:t>
      </w:r>
      <w:proofErr w:type="spellStart"/>
      <w:r w:rsidR="006111E8" w:rsidRPr="00E313C6">
        <w:rPr>
          <w:rFonts w:ascii="Courier New" w:hAnsi="Courier New" w:cs="Courier New"/>
          <w:szCs w:val="24"/>
        </w:rPr>
        <w:t>headboat</w:t>
      </w:r>
      <w:proofErr w:type="spellEnd"/>
      <w:r w:rsidR="006111E8" w:rsidRPr="00E313C6">
        <w:rPr>
          <w:rFonts w:ascii="Courier New" w:hAnsi="Courier New" w:cs="Courier New"/>
          <w:szCs w:val="24"/>
        </w:rPr>
        <w:t xml:space="preserve"> permit for </w:t>
      </w:r>
      <w:r w:rsidR="006111E8">
        <w:rPr>
          <w:rFonts w:ascii="Courier New" w:hAnsi="Courier New" w:cs="Courier New"/>
          <w:szCs w:val="24"/>
        </w:rPr>
        <w:t xml:space="preserve">coastal migratory pelagic fish has been issued, as required under § 622.4(a)(1), or whose vessel fishes for or lands such coastal migratory pelagic fish in or from states waters adjoining the Atlantic EEZ, </w:t>
      </w:r>
      <w:r w:rsidR="006111E8" w:rsidRPr="00E313C6">
        <w:rPr>
          <w:rFonts w:ascii="Courier New" w:hAnsi="Courier New" w:cs="Courier New"/>
          <w:szCs w:val="24"/>
        </w:rPr>
        <w:t>who is selected to report by the SRD must maintain a fishing record for each trip, or a portion of such trips as specified by the SRD, on forms provided by the SRD and must submit such record as specified in paragraph (b)(2) of this section.</w:t>
      </w:r>
    </w:p>
    <w:p w:rsidR="006111E8" w:rsidRDefault="00E85F05" w:rsidP="006111E8">
      <w:pPr>
        <w:widowControl w:val="0"/>
        <w:spacing w:line="480" w:lineRule="auto"/>
        <w:rPr>
          <w:rFonts w:ascii="Courier New" w:hAnsi="Courier New"/>
        </w:rPr>
      </w:pPr>
      <w:r>
        <w:rPr>
          <w:rFonts w:ascii="Courier New" w:hAnsi="Courier New"/>
        </w:rPr>
        <w:tab/>
      </w:r>
      <w:proofErr w:type="gramStart"/>
      <w:r>
        <w:rPr>
          <w:rFonts w:ascii="Courier New" w:hAnsi="Courier New"/>
        </w:rPr>
        <w:t xml:space="preserve">(iv) </w:t>
      </w:r>
      <w:r w:rsidR="00E8332A" w:rsidRPr="00E8332A">
        <w:rPr>
          <w:rFonts w:ascii="Courier New" w:hAnsi="Courier New" w:cs="Courier New"/>
          <w:szCs w:val="24"/>
          <w:u w:val="single"/>
        </w:rPr>
        <w:t>Atlantic</w:t>
      </w:r>
      <w:proofErr w:type="gramEnd"/>
      <w:r w:rsidR="00E8332A" w:rsidRPr="00E8332A">
        <w:rPr>
          <w:rFonts w:ascii="Courier New" w:hAnsi="Courier New" w:cs="Courier New"/>
          <w:szCs w:val="24"/>
          <w:u w:val="single"/>
        </w:rPr>
        <w:t xml:space="preserve"> dolphin and </w:t>
      </w:r>
      <w:proofErr w:type="spellStart"/>
      <w:r w:rsidR="00E8332A" w:rsidRPr="00E8332A">
        <w:rPr>
          <w:rFonts w:ascii="Courier New" w:hAnsi="Courier New" w:cs="Courier New"/>
          <w:szCs w:val="24"/>
          <w:u w:val="single"/>
        </w:rPr>
        <w:t>wahoo</w:t>
      </w:r>
      <w:proofErr w:type="spellEnd"/>
      <w:r w:rsidRPr="005D7408">
        <w:rPr>
          <w:rFonts w:ascii="Courier New" w:hAnsi="Courier New" w:cs="Courier New"/>
          <w:szCs w:val="24"/>
        </w:rPr>
        <w:t>.</w:t>
      </w:r>
      <w:r w:rsidR="009C2AFB" w:rsidRPr="005D7408">
        <w:rPr>
          <w:rFonts w:ascii="Courier New" w:hAnsi="Courier New" w:cs="Courier New"/>
          <w:szCs w:val="24"/>
        </w:rPr>
        <w:t xml:space="preserve">  </w:t>
      </w:r>
      <w:r w:rsidR="006111E8" w:rsidRPr="00544C06">
        <w:rPr>
          <w:rFonts w:ascii="Courier New" w:hAnsi="Courier New" w:cs="Courier New"/>
          <w:szCs w:val="24"/>
        </w:rPr>
        <w:t xml:space="preserve">(A) </w:t>
      </w:r>
      <w:proofErr w:type="spellStart"/>
      <w:r w:rsidR="00B44CA6" w:rsidRPr="00B44CA6">
        <w:rPr>
          <w:rFonts w:ascii="Courier New" w:hAnsi="Courier New" w:cs="Courier New"/>
          <w:szCs w:val="24"/>
          <w:u w:val="single"/>
        </w:rPr>
        <w:t>Headboat</w:t>
      </w:r>
      <w:proofErr w:type="spellEnd"/>
      <w:r w:rsidR="00B44CA6" w:rsidRPr="00B44CA6">
        <w:rPr>
          <w:rFonts w:ascii="Courier New" w:hAnsi="Courier New" w:cs="Courier New"/>
          <w:szCs w:val="24"/>
          <w:u w:val="single"/>
        </w:rPr>
        <w:t xml:space="preserve"> reporting requirement</w:t>
      </w:r>
      <w:r w:rsidR="006111E8" w:rsidRPr="00544C06">
        <w:rPr>
          <w:rFonts w:ascii="Courier New" w:hAnsi="Courier New" w:cs="Courier New"/>
          <w:szCs w:val="24"/>
        </w:rPr>
        <w:t xml:space="preserve">.  </w:t>
      </w:r>
      <w:proofErr w:type="gramStart"/>
      <w:r w:rsidR="006111E8" w:rsidRPr="00544C06">
        <w:rPr>
          <w:rFonts w:ascii="Courier New" w:hAnsi="Courier New" w:cs="Courier New"/>
          <w:szCs w:val="24"/>
        </w:rPr>
        <w:t>The o</w:t>
      </w:r>
      <w:r w:rsidR="006111E8" w:rsidRPr="00E313C6">
        <w:rPr>
          <w:rFonts w:ascii="Courier New" w:hAnsi="Courier New" w:cs="Courier New"/>
          <w:szCs w:val="24"/>
        </w:rPr>
        <w:t xml:space="preserve">wner or operator of a </w:t>
      </w:r>
      <w:proofErr w:type="spellStart"/>
      <w:r w:rsidR="006111E8">
        <w:rPr>
          <w:rFonts w:ascii="Courier New" w:hAnsi="Courier New" w:cs="Courier New"/>
          <w:szCs w:val="24"/>
        </w:rPr>
        <w:t>headboat</w:t>
      </w:r>
      <w:proofErr w:type="spellEnd"/>
      <w:r w:rsidR="006111E8" w:rsidRPr="00E313C6">
        <w:rPr>
          <w:rFonts w:ascii="Courier New" w:hAnsi="Courier New" w:cs="Courier New"/>
          <w:szCs w:val="24"/>
        </w:rPr>
        <w:t xml:space="preserve"> for which a </w:t>
      </w:r>
      <w:r w:rsidR="006111E8">
        <w:rPr>
          <w:rFonts w:ascii="Courier New" w:hAnsi="Courier New" w:cs="Courier New"/>
          <w:szCs w:val="24"/>
        </w:rPr>
        <w:t>charter vessel/</w:t>
      </w:r>
      <w:proofErr w:type="spellStart"/>
      <w:r w:rsidR="006111E8" w:rsidRPr="00E313C6">
        <w:rPr>
          <w:rFonts w:ascii="Courier New" w:hAnsi="Courier New" w:cs="Courier New"/>
          <w:szCs w:val="24"/>
        </w:rPr>
        <w:t>headboat</w:t>
      </w:r>
      <w:proofErr w:type="spellEnd"/>
      <w:r w:rsidR="006111E8" w:rsidRPr="00E313C6">
        <w:rPr>
          <w:rFonts w:ascii="Courier New" w:hAnsi="Courier New" w:cs="Courier New"/>
          <w:szCs w:val="24"/>
        </w:rPr>
        <w:t xml:space="preserve"> permit for </w:t>
      </w:r>
      <w:r w:rsidR="006111E8">
        <w:rPr>
          <w:rFonts w:ascii="Courier New" w:hAnsi="Courier New" w:cs="Courier New"/>
          <w:szCs w:val="24"/>
        </w:rPr>
        <w:t xml:space="preserve">Atlantic dolphin and </w:t>
      </w:r>
      <w:proofErr w:type="spellStart"/>
      <w:r w:rsidR="006111E8">
        <w:rPr>
          <w:rFonts w:ascii="Courier New" w:hAnsi="Courier New" w:cs="Courier New"/>
          <w:szCs w:val="24"/>
        </w:rPr>
        <w:t>wahoo</w:t>
      </w:r>
      <w:proofErr w:type="spellEnd"/>
      <w:r w:rsidR="006111E8" w:rsidRPr="00E313C6">
        <w:rPr>
          <w:rFonts w:ascii="Courier New" w:hAnsi="Courier New" w:cs="Courier New"/>
          <w:szCs w:val="24"/>
        </w:rPr>
        <w:t xml:space="preserve"> </w:t>
      </w:r>
      <w:r w:rsidR="006111E8" w:rsidRPr="00E313C6">
        <w:rPr>
          <w:rFonts w:ascii="Courier New" w:hAnsi="Courier New" w:cs="Courier New"/>
          <w:szCs w:val="24"/>
        </w:rPr>
        <w:lastRenderedPageBreak/>
        <w:t xml:space="preserve">has been issued, as required under § 622.4(a)(1), or whose vessel fishes for or lands such </w:t>
      </w:r>
      <w:r w:rsidR="006111E8">
        <w:rPr>
          <w:rFonts w:ascii="Courier New" w:hAnsi="Courier New" w:cs="Courier New"/>
          <w:szCs w:val="24"/>
        </w:rPr>
        <w:t xml:space="preserve">dolphin and </w:t>
      </w:r>
      <w:proofErr w:type="spellStart"/>
      <w:r w:rsidR="006111E8">
        <w:rPr>
          <w:rFonts w:ascii="Courier New" w:hAnsi="Courier New" w:cs="Courier New"/>
          <w:szCs w:val="24"/>
        </w:rPr>
        <w:t>wahoo</w:t>
      </w:r>
      <w:proofErr w:type="spellEnd"/>
      <w:r w:rsidR="006111E8">
        <w:rPr>
          <w:rFonts w:ascii="Courier New" w:hAnsi="Courier New" w:cs="Courier New"/>
          <w:szCs w:val="24"/>
        </w:rPr>
        <w:t xml:space="preserve"> in</w:t>
      </w:r>
      <w:r w:rsidR="006111E8" w:rsidRPr="00E313C6">
        <w:rPr>
          <w:rFonts w:ascii="Courier New" w:hAnsi="Courier New" w:cs="Courier New"/>
          <w:szCs w:val="24"/>
        </w:rPr>
        <w:t xml:space="preserve"> or from state waters adjoining the Atlantic EEZ</w:t>
      </w:r>
      <w:r w:rsidR="005E58D7">
        <w:rPr>
          <w:rFonts w:ascii="Courier New" w:hAnsi="Courier New" w:cs="Courier New"/>
          <w:szCs w:val="24"/>
        </w:rPr>
        <w:t>,</w:t>
      </w:r>
      <w:r w:rsidR="006111E8">
        <w:rPr>
          <w:rFonts w:ascii="Courier New" w:hAnsi="Courier New" w:cs="Courier New"/>
          <w:szCs w:val="24"/>
        </w:rPr>
        <w:t xml:space="preserve"> must submit a detailed electronic logbook report of all fish harvested within the time period specified in paragraph (b)(2)(ii)(A), </w:t>
      </w:r>
      <w:r w:rsidR="006111E8">
        <w:rPr>
          <w:rFonts w:ascii="Courier New" w:hAnsi="Courier New"/>
        </w:rPr>
        <w:t>via the electronic logbook system.</w:t>
      </w:r>
      <w:proofErr w:type="gramEnd"/>
    </w:p>
    <w:p w:rsidR="00E85F05" w:rsidRPr="00E313C6" w:rsidRDefault="006111E8" w:rsidP="006111E8">
      <w:pPr>
        <w:widowControl w:val="0"/>
        <w:spacing w:line="480" w:lineRule="auto"/>
        <w:rPr>
          <w:rFonts w:ascii="Courier New" w:hAnsi="Courier New" w:cs="Courier New"/>
          <w:szCs w:val="24"/>
        </w:rPr>
      </w:pPr>
      <w:r>
        <w:rPr>
          <w:rFonts w:ascii="Courier New" w:hAnsi="Courier New"/>
        </w:rPr>
        <w:tab/>
        <w:t xml:space="preserve">(B) </w:t>
      </w:r>
      <w:r w:rsidR="00B44CA6" w:rsidRPr="00B44CA6">
        <w:rPr>
          <w:rFonts w:ascii="Courier New" w:hAnsi="Courier New" w:cs="Courier New"/>
          <w:szCs w:val="24"/>
          <w:u w:val="single"/>
        </w:rPr>
        <w:t>Charter vessel reporting requirement</w:t>
      </w:r>
      <w:r>
        <w:rPr>
          <w:rFonts w:ascii="Courier New" w:hAnsi="Courier New" w:cs="Courier New"/>
          <w:szCs w:val="24"/>
        </w:rPr>
        <w:t xml:space="preserve">.  </w:t>
      </w:r>
      <w:r w:rsidRPr="00E313C6">
        <w:rPr>
          <w:rFonts w:ascii="Courier New" w:hAnsi="Courier New" w:cs="Courier New"/>
          <w:szCs w:val="24"/>
        </w:rPr>
        <w:t xml:space="preserve">The owner or operator of a </w:t>
      </w:r>
      <w:r>
        <w:rPr>
          <w:rFonts w:ascii="Courier New" w:hAnsi="Courier New" w:cs="Courier New"/>
          <w:szCs w:val="24"/>
        </w:rPr>
        <w:t>charter vessel</w:t>
      </w:r>
      <w:r w:rsidRPr="00E313C6">
        <w:rPr>
          <w:rFonts w:ascii="Courier New" w:hAnsi="Courier New" w:cs="Courier New"/>
          <w:szCs w:val="24"/>
        </w:rPr>
        <w:t xml:space="preserve"> for which a charter vessel/</w:t>
      </w:r>
      <w:proofErr w:type="spellStart"/>
      <w:r w:rsidRPr="00E313C6">
        <w:rPr>
          <w:rFonts w:ascii="Courier New" w:hAnsi="Courier New" w:cs="Courier New"/>
          <w:szCs w:val="24"/>
        </w:rPr>
        <w:t>headboat</w:t>
      </w:r>
      <w:proofErr w:type="spellEnd"/>
      <w:r w:rsidRPr="00E313C6">
        <w:rPr>
          <w:rFonts w:ascii="Courier New" w:hAnsi="Courier New" w:cs="Courier New"/>
          <w:szCs w:val="24"/>
        </w:rPr>
        <w:t xml:space="preserve"> permit for </w:t>
      </w:r>
      <w:r>
        <w:rPr>
          <w:rFonts w:ascii="Courier New" w:hAnsi="Courier New" w:cs="Courier New"/>
          <w:szCs w:val="24"/>
        </w:rPr>
        <w:t xml:space="preserve">Atlantic dolphin and </w:t>
      </w:r>
      <w:proofErr w:type="spellStart"/>
      <w:r>
        <w:rPr>
          <w:rFonts w:ascii="Courier New" w:hAnsi="Courier New" w:cs="Courier New"/>
          <w:szCs w:val="24"/>
        </w:rPr>
        <w:t>wahoo</w:t>
      </w:r>
      <w:proofErr w:type="spellEnd"/>
      <w:r>
        <w:rPr>
          <w:rFonts w:ascii="Courier New" w:hAnsi="Courier New" w:cs="Courier New"/>
          <w:szCs w:val="24"/>
        </w:rPr>
        <w:t xml:space="preserve"> has been issued, as required under § 622.4(a)(1), or whose vessel fishes for or lands such dolphin and </w:t>
      </w:r>
      <w:proofErr w:type="spellStart"/>
      <w:r>
        <w:rPr>
          <w:rFonts w:ascii="Courier New" w:hAnsi="Courier New" w:cs="Courier New"/>
          <w:szCs w:val="24"/>
        </w:rPr>
        <w:t>wahoo</w:t>
      </w:r>
      <w:proofErr w:type="spellEnd"/>
      <w:r>
        <w:rPr>
          <w:rFonts w:ascii="Courier New" w:hAnsi="Courier New" w:cs="Courier New"/>
          <w:szCs w:val="24"/>
        </w:rPr>
        <w:t xml:space="preserve"> in or from states waters adjoining the Atlantic EEZ, </w:t>
      </w:r>
      <w:r w:rsidRPr="00E313C6">
        <w:rPr>
          <w:rFonts w:ascii="Courier New" w:hAnsi="Courier New" w:cs="Courier New"/>
          <w:szCs w:val="24"/>
        </w:rPr>
        <w:t>who is selected to report by the SRD must maintain a fishing record for each trip, or a portion of such trips as specified by the SRD, on forms provided by the SRD and must submit such record as specified in paragraph (b)(2) of this section.</w:t>
      </w:r>
    </w:p>
    <w:p w:rsidR="00FF64EB" w:rsidRPr="00E313C6" w:rsidRDefault="00876D9B" w:rsidP="00E313C6">
      <w:pPr>
        <w:widowControl w:val="0"/>
        <w:spacing w:line="480" w:lineRule="auto"/>
        <w:rPr>
          <w:rFonts w:ascii="Courier New" w:hAnsi="Courier New" w:cs="Courier New"/>
          <w:szCs w:val="24"/>
        </w:rPr>
      </w:pPr>
      <w:r>
        <w:rPr>
          <w:rFonts w:ascii="Courier New" w:hAnsi="Courier New" w:cs="Courier New"/>
          <w:szCs w:val="24"/>
        </w:rPr>
        <w:tab/>
      </w:r>
      <w:r w:rsidR="00FF64EB" w:rsidRPr="00E313C6">
        <w:rPr>
          <w:rFonts w:ascii="Courier New" w:hAnsi="Courier New" w:cs="Courier New"/>
          <w:szCs w:val="24"/>
        </w:rPr>
        <w:t>(</w:t>
      </w:r>
      <w:r w:rsidR="00066660" w:rsidRPr="00E313C6">
        <w:rPr>
          <w:rFonts w:ascii="Courier New" w:hAnsi="Courier New" w:cs="Courier New"/>
          <w:szCs w:val="24"/>
        </w:rPr>
        <w:t>2</w:t>
      </w:r>
      <w:r w:rsidR="00FF64EB" w:rsidRPr="00E313C6">
        <w:rPr>
          <w:rFonts w:ascii="Courier New" w:hAnsi="Courier New" w:cs="Courier New"/>
          <w:szCs w:val="24"/>
        </w:rPr>
        <w:t>) * * *</w:t>
      </w:r>
    </w:p>
    <w:p w:rsidR="00E41D92" w:rsidRDefault="00FF64EB" w:rsidP="00E313C6">
      <w:pPr>
        <w:autoSpaceDE w:val="0"/>
        <w:autoSpaceDN w:val="0"/>
        <w:adjustRightInd w:val="0"/>
        <w:spacing w:line="480" w:lineRule="auto"/>
        <w:rPr>
          <w:rFonts w:ascii="Courier New" w:hAnsi="Courier New" w:cs="Courier New"/>
          <w:szCs w:val="24"/>
        </w:rPr>
      </w:pPr>
      <w:r w:rsidRPr="00E313C6">
        <w:rPr>
          <w:rFonts w:ascii="Courier New" w:hAnsi="Courier New" w:cs="Courier New"/>
          <w:szCs w:val="24"/>
        </w:rPr>
        <w:tab/>
      </w:r>
      <w:r w:rsidR="00007B5F" w:rsidRPr="00E313C6">
        <w:rPr>
          <w:rFonts w:ascii="Courier New" w:hAnsi="Courier New" w:cs="Courier New"/>
          <w:szCs w:val="24"/>
        </w:rPr>
        <w:t>(</w:t>
      </w:r>
      <w:r w:rsidRPr="00E313C6">
        <w:rPr>
          <w:rFonts w:ascii="Courier New" w:hAnsi="Courier New" w:cs="Courier New"/>
          <w:szCs w:val="24"/>
        </w:rPr>
        <w:t>ii</w:t>
      </w:r>
      <w:r w:rsidR="00007B5F" w:rsidRPr="00E313C6">
        <w:rPr>
          <w:rFonts w:ascii="Courier New" w:hAnsi="Courier New" w:cs="Courier New"/>
          <w:szCs w:val="24"/>
        </w:rPr>
        <w:t xml:space="preserve">) </w:t>
      </w:r>
      <w:r w:rsidRPr="00E313C6">
        <w:rPr>
          <w:rFonts w:ascii="Courier New" w:hAnsi="Courier New" w:cs="Courier New"/>
          <w:szCs w:val="24"/>
        </w:rPr>
        <w:t xml:space="preserve">* * * </w:t>
      </w:r>
    </w:p>
    <w:p w:rsidR="00E41D92" w:rsidRDefault="00E41D92" w:rsidP="00E313C6">
      <w:pPr>
        <w:autoSpaceDE w:val="0"/>
        <w:autoSpaceDN w:val="0"/>
        <w:adjustRightInd w:val="0"/>
        <w:spacing w:line="480" w:lineRule="auto"/>
        <w:rPr>
          <w:rFonts w:ascii="Courier New" w:hAnsi="Courier New" w:cs="Courier New"/>
          <w:szCs w:val="24"/>
        </w:rPr>
      </w:pPr>
      <w:r>
        <w:rPr>
          <w:rFonts w:ascii="Courier New" w:hAnsi="Courier New" w:cs="Courier New"/>
          <w:szCs w:val="24"/>
        </w:rPr>
        <w:tab/>
      </w:r>
      <w:r w:rsidR="00022986" w:rsidRPr="00E313C6">
        <w:rPr>
          <w:rFonts w:ascii="Courier New" w:hAnsi="Courier New" w:cs="Courier New"/>
          <w:szCs w:val="24"/>
        </w:rPr>
        <w:t xml:space="preserve">(A) </w:t>
      </w:r>
      <w:r w:rsidR="00FF64EB" w:rsidRPr="00E313C6">
        <w:rPr>
          <w:rFonts w:ascii="Courier New" w:hAnsi="Courier New" w:cs="Courier New"/>
          <w:szCs w:val="24"/>
        </w:rPr>
        <w:t xml:space="preserve">Completed fishing records </w:t>
      </w:r>
      <w:r w:rsidR="00EB651F" w:rsidRPr="00E313C6">
        <w:rPr>
          <w:rFonts w:ascii="Courier New" w:hAnsi="Courier New" w:cs="Courier New"/>
          <w:szCs w:val="24"/>
        </w:rPr>
        <w:t xml:space="preserve">for Gulf reef fish </w:t>
      </w:r>
      <w:r w:rsidR="00FF64EB" w:rsidRPr="00E313C6">
        <w:rPr>
          <w:rFonts w:ascii="Courier New" w:hAnsi="Courier New" w:cs="Courier New"/>
          <w:szCs w:val="24"/>
        </w:rPr>
        <w:t>required by paragraph (b)(1)(</w:t>
      </w:r>
      <w:proofErr w:type="spellStart"/>
      <w:r w:rsidR="00FF64EB" w:rsidRPr="00E313C6">
        <w:rPr>
          <w:rFonts w:ascii="Courier New" w:hAnsi="Courier New" w:cs="Courier New"/>
          <w:szCs w:val="24"/>
        </w:rPr>
        <w:t>i</w:t>
      </w:r>
      <w:proofErr w:type="spellEnd"/>
      <w:r w:rsidR="00FF64EB" w:rsidRPr="00E313C6">
        <w:rPr>
          <w:rFonts w:ascii="Courier New" w:hAnsi="Courier New" w:cs="Courier New"/>
          <w:szCs w:val="24"/>
        </w:rPr>
        <w:t xml:space="preserve">) of this section for </w:t>
      </w:r>
      <w:proofErr w:type="spellStart"/>
      <w:r w:rsidR="00FF64EB" w:rsidRPr="00E313C6">
        <w:rPr>
          <w:rFonts w:ascii="Courier New" w:hAnsi="Courier New" w:cs="Courier New"/>
          <w:szCs w:val="24"/>
        </w:rPr>
        <w:t>headboats</w:t>
      </w:r>
      <w:proofErr w:type="spellEnd"/>
      <w:r w:rsidR="00FF64EB" w:rsidRPr="00E313C6">
        <w:rPr>
          <w:rFonts w:ascii="Courier New" w:hAnsi="Courier New" w:cs="Courier New"/>
          <w:szCs w:val="24"/>
        </w:rPr>
        <w:t xml:space="preserve"> must be submitted to the SRD </w:t>
      </w:r>
      <w:r w:rsidR="00CC6FBE">
        <w:rPr>
          <w:rFonts w:ascii="Courier New" w:hAnsi="Courier New" w:cs="Courier New"/>
          <w:szCs w:val="24"/>
        </w:rPr>
        <w:t>m</w:t>
      </w:r>
      <w:r w:rsidR="00865C69" w:rsidRPr="00E313C6">
        <w:rPr>
          <w:rFonts w:ascii="Courier New" w:hAnsi="Courier New" w:cs="Courier New"/>
          <w:szCs w:val="24"/>
        </w:rPr>
        <w:t xml:space="preserve">onthly </w:t>
      </w:r>
      <w:r w:rsidR="00FF64EB" w:rsidRPr="00E313C6">
        <w:rPr>
          <w:rFonts w:ascii="Courier New" w:hAnsi="Courier New" w:cs="Courier New"/>
          <w:szCs w:val="24"/>
        </w:rPr>
        <w:t>and must either be made available to an authorized statistical reporting agent or be postmarked no later than 7 days after the end</w:t>
      </w:r>
      <w:r w:rsidR="00FF64EB" w:rsidRPr="00EF1C76">
        <w:rPr>
          <w:rFonts w:ascii="Courier New" w:hAnsi="Courier New" w:cs="Courier New"/>
          <w:szCs w:val="24"/>
        </w:rPr>
        <w:t xml:space="preserve"> of each month.  </w:t>
      </w:r>
    </w:p>
    <w:p w:rsidR="00AA6327" w:rsidRDefault="00022986" w:rsidP="00AA6327">
      <w:pPr>
        <w:widowControl w:val="0"/>
        <w:spacing w:line="480" w:lineRule="auto"/>
        <w:rPr>
          <w:rFonts w:ascii="Courier New" w:hAnsi="Courier New"/>
        </w:rPr>
      </w:pPr>
      <w:r>
        <w:rPr>
          <w:rFonts w:ascii="Courier New" w:hAnsi="Courier New" w:cs="Courier New"/>
          <w:szCs w:val="24"/>
        </w:rPr>
        <w:tab/>
      </w:r>
      <w:proofErr w:type="gramStart"/>
      <w:r>
        <w:rPr>
          <w:rFonts w:ascii="Courier New" w:hAnsi="Courier New" w:cs="Courier New"/>
          <w:szCs w:val="24"/>
        </w:rPr>
        <w:t>(B) Completed fishing records f</w:t>
      </w:r>
      <w:commentRangeStart w:id="4"/>
      <w:r w:rsidR="00EB651F">
        <w:rPr>
          <w:rFonts w:ascii="Courier New" w:hAnsi="Courier New" w:cs="Courier New"/>
          <w:szCs w:val="24"/>
        </w:rPr>
        <w:t>or</w:t>
      </w:r>
      <w:commentRangeEnd w:id="4"/>
      <w:r w:rsidR="00865C69">
        <w:rPr>
          <w:rStyle w:val="CommentReference"/>
        </w:rPr>
        <w:commentReference w:id="4"/>
      </w:r>
      <w:r w:rsidR="00EB651F">
        <w:rPr>
          <w:rFonts w:ascii="Courier New" w:hAnsi="Courier New" w:cs="Courier New"/>
          <w:szCs w:val="24"/>
        </w:rPr>
        <w:t xml:space="preserve"> </w:t>
      </w:r>
      <w:r w:rsidR="00EB651F">
        <w:rPr>
          <w:rFonts w:ascii="Courier New" w:hAnsi="Courier New"/>
        </w:rPr>
        <w:t xml:space="preserve">Gulf </w:t>
      </w:r>
      <w:r w:rsidR="00D862B1">
        <w:rPr>
          <w:rFonts w:ascii="Courier New" w:hAnsi="Courier New"/>
        </w:rPr>
        <w:t xml:space="preserve">and South Atlantic </w:t>
      </w:r>
      <w:r w:rsidR="00EB651F">
        <w:rPr>
          <w:rFonts w:ascii="Courier New" w:hAnsi="Courier New"/>
        </w:rPr>
        <w:lastRenderedPageBreak/>
        <w:t xml:space="preserve">coastal migratory pelagic fish, South Atlantic snapper-grouper, and Atlantic dolphin and </w:t>
      </w:r>
      <w:proofErr w:type="spellStart"/>
      <w:r w:rsidR="00EB651F">
        <w:rPr>
          <w:rFonts w:ascii="Courier New" w:hAnsi="Courier New"/>
        </w:rPr>
        <w:t>wahoo</w:t>
      </w:r>
      <w:proofErr w:type="spellEnd"/>
      <w:r w:rsidR="00EB651F">
        <w:rPr>
          <w:rFonts w:ascii="Courier New" w:hAnsi="Courier New"/>
        </w:rPr>
        <w:t xml:space="preserve">, </w:t>
      </w:r>
      <w:r w:rsidR="00EB651F" w:rsidRPr="00EF1C76">
        <w:rPr>
          <w:rFonts w:ascii="Courier New" w:hAnsi="Courier New" w:cs="Courier New"/>
          <w:szCs w:val="24"/>
        </w:rPr>
        <w:t>required by paragraph (b)(1)(</w:t>
      </w:r>
      <w:proofErr w:type="spellStart"/>
      <w:r w:rsidR="00EB651F" w:rsidRPr="00EF1C76">
        <w:rPr>
          <w:rFonts w:ascii="Courier New" w:hAnsi="Courier New" w:cs="Courier New"/>
          <w:szCs w:val="24"/>
        </w:rPr>
        <w:t>i</w:t>
      </w:r>
      <w:proofErr w:type="spellEnd"/>
      <w:r w:rsidR="00EB651F" w:rsidRPr="00EF1C76">
        <w:rPr>
          <w:rFonts w:ascii="Courier New" w:hAnsi="Courier New" w:cs="Courier New"/>
          <w:szCs w:val="24"/>
        </w:rPr>
        <w:t xml:space="preserve">) of this section for </w:t>
      </w:r>
      <w:proofErr w:type="spellStart"/>
      <w:r w:rsidR="00EB651F" w:rsidRPr="00EF1C76">
        <w:rPr>
          <w:rFonts w:ascii="Courier New" w:hAnsi="Courier New" w:cs="Courier New"/>
          <w:szCs w:val="24"/>
        </w:rPr>
        <w:t>headboats</w:t>
      </w:r>
      <w:proofErr w:type="spellEnd"/>
      <w:r w:rsidR="00EB651F" w:rsidRPr="00EF1C76">
        <w:rPr>
          <w:rFonts w:ascii="Courier New" w:hAnsi="Courier New" w:cs="Courier New"/>
          <w:szCs w:val="24"/>
        </w:rPr>
        <w:t xml:space="preserve"> </w:t>
      </w:r>
      <w:r w:rsidR="00EB651F">
        <w:rPr>
          <w:rFonts w:ascii="Courier New" w:hAnsi="Courier New"/>
        </w:rPr>
        <w:t xml:space="preserve">must be submitted </w:t>
      </w:r>
      <w:r w:rsidR="00EB651F">
        <w:rPr>
          <w:rFonts w:ascii="Courier New" w:hAnsi="Courier New" w:cs="Courier New"/>
          <w:szCs w:val="24"/>
        </w:rPr>
        <w:t>in the form of e</w:t>
      </w:r>
      <w:r w:rsidR="00EB651F">
        <w:rPr>
          <w:rFonts w:ascii="Courier New" w:hAnsi="Courier New"/>
        </w:rPr>
        <w:t>lectronic reports at weekly intervals</w:t>
      </w:r>
      <w:r w:rsidR="00066660">
        <w:rPr>
          <w:rFonts w:ascii="Courier New" w:hAnsi="Courier New"/>
        </w:rPr>
        <w:t xml:space="preserve"> (or intervals shorter than a week if notified by the SRD)</w:t>
      </w:r>
      <w:r w:rsidR="00EB651F">
        <w:rPr>
          <w:rFonts w:ascii="Courier New" w:hAnsi="Courier New"/>
        </w:rPr>
        <w:t xml:space="preserve"> via the electronic </w:t>
      </w:r>
      <w:r w:rsidR="00066660">
        <w:rPr>
          <w:rFonts w:ascii="Courier New" w:hAnsi="Courier New"/>
        </w:rPr>
        <w:t>logbook</w:t>
      </w:r>
      <w:r w:rsidR="00EB651F">
        <w:rPr>
          <w:rFonts w:ascii="Courier New" w:hAnsi="Courier New"/>
        </w:rPr>
        <w:t xml:space="preserve"> system by 11:59 p.m., local time, the Sunday following a reporting week.</w:t>
      </w:r>
      <w:proofErr w:type="gramEnd"/>
      <w:r w:rsidR="00EB651F">
        <w:rPr>
          <w:rFonts w:ascii="Courier New" w:hAnsi="Courier New"/>
        </w:rPr>
        <w:t xml:space="preserve">  If no fish were received during a reporting week, an electronic report so stating must be submitted for that reporting week.  </w:t>
      </w:r>
    </w:p>
    <w:p w:rsidR="00972DE6" w:rsidRDefault="00972DE6" w:rsidP="00972DE6">
      <w:pPr>
        <w:widowControl w:val="0"/>
        <w:spacing w:line="480" w:lineRule="auto"/>
        <w:rPr>
          <w:rFonts w:ascii="Courier New" w:hAnsi="Courier New"/>
        </w:rPr>
      </w:pPr>
      <w:r>
        <w:rPr>
          <w:rFonts w:ascii="Courier New" w:hAnsi="Courier New"/>
        </w:rPr>
        <w:tab/>
        <w:t>(</w:t>
      </w:r>
      <w:r w:rsidR="005D7408">
        <w:rPr>
          <w:rFonts w:ascii="Courier New" w:hAnsi="Courier New"/>
          <w:u w:val="single"/>
        </w:rPr>
        <w:t>1</w:t>
      </w:r>
      <w:r>
        <w:rPr>
          <w:rFonts w:ascii="Courier New" w:hAnsi="Courier New"/>
        </w:rPr>
        <w:t xml:space="preserve">) </w:t>
      </w:r>
      <w:r w:rsidR="00022986">
        <w:rPr>
          <w:rFonts w:ascii="Courier New" w:hAnsi="Courier New" w:cs="Courier New"/>
          <w:szCs w:val="24"/>
        </w:rPr>
        <w:t>E</w:t>
      </w:r>
      <w:r>
        <w:rPr>
          <w:rFonts w:ascii="Courier New" w:hAnsi="Courier New"/>
        </w:rPr>
        <w:t xml:space="preserve">lectronic reports </w:t>
      </w:r>
      <w:r w:rsidR="00865C69">
        <w:rPr>
          <w:rFonts w:ascii="Courier New" w:hAnsi="Courier New"/>
        </w:rPr>
        <w:t>required by paragraph (b)(</w:t>
      </w:r>
      <w:r w:rsidR="00022986">
        <w:rPr>
          <w:rFonts w:ascii="Courier New" w:hAnsi="Courier New"/>
        </w:rPr>
        <w:t>2</w:t>
      </w:r>
      <w:r w:rsidR="00865C69">
        <w:rPr>
          <w:rFonts w:ascii="Courier New" w:hAnsi="Courier New"/>
        </w:rPr>
        <w:t>)(ii)</w:t>
      </w:r>
      <w:r w:rsidR="00022986">
        <w:rPr>
          <w:rFonts w:ascii="Courier New" w:hAnsi="Courier New"/>
        </w:rPr>
        <w:t>(B), or paper forms,</w:t>
      </w:r>
      <w:r w:rsidR="00865C69">
        <w:rPr>
          <w:rFonts w:ascii="Courier New" w:hAnsi="Courier New"/>
        </w:rPr>
        <w:t xml:space="preserve"> </w:t>
      </w:r>
      <w:r>
        <w:rPr>
          <w:rFonts w:ascii="Courier New" w:hAnsi="Courier New"/>
        </w:rPr>
        <w:t xml:space="preserve">must be retained for at least 1 year after the submittal date and </w:t>
      </w:r>
      <w:r w:rsidR="006C4964">
        <w:rPr>
          <w:rFonts w:ascii="Courier New" w:hAnsi="Courier New"/>
        </w:rPr>
        <w:t>such records must be provided f</w:t>
      </w:r>
      <w:r>
        <w:rPr>
          <w:rFonts w:ascii="Courier New" w:hAnsi="Courier New"/>
        </w:rPr>
        <w:t>or inspection upon the request of an authorized officer or the SRD.</w:t>
      </w:r>
    </w:p>
    <w:p w:rsidR="00972DE6" w:rsidRDefault="00972DE6" w:rsidP="00972DE6">
      <w:pPr>
        <w:widowControl w:val="0"/>
        <w:spacing w:line="480" w:lineRule="auto"/>
        <w:rPr>
          <w:rFonts w:ascii="Courier New" w:hAnsi="Courier New" w:cs="Courier New"/>
        </w:rPr>
      </w:pPr>
      <w:r>
        <w:rPr>
          <w:rFonts w:ascii="Courier New" w:hAnsi="Courier New"/>
        </w:rPr>
        <w:tab/>
      </w:r>
      <w:r>
        <w:rPr>
          <w:rFonts w:ascii="Courier New" w:hAnsi="Courier New" w:cs="Courier New"/>
        </w:rPr>
        <w:t>(</w:t>
      </w:r>
      <w:r w:rsidR="005D7408">
        <w:rPr>
          <w:rFonts w:ascii="Courier New" w:hAnsi="Courier New" w:cs="Courier New"/>
          <w:u w:val="single"/>
        </w:rPr>
        <w:t>2</w:t>
      </w:r>
      <w:r>
        <w:rPr>
          <w:rFonts w:ascii="Courier New" w:hAnsi="Courier New" w:cs="Courier New"/>
        </w:rPr>
        <w:t xml:space="preserve">) </w:t>
      </w:r>
      <w:commentRangeStart w:id="5"/>
      <w:r w:rsidRPr="0008208C">
        <w:rPr>
          <w:rFonts w:ascii="Courier New" w:hAnsi="Courier New" w:cs="Courier New"/>
        </w:rPr>
        <w:t>During catastrophic conditions only</w:t>
      </w:r>
      <w:commentRangeEnd w:id="5"/>
      <w:r w:rsidR="006B4CB0">
        <w:rPr>
          <w:rStyle w:val="CommentReference"/>
        </w:rPr>
        <w:commentReference w:id="5"/>
      </w:r>
      <w:r w:rsidRPr="0008208C">
        <w:rPr>
          <w:rFonts w:ascii="Courier New" w:hAnsi="Courier New" w:cs="Courier New"/>
        </w:rPr>
        <w:t xml:space="preserve">, the ACL monitoring program provides for use of paper-based components for basic required functions as a backup.  The </w:t>
      </w:r>
      <w:r>
        <w:rPr>
          <w:rFonts w:ascii="Courier New" w:hAnsi="Courier New" w:cs="Courier New"/>
        </w:rPr>
        <w:t>RA</w:t>
      </w:r>
      <w:r w:rsidRPr="0008208C">
        <w:rPr>
          <w:rFonts w:ascii="Courier New" w:hAnsi="Courier New" w:cs="Courier New"/>
        </w:rPr>
        <w:t xml:space="preserve"> will determine when catastrophic conditions exist, the duration of the catastrophic conditions, and which participants </w:t>
      </w:r>
      <w:r>
        <w:rPr>
          <w:rFonts w:ascii="Courier New" w:hAnsi="Courier New" w:cs="Courier New"/>
        </w:rPr>
        <w:t>or geographic areas are deemed a</w:t>
      </w:r>
      <w:r w:rsidRPr="0008208C">
        <w:rPr>
          <w:rFonts w:ascii="Courier New" w:hAnsi="Courier New" w:cs="Courier New"/>
        </w:rPr>
        <w:t xml:space="preserve">ffected by the catastrophic conditions.  The RA will provide timely notice to affected participants via publication of notification in the </w:t>
      </w:r>
      <w:r w:rsidRPr="0040778C">
        <w:rPr>
          <w:rFonts w:ascii="Courier New" w:hAnsi="Courier New" w:cs="Courier New"/>
          <w:u w:val="single"/>
        </w:rPr>
        <w:t>Federal</w:t>
      </w:r>
      <w:r w:rsidRPr="0008208C">
        <w:rPr>
          <w:rFonts w:ascii="Courier New" w:hAnsi="Courier New" w:cs="Courier New"/>
        </w:rPr>
        <w:t xml:space="preserve"> </w:t>
      </w:r>
      <w:r w:rsidRPr="0040778C">
        <w:rPr>
          <w:rFonts w:ascii="Courier New" w:hAnsi="Courier New" w:cs="Courier New"/>
          <w:u w:val="single"/>
        </w:rPr>
        <w:t>Register</w:t>
      </w:r>
      <w:r w:rsidRPr="0008208C">
        <w:rPr>
          <w:rFonts w:ascii="Courier New" w:hAnsi="Courier New" w:cs="Courier New"/>
        </w:rPr>
        <w:t xml:space="preserve">, NOAA weather radio, fishery bulletins, and other appropriate means and will authorize the affected participants’ use of paper-based components for the duration of the catastrophic conditions.  The </w:t>
      </w:r>
      <w:r w:rsidRPr="0008208C">
        <w:rPr>
          <w:rFonts w:ascii="Courier New" w:hAnsi="Courier New" w:cs="Courier New"/>
        </w:rPr>
        <w:lastRenderedPageBreak/>
        <w:t>paper forms will be available from NMFS.  During catastrophic conditions, the RA has the authority to waive or modify reporting time requirements.</w:t>
      </w:r>
    </w:p>
    <w:p w:rsidR="00762956" w:rsidRDefault="00762956" w:rsidP="00972DE6">
      <w:pPr>
        <w:widowControl w:val="0"/>
        <w:spacing w:line="480" w:lineRule="auto"/>
        <w:rPr>
          <w:rFonts w:ascii="Courier New" w:hAnsi="Courier New" w:cs="Courier New"/>
        </w:rPr>
      </w:pPr>
      <w:r>
        <w:rPr>
          <w:rFonts w:ascii="Courier New" w:hAnsi="Courier New" w:cs="Courier New"/>
        </w:rPr>
        <w:tab/>
        <w:t xml:space="preserve">(3) </w:t>
      </w:r>
      <w:r>
        <w:rPr>
          <w:rFonts w:ascii="Courier New" w:hAnsi="Courier New" w:cs="Courier New"/>
          <w:szCs w:val="24"/>
        </w:rPr>
        <w:t>Electronic</w:t>
      </w:r>
      <w:r>
        <w:rPr>
          <w:rFonts w:ascii="Courier New" w:hAnsi="Courier New"/>
        </w:rPr>
        <w:t xml:space="preserve"> reports required by paragraphs (b</w:t>
      </w:r>
      <w:proofErr w:type="gramStart"/>
      <w:r>
        <w:rPr>
          <w:rFonts w:ascii="Courier New" w:hAnsi="Courier New"/>
        </w:rPr>
        <w:t>)(</w:t>
      </w:r>
      <w:proofErr w:type="gramEnd"/>
      <w:r>
        <w:rPr>
          <w:rFonts w:ascii="Courier New" w:hAnsi="Courier New"/>
        </w:rPr>
        <w:t xml:space="preserve">2)(ii)(B) </w:t>
      </w:r>
      <w:r w:rsidRPr="00EF1C76">
        <w:rPr>
          <w:rFonts w:ascii="Courier New" w:hAnsi="Courier New" w:cs="Courier New"/>
          <w:szCs w:val="24"/>
        </w:rPr>
        <w:t>of this section</w:t>
      </w:r>
      <w:r>
        <w:rPr>
          <w:rFonts w:ascii="Courier New" w:hAnsi="Courier New"/>
        </w:rPr>
        <w:t xml:space="preserve"> must be submitted and received by NMFS according to the reporting requirements under this section.  </w:t>
      </w:r>
      <w:commentRangeStart w:id="6"/>
      <w:commentRangeStart w:id="7"/>
      <w:r>
        <w:rPr>
          <w:rFonts w:ascii="Courier New" w:hAnsi="Courier New"/>
        </w:rPr>
        <w:t>Delinquent reports</w:t>
      </w:r>
      <w:commentRangeEnd w:id="6"/>
      <w:r>
        <w:rPr>
          <w:rStyle w:val="CommentReference"/>
        </w:rPr>
        <w:commentReference w:id="6"/>
      </w:r>
      <w:r>
        <w:rPr>
          <w:rFonts w:ascii="Courier New" w:hAnsi="Courier New"/>
        </w:rPr>
        <w:t xml:space="preserve"> automatically result in those </w:t>
      </w:r>
      <w:proofErr w:type="spellStart"/>
      <w:r>
        <w:rPr>
          <w:rFonts w:ascii="Courier New" w:hAnsi="Courier New"/>
        </w:rPr>
        <w:t>headboats</w:t>
      </w:r>
      <w:proofErr w:type="spellEnd"/>
      <w:r>
        <w:rPr>
          <w:rFonts w:ascii="Courier New" w:hAnsi="Courier New"/>
        </w:rPr>
        <w:t xml:space="preserve"> issued a charter vessel/</w:t>
      </w:r>
      <w:proofErr w:type="spellStart"/>
      <w:r>
        <w:rPr>
          <w:rFonts w:ascii="Courier New" w:hAnsi="Courier New"/>
        </w:rPr>
        <w:t>headboat</w:t>
      </w:r>
      <w:proofErr w:type="spellEnd"/>
      <w:r>
        <w:rPr>
          <w:rFonts w:ascii="Courier New" w:hAnsi="Courier New"/>
        </w:rPr>
        <w:t xml:space="preserve"> permit for coastal migratory pelagic fish becoming ineligible to sell such fish, regardless of any notification to the permit holders by NMFS.</w:t>
      </w:r>
      <w:commentRangeEnd w:id="7"/>
      <w:r w:rsidR="00680C27">
        <w:rPr>
          <w:rStyle w:val="CommentReference"/>
        </w:rPr>
        <w:commentReference w:id="7"/>
      </w:r>
      <w:r>
        <w:rPr>
          <w:rFonts w:ascii="Courier New" w:hAnsi="Courier New"/>
        </w:rPr>
        <w:t xml:space="preserve">  Permit holders who become ineligible to sell such fish due to delinquent reports are authorized to sell such fish only after all required and delinquent reports have been submitted and received by NMFS according to the reporting requirements under this section.</w:t>
      </w:r>
    </w:p>
    <w:p w:rsidR="005300B1" w:rsidRDefault="005300B1" w:rsidP="005300B1">
      <w:pPr>
        <w:spacing w:line="480" w:lineRule="auto"/>
        <w:rPr>
          <w:rFonts w:ascii="Courier New" w:hAnsi="Courier New" w:cs="Courier New"/>
        </w:rPr>
      </w:pPr>
      <w:r>
        <w:rPr>
          <w:rFonts w:ascii="Courier New" w:hAnsi="Courier New" w:cs="Courier New"/>
        </w:rPr>
        <w:t>* * * * *</w:t>
      </w:r>
    </w:p>
    <w:p w:rsidR="00286DD7" w:rsidRPr="003C1002" w:rsidRDefault="00286DD7" w:rsidP="00286DD7">
      <w:pPr>
        <w:spacing w:line="480" w:lineRule="auto"/>
        <w:ind w:firstLine="720"/>
        <w:rPr>
          <w:rFonts w:ascii="Courier New" w:hAnsi="Courier New" w:cs="Courier New"/>
        </w:rPr>
      </w:pPr>
      <w:r>
        <w:rPr>
          <w:rFonts w:ascii="Courier New" w:hAnsi="Courier New" w:cs="Courier New"/>
        </w:rPr>
        <w:t>3</w:t>
      </w:r>
      <w:r w:rsidRPr="003C1002">
        <w:rPr>
          <w:rFonts w:ascii="Courier New" w:hAnsi="Courier New" w:cs="Courier New"/>
        </w:rPr>
        <w:t xml:space="preserve">.  In </w:t>
      </w:r>
      <w:r>
        <w:rPr>
          <w:rFonts w:ascii="Courier New" w:hAnsi="Courier New"/>
        </w:rPr>
        <w:t>§</w:t>
      </w:r>
      <w:r w:rsidRPr="003C1002">
        <w:rPr>
          <w:rFonts w:ascii="Courier New" w:hAnsi="Courier New" w:cs="Courier New"/>
        </w:rPr>
        <w:t xml:space="preserve"> 622.</w:t>
      </w:r>
      <w:r>
        <w:rPr>
          <w:rFonts w:ascii="Courier New" w:hAnsi="Courier New" w:cs="Courier New"/>
        </w:rPr>
        <w:t>9</w:t>
      </w:r>
      <w:r w:rsidRPr="003C1002">
        <w:rPr>
          <w:rFonts w:ascii="Courier New" w:hAnsi="Courier New" w:cs="Courier New"/>
        </w:rPr>
        <w:t>, paragraph (</w:t>
      </w:r>
      <w:r>
        <w:rPr>
          <w:rFonts w:ascii="Courier New" w:hAnsi="Courier New" w:cs="Courier New"/>
        </w:rPr>
        <w:t>a</w:t>
      </w:r>
      <w:proofErr w:type="gramStart"/>
      <w:r w:rsidRPr="003C1002">
        <w:rPr>
          <w:rFonts w:ascii="Courier New" w:hAnsi="Courier New" w:cs="Courier New"/>
        </w:rPr>
        <w:t>)</w:t>
      </w:r>
      <w:r>
        <w:rPr>
          <w:rFonts w:ascii="Courier New" w:hAnsi="Courier New" w:cs="Courier New"/>
        </w:rPr>
        <w:t>(</w:t>
      </w:r>
      <w:proofErr w:type="gramEnd"/>
      <w:r>
        <w:rPr>
          <w:rFonts w:ascii="Courier New" w:hAnsi="Courier New" w:cs="Courier New"/>
        </w:rPr>
        <w:t>3) is added</w:t>
      </w:r>
      <w:r w:rsidRPr="003C1002">
        <w:rPr>
          <w:rFonts w:ascii="Courier New" w:hAnsi="Courier New" w:cs="Courier New"/>
        </w:rPr>
        <w:t>:</w:t>
      </w:r>
    </w:p>
    <w:p w:rsidR="00286DD7" w:rsidRDefault="00286DD7" w:rsidP="00286DD7">
      <w:pPr>
        <w:spacing w:line="480" w:lineRule="auto"/>
        <w:rPr>
          <w:rFonts w:ascii="Courier New" w:hAnsi="Courier New" w:cs="Courier New"/>
        </w:rPr>
      </w:pPr>
      <w:r>
        <w:rPr>
          <w:rFonts w:ascii="Courier New" w:hAnsi="Courier New"/>
        </w:rPr>
        <w:t>§</w:t>
      </w:r>
      <w:r w:rsidRPr="003C1002">
        <w:rPr>
          <w:rFonts w:ascii="Courier New" w:hAnsi="Courier New" w:cs="Courier New"/>
        </w:rPr>
        <w:t xml:space="preserve"> 622.</w:t>
      </w:r>
      <w:r>
        <w:rPr>
          <w:rFonts w:ascii="Courier New" w:hAnsi="Courier New" w:cs="Courier New"/>
        </w:rPr>
        <w:t>9</w:t>
      </w:r>
      <w:r w:rsidRPr="003C1002">
        <w:rPr>
          <w:rFonts w:ascii="Courier New" w:hAnsi="Courier New" w:cs="Courier New"/>
        </w:rPr>
        <w:t xml:space="preserve"> </w:t>
      </w:r>
      <w:r>
        <w:rPr>
          <w:rFonts w:ascii="Courier New" w:hAnsi="Courier New" w:cs="Courier New"/>
          <w:u w:val="single"/>
        </w:rPr>
        <w:t>Vessel monitoring systems (VMSs)</w:t>
      </w:r>
      <w:r w:rsidRPr="003C1002">
        <w:rPr>
          <w:rFonts w:ascii="Courier New" w:hAnsi="Courier New" w:cs="Courier New"/>
        </w:rPr>
        <w:t>.</w:t>
      </w:r>
    </w:p>
    <w:p w:rsidR="00286DD7" w:rsidRDefault="00286DD7" w:rsidP="00286DD7">
      <w:pPr>
        <w:widowControl w:val="0"/>
        <w:spacing w:line="480" w:lineRule="auto"/>
        <w:rPr>
          <w:rFonts w:ascii="Courier New" w:hAnsi="Courier New" w:cs="Courier New"/>
          <w:szCs w:val="24"/>
        </w:rPr>
      </w:pPr>
      <w:r>
        <w:rPr>
          <w:rFonts w:ascii="Courier New" w:hAnsi="Courier New" w:cs="Courier New"/>
          <w:szCs w:val="24"/>
        </w:rPr>
        <w:tab/>
        <w:t>(a) * * *</w:t>
      </w:r>
    </w:p>
    <w:p w:rsidR="00286DD7" w:rsidRDefault="00286DD7" w:rsidP="00286DD7">
      <w:pPr>
        <w:widowControl w:val="0"/>
        <w:spacing w:line="480" w:lineRule="auto"/>
        <w:rPr>
          <w:rFonts w:ascii="Courier New" w:hAnsi="Courier New"/>
        </w:rPr>
      </w:pPr>
      <w:r>
        <w:rPr>
          <w:rFonts w:ascii="Courier New" w:hAnsi="Courier New" w:cs="Courier New"/>
          <w:szCs w:val="24"/>
        </w:rPr>
        <w:tab/>
      </w:r>
      <w:r>
        <w:rPr>
          <w:rStyle w:val="CommentReference"/>
        </w:rPr>
        <w:commentReference w:id="8"/>
      </w:r>
      <w:r>
        <w:rPr>
          <w:rFonts w:ascii="Courier New" w:hAnsi="Courier New" w:cs="Courier New"/>
          <w:szCs w:val="24"/>
        </w:rPr>
        <w:t xml:space="preserve">(3) </w:t>
      </w:r>
      <w:r w:rsidR="00B44CA6" w:rsidRPr="00B44CA6">
        <w:rPr>
          <w:rFonts w:ascii="Courier New" w:hAnsi="Courier New" w:cs="Courier New"/>
          <w:szCs w:val="24"/>
          <w:u w:val="single"/>
        </w:rPr>
        <w:t>South Atlantic snapper-grouper</w:t>
      </w:r>
      <w:r>
        <w:rPr>
          <w:rFonts w:ascii="Courier New" w:hAnsi="Courier New" w:cs="Courier New"/>
          <w:szCs w:val="24"/>
        </w:rPr>
        <w:t>.</w:t>
      </w:r>
      <w:r>
        <w:rPr>
          <w:rFonts w:ascii="Courier New" w:hAnsi="Courier New"/>
        </w:rPr>
        <w:t xml:space="preserve">  The VMS requirements of this paragraph (a</w:t>
      </w:r>
      <w:proofErr w:type="gramStart"/>
      <w:r>
        <w:rPr>
          <w:rFonts w:ascii="Courier New" w:hAnsi="Courier New"/>
        </w:rPr>
        <w:t>)(</w:t>
      </w:r>
      <w:proofErr w:type="gramEnd"/>
      <w:r w:rsidR="00D44A1A">
        <w:rPr>
          <w:rFonts w:ascii="Courier New" w:hAnsi="Courier New"/>
        </w:rPr>
        <w:t>3</w:t>
      </w:r>
      <w:r>
        <w:rPr>
          <w:rFonts w:ascii="Courier New" w:hAnsi="Courier New"/>
        </w:rPr>
        <w:t>) apply throughout the South Atlantic and adjacent states.</w:t>
      </w:r>
    </w:p>
    <w:p w:rsidR="00286DD7" w:rsidRDefault="00286DD7" w:rsidP="00286DD7">
      <w:pPr>
        <w:widowControl w:val="0"/>
        <w:spacing w:line="480" w:lineRule="auto"/>
        <w:rPr>
          <w:rFonts w:ascii="Courier New" w:hAnsi="Courier New"/>
        </w:rPr>
      </w:pPr>
      <w:r>
        <w:rPr>
          <w:rFonts w:ascii="Courier New" w:hAnsi="Courier New"/>
        </w:rPr>
        <w:tab/>
      </w:r>
      <w:proofErr w:type="gramStart"/>
      <w:r>
        <w:rPr>
          <w:rFonts w:ascii="Courier New" w:hAnsi="Courier New"/>
        </w:rPr>
        <w:t>(</w:t>
      </w:r>
      <w:proofErr w:type="spellStart"/>
      <w:r>
        <w:rPr>
          <w:rFonts w:ascii="Courier New" w:hAnsi="Courier New"/>
        </w:rPr>
        <w:t>i</w:t>
      </w:r>
      <w:proofErr w:type="spellEnd"/>
      <w:r>
        <w:rPr>
          <w:rFonts w:ascii="Courier New" w:hAnsi="Courier New"/>
        </w:rPr>
        <w:t xml:space="preserve">) </w:t>
      </w:r>
      <w:commentRangeStart w:id="9"/>
      <w:r>
        <w:rPr>
          <w:rFonts w:ascii="Courier New" w:hAnsi="Courier New"/>
          <w:u w:val="single"/>
        </w:rPr>
        <w:t>General VMS requirement</w:t>
      </w:r>
      <w:commentRangeEnd w:id="9"/>
      <w:r w:rsidR="00680C27">
        <w:rPr>
          <w:rStyle w:val="CommentReference"/>
        </w:rPr>
        <w:commentReference w:id="9"/>
      </w:r>
      <w:r>
        <w:rPr>
          <w:rFonts w:ascii="Courier New" w:hAnsi="Courier New"/>
        </w:rPr>
        <w:t>.</w:t>
      </w:r>
      <w:proofErr w:type="gramEnd"/>
      <w:r>
        <w:rPr>
          <w:rFonts w:ascii="Courier New" w:hAnsi="Courier New"/>
        </w:rPr>
        <w:t xml:space="preserve">  An owner or operator of a vessel that has been issued a commercial vessel permit for </w:t>
      </w:r>
      <w:r w:rsidR="00D44A1A">
        <w:rPr>
          <w:rFonts w:ascii="Courier New" w:hAnsi="Courier New"/>
        </w:rPr>
        <w:t xml:space="preserve">South Atlantic Snapper-Grouper Unlimited or a </w:t>
      </w:r>
      <w:r w:rsidR="00D44A1A" w:rsidRPr="00EF1C76">
        <w:rPr>
          <w:rFonts w:ascii="Courier New" w:hAnsi="Courier New" w:cs="Courier New"/>
          <w:szCs w:val="24"/>
        </w:rPr>
        <w:t>trip-limited</w:t>
      </w:r>
      <w:r w:rsidR="00D44A1A">
        <w:rPr>
          <w:rFonts w:ascii="Courier New" w:hAnsi="Courier New" w:cs="Courier New"/>
          <w:szCs w:val="24"/>
        </w:rPr>
        <w:t xml:space="preserve"> </w:t>
      </w:r>
      <w:r w:rsidR="00D44A1A" w:rsidRPr="00EF1C76">
        <w:rPr>
          <w:rFonts w:ascii="Courier New" w:hAnsi="Courier New" w:cs="Courier New"/>
          <w:szCs w:val="24"/>
        </w:rPr>
        <w:t xml:space="preserve">permit </w:t>
      </w:r>
      <w:r w:rsidR="00D44A1A" w:rsidRPr="00EF1C76">
        <w:rPr>
          <w:rFonts w:ascii="Courier New" w:hAnsi="Courier New" w:cs="Courier New"/>
          <w:szCs w:val="24"/>
        </w:rPr>
        <w:lastRenderedPageBreak/>
        <w:t>(South Atlantic snapper-grouper</w:t>
      </w:r>
      <w:r w:rsidR="00D44A1A">
        <w:rPr>
          <w:rFonts w:ascii="Courier New" w:hAnsi="Courier New" w:cs="Courier New"/>
          <w:szCs w:val="24"/>
        </w:rPr>
        <w:t xml:space="preserve"> </w:t>
      </w:r>
      <w:r w:rsidR="00D44A1A" w:rsidRPr="00EF1C76">
        <w:rPr>
          <w:rFonts w:ascii="Courier New" w:hAnsi="Courier New" w:cs="Courier New"/>
          <w:szCs w:val="24"/>
        </w:rPr>
        <w:t>permits that have a 225-lb (102.1-kg)</w:t>
      </w:r>
      <w:r w:rsidR="00D44A1A">
        <w:rPr>
          <w:rFonts w:ascii="Courier New" w:hAnsi="Courier New" w:cs="Courier New"/>
          <w:szCs w:val="24"/>
        </w:rPr>
        <w:t xml:space="preserve"> </w:t>
      </w:r>
      <w:r w:rsidR="00D44A1A" w:rsidRPr="00EF1C76">
        <w:rPr>
          <w:rFonts w:ascii="Courier New" w:hAnsi="Courier New" w:cs="Courier New"/>
          <w:szCs w:val="24"/>
        </w:rPr>
        <w:t>limit of snapper-grouper)</w:t>
      </w:r>
      <w:r>
        <w:rPr>
          <w:rFonts w:ascii="Courier New" w:hAnsi="Courier New"/>
        </w:rPr>
        <w:t xml:space="preserve"> must ensure that such vessel has an operating VMS approved by NMFS for use in the </w:t>
      </w:r>
      <w:r w:rsidR="00D44A1A">
        <w:rPr>
          <w:rFonts w:ascii="Courier New" w:hAnsi="Courier New"/>
        </w:rPr>
        <w:t>South Atlantic snapper-grouper</w:t>
      </w:r>
      <w:r>
        <w:rPr>
          <w:rFonts w:ascii="Courier New" w:hAnsi="Courier New"/>
        </w:rPr>
        <w:t xml:space="preserve"> fishery on board at all times whether or not the vessel is underway, unless exempted by NMFS under the power-down exemptions.  An operating VMS includes an operating mobile transmitting unit on the vessel and a functioning communication link between the unit and NMFS as provided by a NMFS-approved communication service provider.  NMFS OLE maintains a current list of approved VMS units and </w:t>
      </w:r>
      <w:proofErr w:type="gramStart"/>
      <w:r>
        <w:rPr>
          <w:rFonts w:ascii="Courier New" w:hAnsi="Courier New"/>
        </w:rPr>
        <w:t>communication providers which is</w:t>
      </w:r>
      <w:proofErr w:type="gramEnd"/>
      <w:r>
        <w:rPr>
          <w:rFonts w:ascii="Courier New" w:hAnsi="Courier New"/>
        </w:rPr>
        <w:t xml:space="preserve"> available from the VMS Support Center, NMFS OLE, 8484 Georgia Avenue, Suite 415, Silver Spring, MD 20910 or by calling toll free 888-219-9228.  If a VMS unit approved for the </w:t>
      </w:r>
      <w:r w:rsidR="00D44A1A">
        <w:rPr>
          <w:rFonts w:ascii="Courier New" w:hAnsi="Courier New"/>
        </w:rPr>
        <w:t>South Atlantic snapper-grouper</w:t>
      </w:r>
      <w:r>
        <w:rPr>
          <w:rFonts w:ascii="Courier New" w:hAnsi="Courier New"/>
        </w:rPr>
        <w:t xml:space="preserve"> fishery is removed from the approved list by NMFS OLE, a vessel owner who purchased and installed such a VMS unit prior to its removal from the approved list will be considered to be in compliance with the requirement to have an approved unit, unless otherwise notified by NMFS OLE.  At the end of a VMS unit’s service life, it must be replaced with a currently approved unit for the fishery.</w:t>
      </w:r>
    </w:p>
    <w:p w:rsidR="00286DD7" w:rsidRDefault="00286DD7" w:rsidP="00286DD7">
      <w:pPr>
        <w:widowControl w:val="0"/>
        <w:spacing w:line="480" w:lineRule="auto"/>
        <w:rPr>
          <w:rFonts w:ascii="Courier New" w:hAnsi="Courier New"/>
        </w:rPr>
      </w:pPr>
      <w:r>
        <w:rPr>
          <w:rFonts w:ascii="Courier New" w:hAnsi="Courier New"/>
        </w:rPr>
        <w:tab/>
        <w:t xml:space="preserve">(ii) </w:t>
      </w:r>
      <w:r>
        <w:rPr>
          <w:rFonts w:ascii="Courier New" w:hAnsi="Courier New"/>
          <w:u w:val="single"/>
        </w:rPr>
        <w:t>Hourly reporting requirement</w:t>
      </w:r>
      <w:r>
        <w:rPr>
          <w:rFonts w:ascii="Courier New" w:hAnsi="Courier New"/>
        </w:rPr>
        <w:t>.  An owner or operator of a vessel subject to the requirements of paragraph (a)(</w:t>
      </w:r>
      <w:r w:rsidR="00D44A1A">
        <w:rPr>
          <w:rFonts w:ascii="Courier New" w:hAnsi="Courier New"/>
        </w:rPr>
        <w:t>3</w:t>
      </w:r>
      <w:r>
        <w:rPr>
          <w:rFonts w:ascii="Courier New" w:hAnsi="Courier New"/>
        </w:rPr>
        <w:t xml:space="preserve">) of this section must ensure that the required VMS unit transmits a </w:t>
      </w:r>
      <w:r>
        <w:rPr>
          <w:rFonts w:ascii="Courier New" w:hAnsi="Courier New"/>
        </w:rPr>
        <w:lastRenderedPageBreak/>
        <w:t>signal indicating the vessel’s accurate position at least once an hour, 24 hours a day every day unless exempted under paragraphs (a)(</w:t>
      </w:r>
      <w:r w:rsidR="00D44A1A">
        <w:rPr>
          <w:rFonts w:ascii="Courier New" w:hAnsi="Courier New"/>
        </w:rPr>
        <w:t>3</w:t>
      </w:r>
      <w:r>
        <w:rPr>
          <w:rFonts w:ascii="Courier New" w:hAnsi="Courier New"/>
        </w:rPr>
        <w:t>)(iii) or (iv) of this section.</w:t>
      </w:r>
    </w:p>
    <w:p w:rsidR="00286DD7" w:rsidRDefault="00286DD7" w:rsidP="00286DD7">
      <w:pPr>
        <w:widowControl w:val="0"/>
        <w:spacing w:line="480" w:lineRule="auto"/>
        <w:rPr>
          <w:rFonts w:ascii="Courier New" w:hAnsi="Courier New"/>
        </w:rPr>
      </w:pPr>
      <w:r>
        <w:rPr>
          <w:rFonts w:ascii="Courier New" w:hAnsi="Courier New"/>
        </w:rPr>
        <w:tab/>
        <w:t xml:space="preserve">(iii) </w:t>
      </w:r>
      <w:r>
        <w:rPr>
          <w:rFonts w:ascii="Courier New" w:hAnsi="Courier New"/>
          <w:u w:val="single"/>
        </w:rPr>
        <w:t>In-port exemption</w:t>
      </w:r>
      <w:r>
        <w:rPr>
          <w:rFonts w:ascii="Courier New" w:hAnsi="Courier New"/>
        </w:rPr>
        <w:t>.  While in port, an owner or operator of a vessel with a type-approved VMS unit configured with the 4-hour reporting feature may utilize the 4-hour reporting feature rather than comply with the hourly reporting requirement specified in paragraph (a)(</w:t>
      </w:r>
      <w:r w:rsidR="00D44A1A">
        <w:rPr>
          <w:rFonts w:ascii="Courier New" w:hAnsi="Courier New"/>
        </w:rPr>
        <w:t>3</w:t>
      </w:r>
      <w:r>
        <w:rPr>
          <w:rFonts w:ascii="Courier New" w:hAnsi="Courier New"/>
        </w:rPr>
        <w:t>)(ii) of this section.   Once the vessel is no longer in port, the hourly reporting requirement specified in paragraph (a</w:t>
      </w:r>
      <w:proofErr w:type="gramStart"/>
      <w:r>
        <w:rPr>
          <w:rFonts w:ascii="Courier New" w:hAnsi="Courier New"/>
        </w:rPr>
        <w:t>)(</w:t>
      </w:r>
      <w:proofErr w:type="gramEnd"/>
      <w:r w:rsidR="00D44A1A">
        <w:rPr>
          <w:rFonts w:ascii="Courier New" w:hAnsi="Courier New"/>
        </w:rPr>
        <w:t>3</w:t>
      </w:r>
      <w:r>
        <w:rPr>
          <w:rFonts w:ascii="Courier New" w:hAnsi="Courier New"/>
        </w:rPr>
        <w:t>)(ii) of this section applies.  For the purposes of this paragraph (a)(</w:t>
      </w:r>
      <w:r w:rsidR="00D44A1A">
        <w:rPr>
          <w:rFonts w:ascii="Courier New" w:hAnsi="Courier New"/>
        </w:rPr>
        <w:t>3</w:t>
      </w:r>
      <w:r>
        <w:rPr>
          <w:rFonts w:ascii="Courier New" w:hAnsi="Courier New"/>
        </w:rPr>
        <w:t>) of this section, “in port” means secured at a land-based facility, or moored or anchored after the return to a dock, berth, beach, seawall, or ramp.</w:t>
      </w:r>
    </w:p>
    <w:p w:rsidR="00286DD7" w:rsidRDefault="00286DD7" w:rsidP="00286DD7">
      <w:pPr>
        <w:widowControl w:val="0"/>
        <w:spacing w:line="480" w:lineRule="auto"/>
        <w:rPr>
          <w:rFonts w:ascii="Courier New" w:hAnsi="Courier New"/>
        </w:rPr>
      </w:pPr>
      <w:r>
        <w:rPr>
          <w:rFonts w:ascii="Courier New" w:hAnsi="Courier New"/>
        </w:rPr>
        <w:tab/>
      </w:r>
      <w:proofErr w:type="gramStart"/>
      <w:r>
        <w:rPr>
          <w:rFonts w:ascii="Courier New" w:hAnsi="Courier New"/>
        </w:rPr>
        <w:t xml:space="preserve">(iv) </w:t>
      </w:r>
      <w:r>
        <w:rPr>
          <w:rFonts w:ascii="Courier New" w:hAnsi="Courier New"/>
          <w:u w:val="single"/>
        </w:rPr>
        <w:t>Power-down</w:t>
      </w:r>
      <w:proofErr w:type="gramEnd"/>
      <w:r>
        <w:rPr>
          <w:rFonts w:ascii="Courier New" w:hAnsi="Courier New"/>
          <w:u w:val="single"/>
        </w:rPr>
        <w:t xml:space="preserve"> exemptions</w:t>
      </w:r>
      <w:r>
        <w:rPr>
          <w:rFonts w:ascii="Courier New" w:hAnsi="Courier New"/>
        </w:rPr>
        <w:t>.  An owner or operator of a vessel subject to the requirement to have a VMS operating at all times as specified in paragraph (a)(</w:t>
      </w:r>
      <w:r w:rsidR="00D44A1A">
        <w:rPr>
          <w:rFonts w:ascii="Courier New" w:hAnsi="Courier New"/>
        </w:rPr>
        <w:t>3</w:t>
      </w:r>
      <w:r>
        <w:rPr>
          <w:rFonts w:ascii="Courier New" w:hAnsi="Courier New"/>
        </w:rPr>
        <w:t>)(</w:t>
      </w:r>
      <w:proofErr w:type="spellStart"/>
      <w:r>
        <w:rPr>
          <w:rFonts w:ascii="Courier New" w:hAnsi="Courier New"/>
        </w:rPr>
        <w:t>i</w:t>
      </w:r>
      <w:proofErr w:type="spellEnd"/>
      <w:r>
        <w:rPr>
          <w:rFonts w:ascii="Courier New" w:hAnsi="Courier New"/>
        </w:rPr>
        <w:t>) of this section can be exempted from that requirement and may power down the required VMS unit if--</w:t>
      </w:r>
    </w:p>
    <w:p w:rsidR="00286DD7" w:rsidRDefault="00286DD7" w:rsidP="00286DD7">
      <w:pPr>
        <w:widowControl w:val="0"/>
        <w:spacing w:line="480" w:lineRule="auto"/>
        <w:rPr>
          <w:rFonts w:ascii="Courier New" w:hAnsi="Courier New"/>
        </w:rPr>
      </w:pPr>
      <w:r>
        <w:rPr>
          <w:rFonts w:ascii="Courier New" w:hAnsi="Courier New"/>
        </w:rPr>
        <w:tab/>
        <w:t>(A) The vessel will be continuously out of the water or in port, as defined in paragraph (a</w:t>
      </w:r>
      <w:proofErr w:type="gramStart"/>
      <w:r>
        <w:rPr>
          <w:rFonts w:ascii="Courier New" w:hAnsi="Courier New"/>
        </w:rPr>
        <w:t>)(</w:t>
      </w:r>
      <w:proofErr w:type="gramEnd"/>
      <w:r w:rsidR="00D44A1A">
        <w:rPr>
          <w:rFonts w:ascii="Courier New" w:hAnsi="Courier New"/>
        </w:rPr>
        <w:t>3</w:t>
      </w:r>
      <w:r>
        <w:rPr>
          <w:rFonts w:ascii="Courier New" w:hAnsi="Courier New"/>
        </w:rPr>
        <w:t>)(iii) of this section, for more than 72 consecutive hours;</w:t>
      </w:r>
    </w:p>
    <w:p w:rsidR="00286DD7" w:rsidRDefault="00286DD7" w:rsidP="00286DD7">
      <w:pPr>
        <w:widowControl w:val="0"/>
        <w:spacing w:line="480" w:lineRule="auto"/>
        <w:rPr>
          <w:rFonts w:ascii="Courier New" w:hAnsi="Courier New"/>
        </w:rPr>
      </w:pPr>
      <w:r>
        <w:rPr>
          <w:rFonts w:ascii="Courier New" w:hAnsi="Courier New"/>
        </w:rPr>
        <w:tab/>
        <w:t xml:space="preserve">(B) The owner or operator of the vessel applies for and obtains a valid letter of exemption from NMFS OLE VMS personnel.  </w:t>
      </w:r>
      <w:r>
        <w:rPr>
          <w:rFonts w:ascii="Courier New" w:hAnsi="Courier New"/>
        </w:rPr>
        <w:lastRenderedPageBreak/>
        <w:t>This is a one-time requirement.  The letter of exemption must be maintained on board the vessel and remains valid for all subsequent power-down requests conducted consistent with the provisions of paragraphs (a)(</w:t>
      </w:r>
      <w:r w:rsidR="00D44A1A">
        <w:rPr>
          <w:rFonts w:ascii="Courier New" w:hAnsi="Courier New"/>
        </w:rPr>
        <w:t>3</w:t>
      </w:r>
      <w:r>
        <w:rPr>
          <w:rFonts w:ascii="Courier New" w:hAnsi="Courier New"/>
        </w:rPr>
        <w:t>)(iv)(C) and (D) of this section.</w:t>
      </w:r>
    </w:p>
    <w:p w:rsidR="00286DD7" w:rsidRDefault="00286DD7" w:rsidP="00286DD7">
      <w:pPr>
        <w:widowControl w:val="0"/>
        <w:spacing w:line="480" w:lineRule="auto"/>
        <w:rPr>
          <w:rFonts w:ascii="Courier New" w:hAnsi="Courier New"/>
        </w:rPr>
      </w:pPr>
      <w:r>
        <w:rPr>
          <w:rFonts w:ascii="Courier New" w:hAnsi="Courier New"/>
        </w:rPr>
        <w:tab/>
        <w:t xml:space="preserve">(C) Prior to each power-down, the owner or operator of the vessel files a report to NMFS OLE VMS program personnel, using the VMS unit’s e-mail, that includes the name of the person filing the report, vessel name, vessel U.S. Coast Guard documentation number or state registration number, commercial vessel </w:t>
      </w:r>
      <w:r w:rsidR="00D44A1A">
        <w:rPr>
          <w:rFonts w:ascii="Courier New" w:hAnsi="Courier New"/>
        </w:rPr>
        <w:t>snapper-grouper</w:t>
      </w:r>
      <w:r>
        <w:rPr>
          <w:rFonts w:ascii="Courier New" w:hAnsi="Courier New"/>
        </w:rPr>
        <w:t xml:space="preserve"> permit number, vessel port location during VMS power down, estimated duration of the power down exemption, and reason for power down; and </w:t>
      </w:r>
    </w:p>
    <w:p w:rsidR="00286DD7" w:rsidRDefault="00286DD7" w:rsidP="00286DD7">
      <w:pPr>
        <w:widowControl w:val="0"/>
        <w:spacing w:line="480" w:lineRule="auto"/>
        <w:rPr>
          <w:rFonts w:ascii="Courier New" w:hAnsi="Courier New"/>
        </w:rPr>
      </w:pPr>
      <w:r>
        <w:rPr>
          <w:rFonts w:ascii="Courier New" w:hAnsi="Courier New"/>
        </w:rPr>
        <w:tab/>
        <w:t>(D) The owner or operator enters the power-down code through the use of the VMS Declaration form on the terminal and, prior to powering down the VMS, receives a confirmation, through the VMS terminal, that the form was successfully delivered.</w:t>
      </w:r>
    </w:p>
    <w:p w:rsidR="00007B5F" w:rsidRDefault="00286DD7" w:rsidP="00286DD7">
      <w:pPr>
        <w:widowControl w:val="0"/>
        <w:spacing w:line="480" w:lineRule="auto"/>
        <w:rPr>
          <w:rFonts w:ascii="Courier New" w:hAnsi="Courier New"/>
        </w:rPr>
      </w:pPr>
      <w:r>
        <w:rPr>
          <w:rFonts w:ascii="Courier New" w:hAnsi="Courier New"/>
        </w:rPr>
        <w:tab/>
        <w:t xml:space="preserve">(v) </w:t>
      </w:r>
      <w:r>
        <w:rPr>
          <w:rFonts w:ascii="Courier New" w:hAnsi="Courier New"/>
          <w:u w:val="single"/>
        </w:rPr>
        <w:t>Declaration of fishing trip and gear</w:t>
      </w:r>
      <w:r>
        <w:rPr>
          <w:rFonts w:ascii="Courier New" w:hAnsi="Courier New"/>
        </w:rPr>
        <w:t xml:space="preserve">.  Prior to departure for each trip, a vessel owner or operator must report to NMFS any fishery the vessel will participate in on that trip and the specific type(s) of fishing gear, using NMFS-defined gear codes, that will be on board the vessel.  This information may be reported to NMFS using the toll-free number, 888-219-9228, or via an attached VMS terminal.  </w:t>
      </w:r>
    </w:p>
    <w:p w:rsidR="00286DD7" w:rsidRDefault="00286DD7" w:rsidP="00286DD7">
      <w:pPr>
        <w:widowControl w:val="0"/>
        <w:spacing w:line="480" w:lineRule="auto"/>
        <w:rPr>
          <w:rFonts w:ascii="Courier New" w:hAnsi="Courier New"/>
        </w:rPr>
      </w:pPr>
      <w:r>
        <w:rPr>
          <w:rFonts w:ascii="Courier New" w:hAnsi="Courier New"/>
        </w:rPr>
        <w:t>* * * * *</w:t>
      </w:r>
    </w:p>
    <w:sectPr w:rsidR="00286DD7" w:rsidSect="00B96D2F">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nemarie.eich" w:date="2012-11-26T11:11:00Z" w:initials="ame">
    <w:p w:rsidR="00D93018" w:rsidRDefault="00D93018">
      <w:pPr>
        <w:pStyle w:val="CommentText"/>
      </w:pPr>
      <w:r>
        <w:rPr>
          <w:rStyle w:val="CommentReference"/>
        </w:rPr>
        <w:annotationRef/>
      </w:r>
      <w:r>
        <w:t xml:space="preserve">Action 2, </w:t>
      </w:r>
      <w:proofErr w:type="spellStart"/>
      <w:r>
        <w:t>pref</w:t>
      </w:r>
      <w:proofErr w:type="spellEnd"/>
      <w:r>
        <w:t xml:space="preserve"> Alt 2b</w:t>
      </w:r>
    </w:p>
  </w:comment>
  <w:comment w:id="1" w:author="anik.clemens" w:date="2012-11-29T12:20:00Z" w:initials="ac">
    <w:p w:rsidR="009C2AFB" w:rsidRDefault="009C2AFB">
      <w:pPr>
        <w:pStyle w:val="CommentText"/>
      </w:pPr>
      <w:r>
        <w:rPr>
          <w:rStyle w:val="CommentReference"/>
        </w:rPr>
        <w:annotationRef/>
      </w:r>
      <w:r w:rsidR="003857B4">
        <w:t>W</w:t>
      </w:r>
      <w:r w:rsidR="00BA3DB9">
        <w:t xml:space="preserve">e </w:t>
      </w:r>
      <w:r w:rsidR="003857B4">
        <w:t>will</w:t>
      </w:r>
      <w:r>
        <w:t xml:space="preserve"> ask the Science Center</w:t>
      </w:r>
      <w:r w:rsidR="003857B4" w:rsidRPr="003857B4">
        <w:t xml:space="preserve"> </w:t>
      </w:r>
      <w:r w:rsidR="003857B4">
        <w:t>what to call this system if the Council moves forward with this action.</w:t>
      </w:r>
      <w:r w:rsidR="00DC4FC7">
        <w:t xml:space="preserve">  </w:t>
      </w:r>
    </w:p>
  </w:comment>
  <w:comment w:id="2" w:author="anik.clemens" w:date="2012-11-29T15:26:00Z" w:initials="ac">
    <w:p w:rsidR="009C2AFB" w:rsidRDefault="009C2AFB">
      <w:pPr>
        <w:pStyle w:val="CommentText"/>
      </w:pPr>
      <w:r>
        <w:rPr>
          <w:rStyle w:val="CommentReference"/>
        </w:rPr>
        <w:annotationRef/>
      </w:r>
      <w:r w:rsidR="00BA3DB9">
        <w:t xml:space="preserve"> Does the Council or Science Center want </w:t>
      </w:r>
      <w:r w:rsidR="00D4683D">
        <w:t xml:space="preserve">all the data elements </w:t>
      </w:r>
      <w:r w:rsidR="003857B4">
        <w:t>that will be included in the electronic logbook</w:t>
      </w:r>
      <w:r w:rsidR="00BA3DB9">
        <w:t xml:space="preserve"> included in the regulations?  </w:t>
      </w:r>
      <w:r w:rsidR="000E6901">
        <w:t>If so, t</w:t>
      </w:r>
      <w:r w:rsidR="003857B4">
        <w:t xml:space="preserve">hese items would need to </w:t>
      </w:r>
      <w:r w:rsidR="00DC4FC7">
        <w:t>be included</w:t>
      </w:r>
      <w:r w:rsidR="003857B4">
        <w:t xml:space="preserve"> in </w:t>
      </w:r>
      <w:r w:rsidR="000E6901">
        <w:t>the amendment.</w:t>
      </w:r>
    </w:p>
  </w:comment>
  <w:comment w:id="3" w:author="anik.clemens" w:date="2012-11-26T14:40:00Z" w:initials="ac">
    <w:p w:rsidR="007E13FB" w:rsidRDefault="007E13FB">
      <w:pPr>
        <w:pStyle w:val="CommentText"/>
      </w:pPr>
      <w:r>
        <w:rPr>
          <w:rStyle w:val="CommentReference"/>
        </w:rPr>
        <w:annotationRef/>
      </w:r>
      <w:r>
        <w:t xml:space="preserve">Action 2, </w:t>
      </w:r>
      <w:proofErr w:type="spellStart"/>
      <w:r>
        <w:t>Pref</w:t>
      </w:r>
      <w:proofErr w:type="spellEnd"/>
      <w:r>
        <w:t xml:space="preserve"> Alt 3</w:t>
      </w:r>
    </w:p>
  </w:comment>
  <w:comment w:id="4" w:author="annemarie.eich" w:date="2012-11-26T11:11:00Z" w:initials="ame">
    <w:p w:rsidR="00865C69" w:rsidRDefault="00865C69">
      <w:pPr>
        <w:pStyle w:val="CommentText"/>
      </w:pPr>
      <w:r>
        <w:rPr>
          <w:rStyle w:val="CommentReference"/>
        </w:rPr>
        <w:annotationRef/>
      </w:r>
      <w:r>
        <w:t xml:space="preserve">Action 1, </w:t>
      </w:r>
      <w:proofErr w:type="spellStart"/>
      <w:r>
        <w:t>pref</w:t>
      </w:r>
      <w:proofErr w:type="spellEnd"/>
      <w:r>
        <w:t xml:space="preserve"> Alt 4b</w:t>
      </w:r>
    </w:p>
  </w:comment>
  <w:comment w:id="5" w:author="anik.clemens" w:date="2012-11-29T10:52:00Z" w:initials="ac">
    <w:p w:rsidR="006B4CB0" w:rsidRDefault="006B4CB0">
      <w:pPr>
        <w:pStyle w:val="CommentText"/>
      </w:pPr>
      <w:r>
        <w:rPr>
          <w:rStyle w:val="CommentReference"/>
        </w:rPr>
        <w:annotationRef/>
      </w:r>
      <w:r w:rsidR="00680C27">
        <w:t xml:space="preserve"> </w:t>
      </w:r>
      <w:r w:rsidR="00C0190F">
        <w:t xml:space="preserve">Does the Council want this provision?  </w:t>
      </w:r>
      <w:r w:rsidR="00680C27">
        <w:t>I</w:t>
      </w:r>
      <w:r>
        <w:t>f the Council wants this as an option, it should be discussed in the amendment.</w:t>
      </w:r>
    </w:p>
  </w:comment>
  <w:comment w:id="6" w:author="anik.clemens" w:date="2012-11-26T14:55:00Z" w:initials="ac">
    <w:p w:rsidR="00762956" w:rsidRDefault="00762956" w:rsidP="00762956">
      <w:pPr>
        <w:pStyle w:val="CommentText"/>
      </w:pPr>
      <w:r>
        <w:rPr>
          <w:rStyle w:val="CommentReference"/>
        </w:rPr>
        <w:annotationRef/>
      </w:r>
      <w:r>
        <w:t xml:space="preserve">Action 2, </w:t>
      </w:r>
      <w:proofErr w:type="spellStart"/>
      <w:r>
        <w:t>Pref</w:t>
      </w:r>
      <w:proofErr w:type="spellEnd"/>
      <w:r>
        <w:t xml:space="preserve"> Alt 3</w:t>
      </w:r>
    </w:p>
  </w:comment>
  <w:comment w:id="7" w:author="anik.clemens" w:date="2012-11-29T10:52:00Z" w:initials="ac">
    <w:p w:rsidR="00680C27" w:rsidRDefault="00680C27">
      <w:pPr>
        <w:pStyle w:val="CommentText"/>
      </w:pPr>
      <w:r>
        <w:rPr>
          <w:rStyle w:val="CommentReference"/>
        </w:rPr>
        <w:annotationRef/>
      </w:r>
      <w:r>
        <w:t>.</w:t>
      </w:r>
      <w:r w:rsidR="00C0190F" w:rsidRPr="00C0190F">
        <w:t xml:space="preserve"> </w:t>
      </w:r>
      <w:r w:rsidR="00C0190F">
        <w:t xml:space="preserve">Does the Council want this provision? </w:t>
      </w:r>
      <w:r>
        <w:t xml:space="preserve"> If the Council wants this as an option, it should be discussed in the amendment.</w:t>
      </w:r>
    </w:p>
  </w:comment>
  <w:comment w:id="8" w:author="annemarie.eich" w:date="2012-11-29T12:22:00Z" w:initials="ame">
    <w:p w:rsidR="00286DD7" w:rsidRDefault="00286DD7">
      <w:pPr>
        <w:pStyle w:val="CommentText"/>
      </w:pPr>
      <w:r>
        <w:rPr>
          <w:rStyle w:val="CommentReference"/>
        </w:rPr>
        <w:annotationRef/>
      </w:r>
      <w:r w:rsidR="000E6901">
        <w:t xml:space="preserve">This is </w:t>
      </w:r>
      <w:r>
        <w:t xml:space="preserve">Action 4, </w:t>
      </w:r>
      <w:proofErr w:type="spellStart"/>
      <w:r>
        <w:t>Atl</w:t>
      </w:r>
      <w:proofErr w:type="spellEnd"/>
      <w:r>
        <w:t xml:space="preserve"> 2</w:t>
      </w:r>
      <w:r w:rsidR="000E6901">
        <w:t>.  This has not been chosen as the preferred.  No action is the other alternative.</w:t>
      </w:r>
    </w:p>
  </w:comment>
  <w:comment w:id="9" w:author="anik.clemens" w:date="2012-11-29T10:53:00Z" w:initials="ac">
    <w:p w:rsidR="00680C27" w:rsidRDefault="00680C27">
      <w:pPr>
        <w:pStyle w:val="CommentText"/>
      </w:pPr>
      <w:r>
        <w:rPr>
          <w:rStyle w:val="CommentReference"/>
        </w:rPr>
        <w:annotationRef/>
      </w:r>
      <w:r>
        <w:t>Does the Council want the VMS requirements to mirror those for Gulf reef fish vessels</w:t>
      </w:r>
      <w:r w:rsidR="00C0190F">
        <w:t xml:space="preserve"> as shown here</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6B" w:rsidRDefault="00922C6B" w:rsidP="00582F54">
      <w:r>
        <w:separator/>
      </w:r>
    </w:p>
  </w:endnote>
  <w:endnote w:type="continuationSeparator" w:id="0">
    <w:p w:rsidR="00922C6B" w:rsidRDefault="00922C6B" w:rsidP="00582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1" w:rsidRPr="00D701EE" w:rsidRDefault="00222413">
    <w:pPr>
      <w:pStyle w:val="Footer"/>
      <w:jc w:val="center"/>
      <w:rPr>
        <w:rFonts w:ascii="Courier New" w:hAnsi="Courier New" w:cs="Courier New"/>
      </w:rPr>
    </w:pPr>
    <w:r w:rsidRPr="00D701EE">
      <w:rPr>
        <w:rFonts w:ascii="Courier New" w:hAnsi="Courier New" w:cs="Courier New"/>
      </w:rPr>
      <w:fldChar w:fldCharType="begin"/>
    </w:r>
    <w:r w:rsidR="00BD7861" w:rsidRPr="00D701EE">
      <w:rPr>
        <w:rFonts w:ascii="Courier New" w:hAnsi="Courier New" w:cs="Courier New"/>
      </w:rPr>
      <w:instrText xml:space="preserve"> PAGE   \* MERGEFORMAT </w:instrText>
    </w:r>
    <w:r w:rsidRPr="00D701EE">
      <w:rPr>
        <w:rFonts w:ascii="Courier New" w:hAnsi="Courier New" w:cs="Courier New"/>
      </w:rPr>
      <w:fldChar w:fldCharType="separate"/>
    </w:r>
    <w:r w:rsidR="00EB2E41">
      <w:rPr>
        <w:rFonts w:ascii="Courier New" w:hAnsi="Courier New" w:cs="Courier New"/>
        <w:noProof/>
      </w:rPr>
      <w:t>11</w:t>
    </w:r>
    <w:r w:rsidRPr="00D701EE">
      <w:rPr>
        <w:rFonts w:ascii="Courier New" w:hAnsi="Courier New" w:cs="Courier New"/>
      </w:rPr>
      <w:fldChar w:fldCharType="end"/>
    </w:r>
  </w:p>
  <w:p w:rsidR="00BD7861" w:rsidRDefault="00BD7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6B" w:rsidRDefault="00922C6B" w:rsidP="00582F54">
      <w:r>
        <w:separator/>
      </w:r>
    </w:p>
  </w:footnote>
  <w:footnote w:type="continuationSeparator" w:id="0">
    <w:p w:rsidR="00922C6B" w:rsidRDefault="00922C6B" w:rsidP="00582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1048D"/>
    <w:multiLevelType w:val="hybridMultilevel"/>
    <w:tmpl w:val="B73E730E"/>
    <w:lvl w:ilvl="0" w:tplc="4DBC9EFC">
      <w:numFmt w:val="bullet"/>
      <w:lvlText w:val=""/>
      <w:lvlJc w:val="left"/>
      <w:pPr>
        <w:ind w:left="1155" w:hanging="435"/>
      </w:pPr>
      <w:rPr>
        <w:rFonts w:ascii="Symbol" w:eastAsia="Calibr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3578F3"/>
    <w:rsid w:val="00003E5E"/>
    <w:rsid w:val="000051A4"/>
    <w:rsid w:val="00006EF5"/>
    <w:rsid w:val="00007B5F"/>
    <w:rsid w:val="00012246"/>
    <w:rsid w:val="00013351"/>
    <w:rsid w:val="00015A13"/>
    <w:rsid w:val="000166DC"/>
    <w:rsid w:val="00020189"/>
    <w:rsid w:val="000217D3"/>
    <w:rsid w:val="00022986"/>
    <w:rsid w:val="000251FE"/>
    <w:rsid w:val="00026EA1"/>
    <w:rsid w:val="00027309"/>
    <w:rsid w:val="00027AE8"/>
    <w:rsid w:val="00031FEB"/>
    <w:rsid w:val="00033DD0"/>
    <w:rsid w:val="00037B5A"/>
    <w:rsid w:val="00047FA9"/>
    <w:rsid w:val="00053995"/>
    <w:rsid w:val="0005426F"/>
    <w:rsid w:val="0005591C"/>
    <w:rsid w:val="000572D4"/>
    <w:rsid w:val="00061B49"/>
    <w:rsid w:val="00066660"/>
    <w:rsid w:val="00067050"/>
    <w:rsid w:val="00070278"/>
    <w:rsid w:val="00071FA8"/>
    <w:rsid w:val="000771FA"/>
    <w:rsid w:val="000776B9"/>
    <w:rsid w:val="000831F4"/>
    <w:rsid w:val="00084CDF"/>
    <w:rsid w:val="00086A74"/>
    <w:rsid w:val="000877A1"/>
    <w:rsid w:val="00087CB3"/>
    <w:rsid w:val="00091844"/>
    <w:rsid w:val="00091ED7"/>
    <w:rsid w:val="00092613"/>
    <w:rsid w:val="00092BF3"/>
    <w:rsid w:val="000A6551"/>
    <w:rsid w:val="000C1345"/>
    <w:rsid w:val="000C4416"/>
    <w:rsid w:val="000C44DD"/>
    <w:rsid w:val="000D4F9E"/>
    <w:rsid w:val="000D55B8"/>
    <w:rsid w:val="000E09AE"/>
    <w:rsid w:val="000E6901"/>
    <w:rsid w:val="000F4BD5"/>
    <w:rsid w:val="001031BA"/>
    <w:rsid w:val="001062F6"/>
    <w:rsid w:val="001100F2"/>
    <w:rsid w:val="0011141A"/>
    <w:rsid w:val="001137E8"/>
    <w:rsid w:val="00113F5A"/>
    <w:rsid w:val="00116FF3"/>
    <w:rsid w:val="001261AD"/>
    <w:rsid w:val="00132B14"/>
    <w:rsid w:val="001356AF"/>
    <w:rsid w:val="00152F20"/>
    <w:rsid w:val="00161026"/>
    <w:rsid w:val="001648BD"/>
    <w:rsid w:val="00166F04"/>
    <w:rsid w:val="00167EC3"/>
    <w:rsid w:val="00167F34"/>
    <w:rsid w:val="001701ED"/>
    <w:rsid w:val="00172711"/>
    <w:rsid w:val="00184088"/>
    <w:rsid w:val="001909D2"/>
    <w:rsid w:val="001973CE"/>
    <w:rsid w:val="00197BCF"/>
    <w:rsid w:val="001A294B"/>
    <w:rsid w:val="001A6BC8"/>
    <w:rsid w:val="001A7DE9"/>
    <w:rsid w:val="001B752C"/>
    <w:rsid w:val="001C0754"/>
    <w:rsid w:val="001C5FB6"/>
    <w:rsid w:val="001D4024"/>
    <w:rsid w:val="001E70A0"/>
    <w:rsid w:val="0020003B"/>
    <w:rsid w:val="00200D24"/>
    <w:rsid w:val="002032B2"/>
    <w:rsid w:val="00212CE3"/>
    <w:rsid w:val="00213A72"/>
    <w:rsid w:val="00220389"/>
    <w:rsid w:val="00222413"/>
    <w:rsid w:val="00232181"/>
    <w:rsid w:val="002357A2"/>
    <w:rsid w:val="00235958"/>
    <w:rsid w:val="00236ED9"/>
    <w:rsid w:val="00244891"/>
    <w:rsid w:val="00251CD6"/>
    <w:rsid w:val="00252FF9"/>
    <w:rsid w:val="00253BD4"/>
    <w:rsid w:val="00256E42"/>
    <w:rsid w:val="00257C4E"/>
    <w:rsid w:val="00264D6B"/>
    <w:rsid w:val="00281E82"/>
    <w:rsid w:val="00286DD7"/>
    <w:rsid w:val="002935AF"/>
    <w:rsid w:val="00295686"/>
    <w:rsid w:val="002A12EE"/>
    <w:rsid w:val="002A7B0D"/>
    <w:rsid w:val="002B070B"/>
    <w:rsid w:val="002B2853"/>
    <w:rsid w:val="002B554F"/>
    <w:rsid w:val="002B5DC2"/>
    <w:rsid w:val="002B77AB"/>
    <w:rsid w:val="002B7AB0"/>
    <w:rsid w:val="002C03F9"/>
    <w:rsid w:val="002C0E47"/>
    <w:rsid w:val="002E4360"/>
    <w:rsid w:val="002E718F"/>
    <w:rsid w:val="002F0731"/>
    <w:rsid w:val="002F197F"/>
    <w:rsid w:val="002F43E2"/>
    <w:rsid w:val="00300847"/>
    <w:rsid w:val="0030651C"/>
    <w:rsid w:val="00307C5F"/>
    <w:rsid w:val="003136D3"/>
    <w:rsid w:val="0032185E"/>
    <w:rsid w:val="003255BE"/>
    <w:rsid w:val="003270AE"/>
    <w:rsid w:val="0033693F"/>
    <w:rsid w:val="00342999"/>
    <w:rsid w:val="00347396"/>
    <w:rsid w:val="0035411D"/>
    <w:rsid w:val="00355547"/>
    <w:rsid w:val="00355854"/>
    <w:rsid w:val="003578F3"/>
    <w:rsid w:val="00362AE1"/>
    <w:rsid w:val="003759E8"/>
    <w:rsid w:val="003767D3"/>
    <w:rsid w:val="003848D0"/>
    <w:rsid w:val="003857B4"/>
    <w:rsid w:val="00386504"/>
    <w:rsid w:val="003938B0"/>
    <w:rsid w:val="00393C9F"/>
    <w:rsid w:val="00396E98"/>
    <w:rsid w:val="003A0CCA"/>
    <w:rsid w:val="003A29B8"/>
    <w:rsid w:val="003A70E3"/>
    <w:rsid w:val="003C08E4"/>
    <w:rsid w:val="003C5590"/>
    <w:rsid w:val="003D2591"/>
    <w:rsid w:val="003E3FF8"/>
    <w:rsid w:val="003E5C59"/>
    <w:rsid w:val="003E7D06"/>
    <w:rsid w:val="003F23D5"/>
    <w:rsid w:val="003F24A0"/>
    <w:rsid w:val="00404B64"/>
    <w:rsid w:val="0041131E"/>
    <w:rsid w:val="0041314D"/>
    <w:rsid w:val="0042019A"/>
    <w:rsid w:val="004213D5"/>
    <w:rsid w:val="00432D31"/>
    <w:rsid w:val="0044523D"/>
    <w:rsid w:val="00460B8F"/>
    <w:rsid w:val="00460D7D"/>
    <w:rsid w:val="00475EB9"/>
    <w:rsid w:val="0047705F"/>
    <w:rsid w:val="00481416"/>
    <w:rsid w:val="004836F1"/>
    <w:rsid w:val="004979F2"/>
    <w:rsid w:val="004A0F25"/>
    <w:rsid w:val="004A6105"/>
    <w:rsid w:val="004B2EE3"/>
    <w:rsid w:val="004C0BB8"/>
    <w:rsid w:val="004C0C89"/>
    <w:rsid w:val="004C4D88"/>
    <w:rsid w:val="004C6BD1"/>
    <w:rsid w:val="004C7F3B"/>
    <w:rsid w:val="004D050D"/>
    <w:rsid w:val="004E2F1F"/>
    <w:rsid w:val="004E4AD9"/>
    <w:rsid w:val="004E4C39"/>
    <w:rsid w:val="004E50C5"/>
    <w:rsid w:val="004E605D"/>
    <w:rsid w:val="005017DB"/>
    <w:rsid w:val="005067AF"/>
    <w:rsid w:val="0051410E"/>
    <w:rsid w:val="005165E1"/>
    <w:rsid w:val="005201A7"/>
    <w:rsid w:val="00523947"/>
    <w:rsid w:val="005300B1"/>
    <w:rsid w:val="00530217"/>
    <w:rsid w:val="0053644D"/>
    <w:rsid w:val="00544C06"/>
    <w:rsid w:val="00544E0A"/>
    <w:rsid w:val="00560EF2"/>
    <w:rsid w:val="00561412"/>
    <w:rsid w:val="0057160D"/>
    <w:rsid w:val="00572FCB"/>
    <w:rsid w:val="00575426"/>
    <w:rsid w:val="00582B33"/>
    <w:rsid w:val="00582F54"/>
    <w:rsid w:val="00583C0A"/>
    <w:rsid w:val="00583C0E"/>
    <w:rsid w:val="00583C11"/>
    <w:rsid w:val="005844AA"/>
    <w:rsid w:val="00591203"/>
    <w:rsid w:val="00593B27"/>
    <w:rsid w:val="00594CE4"/>
    <w:rsid w:val="005A03F5"/>
    <w:rsid w:val="005B06DE"/>
    <w:rsid w:val="005B0F09"/>
    <w:rsid w:val="005B2746"/>
    <w:rsid w:val="005B3B6A"/>
    <w:rsid w:val="005B7C01"/>
    <w:rsid w:val="005C480B"/>
    <w:rsid w:val="005C5588"/>
    <w:rsid w:val="005C6C79"/>
    <w:rsid w:val="005D1915"/>
    <w:rsid w:val="005D7408"/>
    <w:rsid w:val="005E1E67"/>
    <w:rsid w:val="005E2A9D"/>
    <w:rsid w:val="005E2C3F"/>
    <w:rsid w:val="005E5161"/>
    <w:rsid w:val="005E58D7"/>
    <w:rsid w:val="005E7063"/>
    <w:rsid w:val="00601A88"/>
    <w:rsid w:val="00603BD8"/>
    <w:rsid w:val="0060540D"/>
    <w:rsid w:val="006111E8"/>
    <w:rsid w:val="006264C1"/>
    <w:rsid w:val="00630D7C"/>
    <w:rsid w:val="006414AF"/>
    <w:rsid w:val="00643273"/>
    <w:rsid w:val="00645870"/>
    <w:rsid w:val="00661544"/>
    <w:rsid w:val="006633B6"/>
    <w:rsid w:val="0066599C"/>
    <w:rsid w:val="00680C27"/>
    <w:rsid w:val="006838AD"/>
    <w:rsid w:val="00683E11"/>
    <w:rsid w:val="00683F8F"/>
    <w:rsid w:val="00685D66"/>
    <w:rsid w:val="0068616C"/>
    <w:rsid w:val="00691E69"/>
    <w:rsid w:val="006A0303"/>
    <w:rsid w:val="006A3A90"/>
    <w:rsid w:val="006B0EE9"/>
    <w:rsid w:val="006B4CB0"/>
    <w:rsid w:val="006B6244"/>
    <w:rsid w:val="006B69B9"/>
    <w:rsid w:val="006C268D"/>
    <w:rsid w:val="006C4964"/>
    <w:rsid w:val="006D484F"/>
    <w:rsid w:val="006D7E95"/>
    <w:rsid w:val="006E269D"/>
    <w:rsid w:val="006E3648"/>
    <w:rsid w:val="006E3ED0"/>
    <w:rsid w:val="006E6DAB"/>
    <w:rsid w:val="006F377F"/>
    <w:rsid w:val="006F3A1D"/>
    <w:rsid w:val="006F3AE3"/>
    <w:rsid w:val="006F467B"/>
    <w:rsid w:val="00701CA4"/>
    <w:rsid w:val="00714F5E"/>
    <w:rsid w:val="00724D4F"/>
    <w:rsid w:val="00727B87"/>
    <w:rsid w:val="00733712"/>
    <w:rsid w:val="00735C86"/>
    <w:rsid w:val="00746449"/>
    <w:rsid w:val="00753AEB"/>
    <w:rsid w:val="00760906"/>
    <w:rsid w:val="00761DA0"/>
    <w:rsid w:val="00762956"/>
    <w:rsid w:val="0076504E"/>
    <w:rsid w:val="0076608A"/>
    <w:rsid w:val="00766B5E"/>
    <w:rsid w:val="00772F47"/>
    <w:rsid w:val="00774A8C"/>
    <w:rsid w:val="00774B0E"/>
    <w:rsid w:val="00785086"/>
    <w:rsid w:val="00793C13"/>
    <w:rsid w:val="0079613E"/>
    <w:rsid w:val="007A681E"/>
    <w:rsid w:val="007C4555"/>
    <w:rsid w:val="007D402E"/>
    <w:rsid w:val="007E13FB"/>
    <w:rsid w:val="007E53A5"/>
    <w:rsid w:val="007F52F8"/>
    <w:rsid w:val="007F690D"/>
    <w:rsid w:val="00803DE8"/>
    <w:rsid w:val="00813583"/>
    <w:rsid w:val="0081568D"/>
    <w:rsid w:val="008158B9"/>
    <w:rsid w:val="00817FBE"/>
    <w:rsid w:val="00820479"/>
    <w:rsid w:val="00820671"/>
    <w:rsid w:val="00820A46"/>
    <w:rsid w:val="00823DE4"/>
    <w:rsid w:val="008250FD"/>
    <w:rsid w:val="0083027F"/>
    <w:rsid w:val="008315B3"/>
    <w:rsid w:val="008363CF"/>
    <w:rsid w:val="00837737"/>
    <w:rsid w:val="008405FA"/>
    <w:rsid w:val="008440AB"/>
    <w:rsid w:val="00844388"/>
    <w:rsid w:val="0084447E"/>
    <w:rsid w:val="00845C10"/>
    <w:rsid w:val="00846FF3"/>
    <w:rsid w:val="008476E0"/>
    <w:rsid w:val="00853FD8"/>
    <w:rsid w:val="00863025"/>
    <w:rsid w:val="0086376B"/>
    <w:rsid w:val="0086410A"/>
    <w:rsid w:val="00865C69"/>
    <w:rsid w:val="0086602B"/>
    <w:rsid w:val="00866052"/>
    <w:rsid w:val="008661D3"/>
    <w:rsid w:val="00867811"/>
    <w:rsid w:val="00867828"/>
    <w:rsid w:val="00876D9B"/>
    <w:rsid w:val="00880E71"/>
    <w:rsid w:val="00883D40"/>
    <w:rsid w:val="00883EEA"/>
    <w:rsid w:val="0088530A"/>
    <w:rsid w:val="0089050E"/>
    <w:rsid w:val="00891B84"/>
    <w:rsid w:val="008A79CB"/>
    <w:rsid w:val="008B0678"/>
    <w:rsid w:val="008B16D8"/>
    <w:rsid w:val="008B5431"/>
    <w:rsid w:val="008D15AE"/>
    <w:rsid w:val="008D2439"/>
    <w:rsid w:val="008D2D57"/>
    <w:rsid w:val="008D3132"/>
    <w:rsid w:val="008D3234"/>
    <w:rsid w:val="008D4E85"/>
    <w:rsid w:val="008D5A60"/>
    <w:rsid w:val="008D6677"/>
    <w:rsid w:val="008E5F1F"/>
    <w:rsid w:val="008F0981"/>
    <w:rsid w:val="008F2CD8"/>
    <w:rsid w:val="008F53F3"/>
    <w:rsid w:val="008F7C81"/>
    <w:rsid w:val="00903CD8"/>
    <w:rsid w:val="009125F9"/>
    <w:rsid w:val="0091486F"/>
    <w:rsid w:val="00915A13"/>
    <w:rsid w:val="00916F94"/>
    <w:rsid w:val="0092006D"/>
    <w:rsid w:val="00922C6B"/>
    <w:rsid w:val="00927558"/>
    <w:rsid w:val="009306C1"/>
    <w:rsid w:val="009313FB"/>
    <w:rsid w:val="0093177D"/>
    <w:rsid w:val="009317C5"/>
    <w:rsid w:val="00933F29"/>
    <w:rsid w:val="00941F9C"/>
    <w:rsid w:val="00942E18"/>
    <w:rsid w:val="00950376"/>
    <w:rsid w:val="009600E4"/>
    <w:rsid w:val="00962617"/>
    <w:rsid w:val="00963307"/>
    <w:rsid w:val="00965480"/>
    <w:rsid w:val="00972B78"/>
    <w:rsid w:val="00972DE6"/>
    <w:rsid w:val="00972EAB"/>
    <w:rsid w:val="00973F19"/>
    <w:rsid w:val="00975429"/>
    <w:rsid w:val="00984200"/>
    <w:rsid w:val="009859F2"/>
    <w:rsid w:val="009876A8"/>
    <w:rsid w:val="00997E6C"/>
    <w:rsid w:val="009A168F"/>
    <w:rsid w:val="009B0E55"/>
    <w:rsid w:val="009B3A3A"/>
    <w:rsid w:val="009C1857"/>
    <w:rsid w:val="009C2AFB"/>
    <w:rsid w:val="009C5D21"/>
    <w:rsid w:val="009D00B1"/>
    <w:rsid w:val="009D4E73"/>
    <w:rsid w:val="009E45B1"/>
    <w:rsid w:val="009F13A1"/>
    <w:rsid w:val="009F657F"/>
    <w:rsid w:val="00A00274"/>
    <w:rsid w:val="00A03961"/>
    <w:rsid w:val="00A04E99"/>
    <w:rsid w:val="00A06D7B"/>
    <w:rsid w:val="00A12A67"/>
    <w:rsid w:val="00A33883"/>
    <w:rsid w:val="00A40FBD"/>
    <w:rsid w:val="00A5176A"/>
    <w:rsid w:val="00A5734D"/>
    <w:rsid w:val="00A6715C"/>
    <w:rsid w:val="00A67489"/>
    <w:rsid w:val="00A767F8"/>
    <w:rsid w:val="00A8033D"/>
    <w:rsid w:val="00A805F3"/>
    <w:rsid w:val="00A86227"/>
    <w:rsid w:val="00A87EED"/>
    <w:rsid w:val="00A95372"/>
    <w:rsid w:val="00A96273"/>
    <w:rsid w:val="00A96427"/>
    <w:rsid w:val="00A966DD"/>
    <w:rsid w:val="00AA291B"/>
    <w:rsid w:val="00AA6327"/>
    <w:rsid w:val="00AC22F6"/>
    <w:rsid w:val="00AD3E99"/>
    <w:rsid w:val="00AD7308"/>
    <w:rsid w:val="00AE2B0C"/>
    <w:rsid w:val="00AE4C1F"/>
    <w:rsid w:val="00AE5716"/>
    <w:rsid w:val="00AF608A"/>
    <w:rsid w:val="00B023D9"/>
    <w:rsid w:val="00B10804"/>
    <w:rsid w:val="00B11C6A"/>
    <w:rsid w:val="00B145C3"/>
    <w:rsid w:val="00B156A8"/>
    <w:rsid w:val="00B158AB"/>
    <w:rsid w:val="00B1707A"/>
    <w:rsid w:val="00B238FC"/>
    <w:rsid w:val="00B34852"/>
    <w:rsid w:val="00B36AE1"/>
    <w:rsid w:val="00B44CA6"/>
    <w:rsid w:val="00B508D7"/>
    <w:rsid w:val="00B50FF2"/>
    <w:rsid w:val="00B532AE"/>
    <w:rsid w:val="00B541D2"/>
    <w:rsid w:val="00B54D17"/>
    <w:rsid w:val="00B55627"/>
    <w:rsid w:val="00B6058A"/>
    <w:rsid w:val="00B61F74"/>
    <w:rsid w:val="00B62C7A"/>
    <w:rsid w:val="00B636D8"/>
    <w:rsid w:val="00B67E65"/>
    <w:rsid w:val="00B70AB6"/>
    <w:rsid w:val="00B75E49"/>
    <w:rsid w:val="00B7796C"/>
    <w:rsid w:val="00B830F3"/>
    <w:rsid w:val="00B905BB"/>
    <w:rsid w:val="00B90EF4"/>
    <w:rsid w:val="00B924E9"/>
    <w:rsid w:val="00B92998"/>
    <w:rsid w:val="00B95112"/>
    <w:rsid w:val="00B96BB6"/>
    <w:rsid w:val="00B96D2F"/>
    <w:rsid w:val="00BA0439"/>
    <w:rsid w:val="00BA1F58"/>
    <w:rsid w:val="00BA3DB9"/>
    <w:rsid w:val="00BA3F66"/>
    <w:rsid w:val="00BA776D"/>
    <w:rsid w:val="00BA7EC8"/>
    <w:rsid w:val="00BB1888"/>
    <w:rsid w:val="00BB6132"/>
    <w:rsid w:val="00BB624B"/>
    <w:rsid w:val="00BB6EC0"/>
    <w:rsid w:val="00BB70CE"/>
    <w:rsid w:val="00BC1D09"/>
    <w:rsid w:val="00BC224A"/>
    <w:rsid w:val="00BC3FF2"/>
    <w:rsid w:val="00BC49A4"/>
    <w:rsid w:val="00BC4BE3"/>
    <w:rsid w:val="00BC4CB2"/>
    <w:rsid w:val="00BD40D7"/>
    <w:rsid w:val="00BD4A19"/>
    <w:rsid w:val="00BD7861"/>
    <w:rsid w:val="00BD7E3B"/>
    <w:rsid w:val="00BE331A"/>
    <w:rsid w:val="00BE405B"/>
    <w:rsid w:val="00BF221F"/>
    <w:rsid w:val="00C0190F"/>
    <w:rsid w:val="00C01A81"/>
    <w:rsid w:val="00C02146"/>
    <w:rsid w:val="00C06C7C"/>
    <w:rsid w:val="00C118DC"/>
    <w:rsid w:val="00C12AD7"/>
    <w:rsid w:val="00C162A7"/>
    <w:rsid w:val="00C16857"/>
    <w:rsid w:val="00C21D1C"/>
    <w:rsid w:val="00C224CD"/>
    <w:rsid w:val="00C237F2"/>
    <w:rsid w:val="00C26C1C"/>
    <w:rsid w:val="00C31537"/>
    <w:rsid w:val="00C40515"/>
    <w:rsid w:val="00C44670"/>
    <w:rsid w:val="00C44970"/>
    <w:rsid w:val="00C50468"/>
    <w:rsid w:val="00C54821"/>
    <w:rsid w:val="00C54B6E"/>
    <w:rsid w:val="00C660D4"/>
    <w:rsid w:val="00C675A9"/>
    <w:rsid w:val="00C71B1E"/>
    <w:rsid w:val="00C72908"/>
    <w:rsid w:val="00C90786"/>
    <w:rsid w:val="00C94D7F"/>
    <w:rsid w:val="00CA4E96"/>
    <w:rsid w:val="00CB3019"/>
    <w:rsid w:val="00CB3B3B"/>
    <w:rsid w:val="00CB6460"/>
    <w:rsid w:val="00CC2A83"/>
    <w:rsid w:val="00CC655A"/>
    <w:rsid w:val="00CC6FBE"/>
    <w:rsid w:val="00CC7F30"/>
    <w:rsid w:val="00CD0129"/>
    <w:rsid w:val="00CD07A6"/>
    <w:rsid w:val="00CE181D"/>
    <w:rsid w:val="00CE3F08"/>
    <w:rsid w:val="00CE516F"/>
    <w:rsid w:val="00CF502B"/>
    <w:rsid w:val="00CF7237"/>
    <w:rsid w:val="00D0036B"/>
    <w:rsid w:val="00D005D3"/>
    <w:rsid w:val="00D0069E"/>
    <w:rsid w:val="00D01ADE"/>
    <w:rsid w:val="00D1174A"/>
    <w:rsid w:val="00D23E7C"/>
    <w:rsid w:val="00D25927"/>
    <w:rsid w:val="00D27E3F"/>
    <w:rsid w:val="00D34436"/>
    <w:rsid w:val="00D36A9E"/>
    <w:rsid w:val="00D42CEC"/>
    <w:rsid w:val="00D43183"/>
    <w:rsid w:val="00D44A1A"/>
    <w:rsid w:val="00D4683D"/>
    <w:rsid w:val="00D476C8"/>
    <w:rsid w:val="00D5693F"/>
    <w:rsid w:val="00D62B33"/>
    <w:rsid w:val="00D701EE"/>
    <w:rsid w:val="00D704B8"/>
    <w:rsid w:val="00D736F0"/>
    <w:rsid w:val="00D84DF3"/>
    <w:rsid w:val="00D862B1"/>
    <w:rsid w:val="00D91195"/>
    <w:rsid w:val="00D93018"/>
    <w:rsid w:val="00D93E3B"/>
    <w:rsid w:val="00D94384"/>
    <w:rsid w:val="00D94D03"/>
    <w:rsid w:val="00D955DC"/>
    <w:rsid w:val="00DA6A60"/>
    <w:rsid w:val="00DB4030"/>
    <w:rsid w:val="00DC3F60"/>
    <w:rsid w:val="00DC4FC7"/>
    <w:rsid w:val="00DC6D0C"/>
    <w:rsid w:val="00DD2BC1"/>
    <w:rsid w:val="00DD550D"/>
    <w:rsid w:val="00DE06F2"/>
    <w:rsid w:val="00DE0AE1"/>
    <w:rsid w:val="00DF0C25"/>
    <w:rsid w:val="00DF4220"/>
    <w:rsid w:val="00DF5487"/>
    <w:rsid w:val="00DF6A58"/>
    <w:rsid w:val="00DF7761"/>
    <w:rsid w:val="00E01458"/>
    <w:rsid w:val="00E047B6"/>
    <w:rsid w:val="00E04F84"/>
    <w:rsid w:val="00E07F08"/>
    <w:rsid w:val="00E1023B"/>
    <w:rsid w:val="00E10EFF"/>
    <w:rsid w:val="00E16D17"/>
    <w:rsid w:val="00E177A4"/>
    <w:rsid w:val="00E313C6"/>
    <w:rsid w:val="00E31A16"/>
    <w:rsid w:val="00E35284"/>
    <w:rsid w:val="00E360BA"/>
    <w:rsid w:val="00E401E8"/>
    <w:rsid w:val="00E41D92"/>
    <w:rsid w:val="00E42774"/>
    <w:rsid w:val="00E553D5"/>
    <w:rsid w:val="00E57469"/>
    <w:rsid w:val="00E622BE"/>
    <w:rsid w:val="00E62832"/>
    <w:rsid w:val="00E66F41"/>
    <w:rsid w:val="00E70ECF"/>
    <w:rsid w:val="00E751AD"/>
    <w:rsid w:val="00E8046D"/>
    <w:rsid w:val="00E8332A"/>
    <w:rsid w:val="00E834EA"/>
    <w:rsid w:val="00E85F05"/>
    <w:rsid w:val="00E90BA5"/>
    <w:rsid w:val="00E96E1A"/>
    <w:rsid w:val="00EA013E"/>
    <w:rsid w:val="00EA0E7E"/>
    <w:rsid w:val="00EA194B"/>
    <w:rsid w:val="00EA5560"/>
    <w:rsid w:val="00EA6B3F"/>
    <w:rsid w:val="00EB2E41"/>
    <w:rsid w:val="00EB651F"/>
    <w:rsid w:val="00EC3CAA"/>
    <w:rsid w:val="00EC4C74"/>
    <w:rsid w:val="00ED7EF3"/>
    <w:rsid w:val="00EE035F"/>
    <w:rsid w:val="00F0732C"/>
    <w:rsid w:val="00F1096F"/>
    <w:rsid w:val="00F139A4"/>
    <w:rsid w:val="00F210D5"/>
    <w:rsid w:val="00F214D8"/>
    <w:rsid w:val="00F23AED"/>
    <w:rsid w:val="00F268FA"/>
    <w:rsid w:val="00F4300A"/>
    <w:rsid w:val="00F45697"/>
    <w:rsid w:val="00F47778"/>
    <w:rsid w:val="00F47DF0"/>
    <w:rsid w:val="00F50C72"/>
    <w:rsid w:val="00F62BB1"/>
    <w:rsid w:val="00F66565"/>
    <w:rsid w:val="00F71165"/>
    <w:rsid w:val="00F71F70"/>
    <w:rsid w:val="00F72D41"/>
    <w:rsid w:val="00F81DC1"/>
    <w:rsid w:val="00F854E2"/>
    <w:rsid w:val="00F85B26"/>
    <w:rsid w:val="00F87CEB"/>
    <w:rsid w:val="00F91D45"/>
    <w:rsid w:val="00FA243D"/>
    <w:rsid w:val="00FA4967"/>
    <w:rsid w:val="00FA4B53"/>
    <w:rsid w:val="00FA4C6F"/>
    <w:rsid w:val="00FA5AEE"/>
    <w:rsid w:val="00FB2A27"/>
    <w:rsid w:val="00FB3DE4"/>
    <w:rsid w:val="00FB5A97"/>
    <w:rsid w:val="00FB73B3"/>
    <w:rsid w:val="00FC136A"/>
    <w:rsid w:val="00FC4B62"/>
    <w:rsid w:val="00FD2DC8"/>
    <w:rsid w:val="00FD3F57"/>
    <w:rsid w:val="00FD4DA9"/>
    <w:rsid w:val="00FD5CB9"/>
    <w:rsid w:val="00FF6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2F"/>
    <w:rPr>
      <w:sz w:val="24"/>
      <w:szCs w:val="22"/>
    </w:rPr>
  </w:style>
  <w:style w:type="paragraph" w:styleId="Heading2">
    <w:name w:val="heading 2"/>
    <w:basedOn w:val="Normal"/>
    <w:next w:val="Normal"/>
    <w:link w:val="Heading2Char"/>
    <w:uiPriority w:val="9"/>
    <w:unhideWhenUsed/>
    <w:qFormat/>
    <w:rsid w:val="00007B5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F54"/>
    <w:pPr>
      <w:tabs>
        <w:tab w:val="center" w:pos="4680"/>
        <w:tab w:val="right" w:pos="9360"/>
      </w:tabs>
    </w:pPr>
  </w:style>
  <w:style w:type="character" w:customStyle="1" w:styleId="HeaderChar">
    <w:name w:val="Header Char"/>
    <w:link w:val="Header"/>
    <w:uiPriority w:val="99"/>
    <w:semiHidden/>
    <w:rsid w:val="00582F54"/>
    <w:rPr>
      <w:sz w:val="24"/>
      <w:szCs w:val="22"/>
    </w:rPr>
  </w:style>
  <w:style w:type="paragraph" w:styleId="Footer">
    <w:name w:val="footer"/>
    <w:basedOn w:val="Normal"/>
    <w:link w:val="FooterChar"/>
    <w:uiPriority w:val="99"/>
    <w:unhideWhenUsed/>
    <w:rsid w:val="00582F54"/>
    <w:pPr>
      <w:tabs>
        <w:tab w:val="center" w:pos="4680"/>
        <w:tab w:val="right" w:pos="9360"/>
      </w:tabs>
    </w:pPr>
  </w:style>
  <w:style w:type="character" w:customStyle="1" w:styleId="FooterChar">
    <w:name w:val="Footer Char"/>
    <w:link w:val="Footer"/>
    <w:uiPriority w:val="99"/>
    <w:rsid w:val="00582F54"/>
    <w:rPr>
      <w:sz w:val="24"/>
      <w:szCs w:val="22"/>
    </w:rPr>
  </w:style>
  <w:style w:type="paragraph" w:customStyle="1" w:styleId="Level1">
    <w:name w:val="Level 1"/>
    <w:uiPriority w:val="99"/>
    <w:rsid w:val="00C50468"/>
    <w:pPr>
      <w:autoSpaceDE w:val="0"/>
      <w:autoSpaceDN w:val="0"/>
      <w:adjustRightInd w:val="0"/>
      <w:ind w:left="720"/>
    </w:pPr>
    <w:rPr>
      <w:sz w:val="24"/>
      <w:szCs w:val="24"/>
    </w:rPr>
  </w:style>
  <w:style w:type="character" w:styleId="Emphasis">
    <w:name w:val="Emphasis"/>
    <w:qFormat/>
    <w:rsid w:val="00EA5560"/>
    <w:rPr>
      <w:i/>
      <w:iCs/>
    </w:rPr>
  </w:style>
  <w:style w:type="paragraph" w:customStyle="1" w:styleId="Default">
    <w:name w:val="Default"/>
    <w:rsid w:val="00EA5560"/>
    <w:pPr>
      <w:autoSpaceDE w:val="0"/>
      <w:autoSpaceDN w:val="0"/>
      <w:adjustRightInd w:val="0"/>
    </w:pPr>
    <w:rPr>
      <w:color w:val="000000"/>
      <w:sz w:val="24"/>
      <w:szCs w:val="24"/>
    </w:rPr>
  </w:style>
  <w:style w:type="character" w:styleId="CommentReference">
    <w:name w:val="annotation reference"/>
    <w:uiPriority w:val="99"/>
    <w:semiHidden/>
    <w:unhideWhenUsed/>
    <w:rsid w:val="00F47DF0"/>
    <w:rPr>
      <w:sz w:val="16"/>
      <w:szCs w:val="16"/>
    </w:rPr>
  </w:style>
  <w:style w:type="paragraph" w:styleId="CommentText">
    <w:name w:val="annotation text"/>
    <w:basedOn w:val="Normal"/>
    <w:link w:val="CommentTextChar"/>
    <w:uiPriority w:val="99"/>
    <w:semiHidden/>
    <w:unhideWhenUsed/>
    <w:rsid w:val="00F47DF0"/>
    <w:rPr>
      <w:sz w:val="20"/>
      <w:szCs w:val="20"/>
    </w:rPr>
  </w:style>
  <w:style w:type="character" w:customStyle="1" w:styleId="CommentTextChar">
    <w:name w:val="Comment Text Char"/>
    <w:basedOn w:val="DefaultParagraphFont"/>
    <w:link w:val="CommentText"/>
    <w:uiPriority w:val="99"/>
    <w:semiHidden/>
    <w:rsid w:val="00F47DF0"/>
  </w:style>
  <w:style w:type="paragraph" w:styleId="CommentSubject">
    <w:name w:val="annotation subject"/>
    <w:basedOn w:val="CommentText"/>
    <w:next w:val="CommentText"/>
    <w:link w:val="CommentSubjectChar"/>
    <w:uiPriority w:val="99"/>
    <w:semiHidden/>
    <w:unhideWhenUsed/>
    <w:rsid w:val="00F47DF0"/>
    <w:rPr>
      <w:b/>
      <w:bCs/>
    </w:rPr>
  </w:style>
  <w:style w:type="character" w:customStyle="1" w:styleId="CommentSubjectChar">
    <w:name w:val="Comment Subject Char"/>
    <w:link w:val="CommentSubject"/>
    <w:uiPriority w:val="99"/>
    <w:semiHidden/>
    <w:rsid w:val="00F47DF0"/>
    <w:rPr>
      <w:b/>
      <w:bCs/>
    </w:rPr>
  </w:style>
  <w:style w:type="paragraph" w:styleId="BalloonText">
    <w:name w:val="Balloon Text"/>
    <w:basedOn w:val="Normal"/>
    <w:link w:val="BalloonTextChar"/>
    <w:uiPriority w:val="99"/>
    <w:semiHidden/>
    <w:unhideWhenUsed/>
    <w:rsid w:val="00F47DF0"/>
    <w:rPr>
      <w:rFonts w:ascii="Tahoma" w:hAnsi="Tahoma"/>
      <w:sz w:val="16"/>
      <w:szCs w:val="16"/>
    </w:rPr>
  </w:style>
  <w:style w:type="character" w:customStyle="1" w:styleId="BalloonTextChar">
    <w:name w:val="Balloon Text Char"/>
    <w:link w:val="BalloonText"/>
    <w:uiPriority w:val="99"/>
    <w:semiHidden/>
    <w:rsid w:val="00F47DF0"/>
    <w:rPr>
      <w:rFonts w:ascii="Tahoma" w:hAnsi="Tahoma" w:cs="Tahoma"/>
      <w:sz w:val="16"/>
      <w:szCs w:val="16"/>
    </w:rPr>
  </w:style>
  <w:style w:type="paragraph" w:styleId="NormalWeb">
    <w:name w:val="Normal (Web)"/>
    <w:basedOn w:val="Normal"/>
    <w:uiPriority w:val="99"/>
    <w:semiHidden/>
    <w:unhideWhenUsed/>
    <w:rsid w:val="00B532AE"/>
    <w:pPr>
      <w:spacing w:before="100" w:beforeAutospacing="1" w:after="100" w:afterAutospacing="1"/>
    </w:pPr>
    <w:rPr>
      <w:rFonts w:eastAsia="Times New Roman"/>
      <w:szCs w:val="24"/>
    </w:rPr>
  </w:style>
  <w:style w:type="paragraph" w:styleId="DocumentMap">
    <w:name w:val="Document Map"/>
    <w:basedOn w:val="Normal"/>
    <w:link w:val="DocumentMapChar"/>
    <w:uiPriority w:val="99"/>
    <w:semiHidden/>
    <w:unhideWhenUsed/>
    <w:rsid w:val="00BD7861"/>
    <w:rPr>
      <w:rFonts w:ascii="Tahoma" w:hAnsi="Tahoma"/>
      <w:sz w:val="16"/>
      <w:szCs w:val="16"/>
    </w:rPr>
  </w:style>
  <w:style w:type="character" w:customStyle="1" w:styleId="DocumentMapChar">
    <w:name w:val="Document Map Char"/>
    <w:link w:val="DocumentMap"/>
    <w:uiPriority w:val="99"/>
    <w:semiHidden/>
    <w:rsid w:val="00BD7861"/>
    <w:rPr>
      <w:rFonts w:ascii="Tahoma" w:hAnsi="Tahoma" w:cs="Tahoma"/>
      <w:sz w:val="16"/>
      <w:szCs w:val="16"/>
    </w:rPr>
  </w:style>
  <w:style w:type="character" w:customStyle="1" w:styleId="Heading2Char">
    <w:name w:val="Heading 2 Char"/>
    <w:link w:val="Heading2"/>
    <w:uiPriority w:val="9"/>
    <w:rsid w:val="00007B5F"/>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8D063-4CBD-463E-9EE3-B3AC841B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peter.hood</dc:creator>
  <cp:keywords/>
  <cp:lastModifiedBy>anik.clemens</cp:lastModifiedBy>
  <cp:revision>2</cp:revision>
  <cp:lastPrinted>2012-11-26T16:11:00Z</cp:lastPrinted>
  <dcterms:created xsi:type="dcterms:W3CDTF">2012-11-30T14:34:00Z</dcterms:created>
  <dcterms:modified xsi:type="dcterms:W3CDTF">2012-11-30T14:34:00Z</dcterms:modified>
</cp:coreProperties>
</file>