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77" w:rsidRPr="001B2C75" w:rsidRDefault="002F1E77" w:rsidP="002F1E77">
      <w:pPr>
        <w:spacing w:line="480" w:lineRule="auto"/>
        <w:rPr>
          <w:rFonts w:ascii="Courier New" w:hAnsi="Courier New" w:cs="Courier New"/>
        </w:rPr>
      </w:pPr>
      <w:r w:rsidRPr="001B2C75">
        <w:rPr>
          <w:rFonts w:ascii="Courier New" w:hAnsi="Courier New" w:cs="Courier New"/>
        </w:rPr>
        <w:t>List of Subjects</w:t>
      </w:r>
    </w:p>
    <w:p w:rsidR="002F1E77" w:rsidRPr="001B2C75" w:rsidRDefault="002F1E77" w:rsidP="002F1E77">
      <w:pPr>
        <w:spacing w:line="480" w:lineRule="auto"/>
        <w:rPr>
          <w:rFonts w:ascii="Courier New" w:hAnsi="Courier New" w:cs="Courier New"/>
        </w:rPr>
      </w:pPr>
      <w:r w:rsidRPr="001B2C75">
        <w:rPr>
          <w:rFonts w:ascii="Courier New" w:hAnsi="Courier New" w:cs="Courier New"/>
          <w:u w:val="single"/>
        </w:rPr>
        <w:t xml:space="preserve">15 CFR </w:t>
      </w:r>
      <w:proofErr w:type="gramStart"/>
      <w:r w:rsidRPr="001B2C75">
        <w:rPr>
          <w:rFonts w:ascii="Courier New" w:hAnsi="Courier New" w:cs="Courier New"/>
          <w:u w:val="single"/>
        </w:rPr>
        <w:t>Part</w:t>
      </w:r>
      <w:proofErr w:type="gramEnd"/>
      <w:r w:rsidRPr="001B2C75">
        <w:rPr>
          <w:rFonts w:ascii="Courier New" w:hAnsi="Courier New" w:cs="Courier New"/>
          <w:u w:val="single"/>
        </w:rPr>
        <w:t xml:space="preserve"> 902</w:t>
      </w:r>
    </w:p>
    <w:p w:rsidR="002F1E77" w:rsidRPr="001B2C75" w:rsidRDefault="002F1E77" w:rsidP="002F1E77">
      <w:pPr>
        <w:spacing w:line="480" w:lineRule="auto"/>
        <w:ind w:firstLine="720"/>
        <w:rPr>
          <w:rFonts w:ascii="Courier New" w:hAnsi="Courier New" w:cs="Courier New"/>
        </w:rPr>
      </w:pPr>
      <w:proofErr w:type="gramStart"/>
      <w:r w:rsidRPr="001B2C75">
        <w:rPr>
          <w:rFonts w:ascii="Courier New" w:hAnsi="Courier New" w:cs="Courier New"/>
        </w:rPr>
        <w:t>Reporting and recordkeeping requirements.</w:t>
      </w:r>
      <w:proofErr w:type="gramEnd"/>
    </w:p>
    <w:p w:rsidR="002F1E77" w:rsidRPr="001B2C75" w:rsidRDefault="002F1E77" w:rsidP="002F1E77">
      <w:pPr>
        <w:spacing w:line="480" w:lineRule="auto"/>
        <w:rPr>
          <w:rFonts w:ascii="Courier New" w:hAnsi="Courier New" w:cs="Courier New"/>
        </w:rPr>
      </w:pPr>
      <w:r w:rsidRPr="001B2C75">
        <w:rPr>
          <w:rFonts w:ascii="Courier New" w:hAnsi="Courier New" w:cs="Courier New"/>
          <w:u w:val="single"/>
        </w:rPr>
        <w:t xml:space="preserve">50 CFR </w:t>
      </w:r>
      <w:proofErr w:type="gramStart"/>
      <w:r w:rsidRPr="001B2C75">
        <w:rPr>
          <w:rFonts w:ascii="Courier New" w:hAnsi="Courier New" w:cs="Courier New"/>
          <w:u w:val="single"/>
        </w:rPr>
        <w:t>Part</w:t>
      </w:r>
      <w:proofErr w:type="gramEnd"/>
      <w:r w:rsidRPr="001B2C75">
        <w:rPr>
          <w:rFonts w:ascii="Courier New" w:hAnsi="Courier New" w:cs="Courier New"/>
          <w:u w:val="single"/>
        </w:rPr>
        <w:t xml:space="preserve"> 622</w:t>
      </w:r>
    </w:p>
    <w:p w:rsidR="002F1E77" w:rsidRPr="001B2C75" w:rsidRDefault="002F1E77" w:rsidP="002F1E77">
      <w:pPr>
        <w:spacing w:line="480" w:lineRule="auto"/>
        <w:ind w:firstLine="720"/>
        <w:rPr>
          <w:rFonts w:ascii="Courier New" w:hAnsi="Courier New" w:cs="Courier New"/>
        </w:rPr>
      </w:pPr>
      <w:proofErr w:type="gramStart"/>
      <w:r w:rsidRPr="001B2C75">
        <w:rPr>
          <w:rFonts w:ascii="Courier New" w:hAnsi="Courier New" w:cs="Courier New"/>
        </w:rPr>
        <w:t>Fisheries, Fishing, Puerto Rico, Reporting and recordkeeping requirements, Virgin Islands.</w:t>
      </w:r>
      <w:proofErr w:type="gramEnd"/>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Dated:</w:t>
      </w:r>
    </w:p>
    <w:p w:rsidR="002F1E77" w:rsidRPr="001B2C75" w:rsidRDefault="002F1E77" w:rsidP="002F1E77">
      <w:pPr>
        <w:spacing w:line="480" w:lineRule="auto"/>
        <w:rPr>
          <w:rFonts w:ascii="Courier New" w:hAnsi="Courier New" w:cs="Courier New"/>
        </w:rPr>
      </w:pPr>
    </w:p>
    <w:p w:rsidR="002F1E77" w:rsidRPr="001B2C75" w:rsidRDefault="002F1E77" w:rsidP="002F1E77">
      <w:pPr>
        <w:spacing w:line="480" w:lineRule="auto"/>
        <w:rPr>
          <w:rFonts w:ascii="Courier New" w:hAnsi="Courier New" w:cs="Courier New"/>
        </w:rPr>
      </w:pPr>
    </w:p>
    <w:p w:rsidR="002F1E77" w:rsidRPr="001B2C75" w:rsidRDefault="002F1E77" w:rsidP="002F1E77">
      <w:pPr>
        <w:spacing w:line="480" w:lineRule="auto"/>
        <w:rPr>
          <w:rFonts w:ascii="Courier New" w:hAnsi="Courier New" w:cs="Courier New"/>
        </w:rPr>
      </w:pPr>
      <w:r w:rsidRPr="001B2C75">
        <w:rPr>
          <w:rFonts w:ascii="Courier New" w:hAnsi="Courier New" w:cs="Courier New"/>
          <w:u w:val="single"/>
        </w:rPr>
        <w:t xml:space="preserve">                                   </w:t>
      </w:r>
    </w:p>
    <w:p w:rsidR="002F1E77" w:rsidRPr="001B2C75" w:rsidRDefault="002F1E77" w:rsidP="002F1E77">
      <w:pPr>
        <w:spacing w:line="480" w:lineRule="auto"/>
        <w:rPr>
          <w:rFonts w:ascii="Courier New" w:hAnsi="Courier New" w:cs="Courier New"/>
        </w:rPr>
      </w:pPr>
    </w:p>
    <w:p w:rsidR="002F1E77" w:rsidRPr="001B2C75" w:rsidRDefault="002F1E77" w:rsidP="002F1E77">
      <w:pPr>
        <w:spacing w:line="480" w:lineRule="auto"/>
        <w:rPr>
          <w:rFonts w:ascii="Courier New" w:hAnsi="Courier New" w:cs="Courier New"/>
        </w:rPr>
      </w:pPr>
    </w:p>
    <w:p w:rsidR="002F1E77" w:rsidRPr="001B2C75" w:rsidRDefault="002F1E77" w:rsidP="002F1E77">
      <w:pPr>
        <w:spacing w:line="480" w:lineRule="auto"/>
        <w:rPr>
          <w:rFonts w:ascii="Courier New" w:hAnsi="Courier New" w:cs="Courier New"/>
        </w:rPr>
      </w:pP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For the reasons set out in the preamble, 15 CFR Chapter IX and 50 CFR Chapter VI </w:t>
      </w:r>
      <w:proofErr w:type="gramStart"/>
      <w:r w:rsidRPr="001B2C75">
        <w:rPr>
          <w:rFonts w:ascii="Courier New" w:hAnsi="Courier New" w:cs="Courier New"/>
        </w:rPr>
        <w:t>are</w:t>
      </w:r>
      <w:r>
        <w:rPr>
          <w:rFonts w:ascii="Courier New" w:hAnsi="Courier New" w:cs="Courier New"/>
        </w:rPr>
        <w:t xml:space="preserve"> proposed</w:t>
      </w:r>
      <w:proofErr w:type="gramEnd"/>
      <w:r>
        <w:rPr>
          <w:rFonts w:ascii="Courier New" w:hAnsi="Courier New" w:cs="Courier New"/>
        </w:rPr>
        <w:t xml:space="preserve"> to be</w:t>
      </w:r>
      <w:r w:rsidRPr="001B2C75">
        <w:rPr>
          <w:rFonts w:ascii="Courier New" w:hAnsi="Courier New" w:cs="Courier New"/>
        </w:rPr>
        <w:t xml:space="preserve"> amended as follows:</w:t>
      </w:r>
    </w:p>
    <w:p w:rsidR="002F1E77" w:rsidRPr="001B2C75" w:rsidRDefault="002F1E77" w:rsidP="002F1E77">
      <w:pPr>
        <w:spacing w:line="480" w:lineRule="auto"/>
        <w:ind w:firstLine="720"/>
        <w:rPr>
          <w:rFonts w:ascii="Courier New" w:hAnsi="Courier New" w:cs="Courier New"/>
        </w:rPr>
        <w:sectPr w:rsidR="002F1E77" w:rsidRPr="001B2C75">
          <w:footerReference w:type="default" r:id="rId8"/>
          <w:type w:val="continuous"/>
          <w:pgSz w:w="12240" w:h="15840"/>
          <w:pgMar w:top="1440" w:right="1440" w:bottom="1440" w:left="1440" w:header="1440" w:footer="1440" w:gutter="0"/>
          <w:cols w:space="720"/>
          <w:noEndnote/>
        </w:sectPr>
      </w:pPr>
    </w:p>
    <w:p w:rsidR="002F1E77" w:rsidRPr="001B2C75" w:rsidRDefault="002F1E77" w:rsidP="002F1E77">
      <w:pPr>
        <w:spacing w:line="480" w:lineRule="auto"/>
        <w:rPr>
          <w:rFonts w:ascii="Courier New" w:hAnsi="Courier New" w:cs="Courier New"/>
        </w:rPr>
      </w:pPr>
      <w:r w:rsidRPr="001B2C75">
        <w:rPr>
          <w:rFonts w:ascii="Courier New" w:hAnsi="Courier New" w:cs="Courier New"/>
        </w:rPr>
        <w:lastRenderedPageBreak/>
        <w:t xml:space="preserve">15 CFR </w:t>
      </w:r>
      <w:proofErr w:type="gramStart"/>
      <w:r w:rsidRPr="001B2C75">
        <w:rPr>
          <w:rFonts w:ascii="Courier New" w:hAnsi="Courier New" w:cs="Courier New"/>
        </w:rPr>
        <w:t>Chapter</w:t>
      </w:r>
      <w:proofErr w:type="gramEnd"/>
      <w:r w:rsidRPr="001B2C75">
        <w:rPr>
          <w:rFonts w:ascii="Courier New" w:hAnsi="Courier New" w:cs="Courier New"/>
        </w:rPr>
        <w:t xml:space="preserve"> IX</w:t>
      </w:r>
    </w:p>
    <w:p w:rsidR="002F1E77" w:rsidRPr="001B2C75" w:rsidRDefault="002F1E77" w:rsidP="002F1E77">
      <w:pPr>
        <w:spacing w:line="480" w:lineRule="auto"/>
        <w:rPr>
          <w:rFonts w:ascii="Courier New" w:hAnsi="Courier New" w:cs="Courier New"/>
        </w:rPr>
      </w:pPr>
      <w:r w:rsidRPr="001B2C75">
        <w:rPr>
          <w:rFonts w:ascii="Courier New" w:hAnsi="Courier New" w:cs="Courier New"/>
        </w:rPr>
        <w:t>PART 902--NOAA INFORMATION COLLECTION REQUIREMENTS UNDER THE PAPERWORK REDUCTION ACT:  OMB CONTROL NUMBERS</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1.  The authority citation for part 902 continues to read as follows:</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Authority:  44 U.S.C. 3501 </w:t>
      </w:r>
      <w:r w:rsidRPr="001B2C75">
        <w:rPr>
          <w:rFonts w:ascii="Courier New" w:hAnsi="Courier New" w:cs="Courier New"/>
          <w:u w:val="single"/>
        </w:rPr>
        <w:t>et</w:t>
      </w:r>
      <w:r w:rsidRPr="001B2C75">
        <w:rPr>
          <w:rFonts w:ascii="Courier New" w:hAnsi="Courier New" w:cs="Courier New"/>
        </w:rPr>
        <w:t xml:space="preserve"> </w:t>
      </w:r>
      <w:r w:rsidRPr="001B2C75">
        <w:rPr>
          <w:rFonts w:ascii="Courier New" w:hAnsi="Courier New" w:cs="Courier New"/>
          <w:u w:val="single"/>
        </w:rPr>
        <w:t>seq</w:t>
      </w:r>
      <w:r w:rsidRPr="001B2C75">
        <w:rPr>
          <w:rFonts w:ascii="Courier New" w:hAnsi="Courier New" w:cs="Courier New"/>
        </w:rPr>
        <w:t>.</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2.  In </w:t>
      </w:r>
      <w:r w:rsidR="008B3109">
        <w:rPr>
          <w:rFonts w:ascii="Courier New" w:hAnsi="Courier New" w:cs="Courier New"/>
        </w:rPr>
        <w:t>§</w:t>
      </w:r>
      <w:r w:rsidRPr="001B2C75">
        <w:rPr>
          <w:rFonts w:ascii="Courier New" w:hAnsi="Courier New" w:cs="Courier New"/>
        </w:rPr>
        <w:t xml:space="preserve"> 902.1, paragraph (b), under </w:t>
      </w:r>
      <w:r w:rsidR="001A5138">
        <w:rPr>
          <w:rFonts w:ascii="Courier New" w:hAnsi="Courier New" w:cs="Courier New"/>
        </w:rPr>
        <w:t>"</w:t>
      </w:r>
      <w:r w:rsidRPr="001B2C75">
        <w:rPr>
          <w:rFonts w:ascii="Courier New" w:hAnsi="Courier New" w:cs="Courier New"/>
        </w:rPr>
        <w:t>50 CFR</w:t>
      </w:r>
      <w:r w:rsidR="001A5138">
        <w:rPr>
          <w:rFonts w:ascii="Courier New" w:hAnsi="Courier New" w:cs="Courier New"/>
        </w:rPr>
        <w:t>",</w:t>
      </w:r>
      <w:r w:rsidRPr="001B2C75">
        <w:rPr>
          <w:rFonts w:ascii="Courier New" w:hAnsi="Courier New" w:cs="Courier New"/>
        </w:rPr>
        <w:t xml:space="preserve"> the entry </w:t>
      </w:r>
      <w:r>
        <w:rPr>
          <w:rFonts w:ascii="Courier New" w:hAnsi="Courier New" w:cs="Courier New"/>
        </w:rPr>
        <w:t xml:space="preserve">"622.17" </w:t>
      </w:r>
      <w:proofErr w:type="gramStart"/>
      <w:r>
        <w:rPr>
          <w:rFonts w:ascii="Courier New" w:hAnsi="Courier New" w:cs="Courier New"/>
        </w:rPr>
        <w:t>is added</w:t>
      </w:r>
      <w:proofErr w:type="gramEnd"/>
      <w:r>
        <w:rPr>
          <w:rFonts w:ascii="Courier New" w:hAnsi="Courier New" w:cs="Courier New"/>
        </w:rPr>
        <w:t xml:space="preserve">, and the entry "622.20" is revised, </w:t>
      </w:r>
      <w:r w:rsidRPr="001B2C75">
        <w:rPr>
          <w:rFonts w:ascii="Courier New" w:hAnsi="Courier New" w:cs="Courier New"/>
        </w:rPr>
        <w:t xml:space="preserve">in </w:t>
      </w:r>
      <w:r w:rsidRPr="001B2C75">
        <w:rPr>
          <w:rFonts w:ascii="Courier New" w:hAnsi="Courier New" w:cs="Courier New"/>
        </w:rPr>
        <w:lastRenderedPageBreak/>
        <w:t>numerical order</w:t>
      </w:r>
      <w:r>
        <w:rPr>
          <w:rFonts w:ascii="Courier New" w:hAnsi="Courier New" w:cs="Courier New"/>
        </w:rPr>
        <w:t>,</w:t>
      </w:r>
      <w:r w:rsidRPr="001B2C75">
        <w:rPr>
          <w:rFonts w:ascii="Courier New" w:hAnsi="Courier New" w:cs="Courier New"/>
        </w:rPr>
        <w:t xml:space="preserve"> to read as follows:</w:t>
      </w:r>
    </w:p>
    <w:p w:rsidR="002F1E77" w:rsidRPr="001B2C75" w:rsidRDefault="008B3109" w:rsidP="002F1E77">
      <w:pPr>
        <w:spacing w:line="480" w:lineRule="auto"/>
        <w:rPr>
          <w:rFonts w:ascii="Courier New" w:hAnsi="Courier New" w:cs="Courier New"/>
        </w:rPr>
      </w:pPr>
      <w:r>
        <w:rPr>
          <w:rFonts w:ascii="Courier New" w:hAnsi="Courier New" w:cs="Courier New"/>
        </w:rPr>
        <w:t>§</w:t>
      </w:r>
      <w:r w:rsidR="002F1E77" w:rsidRPr="001B2C75">
        <w:rPr>
          <w:rFonts w:ascii="Courier New" w:hAnsi="Courier New" w:cs="Courier New"/>
        </w:rPr>
        <w:t xml:space="preserve"> </w:t>
      </w:r>
      <w:proofErr w:type="gramStart"/>
      <w:r w:rsidR="002F1E77" w:rsidRPr="001B2C75">
        <w:rPr>
          <w:rFonts w:ascii="Courier New" w:hAnsi="Courier New" w:cs="Courier New"/>
        </w:rPr>
        <w:t xml:space="preserve">902.1  </w:t>
      </w:r>
      <w:r w:rsidR="002F1E77" w:rsidRPr="001B2C75">
        <w:rPr>
          <w:rFonts w:ascii="Courier New" w:hAnsi="Courier New" w:cs="Courier New"/>
          <w:u w:val="single"/>
        </w:rPr>
        <w:t>OMB</w:t>
      </w:r>
      <w:proofErr w:type="gramEnd"/>
      <w:r w:rsidR="002F1E77" w:rsidRPr="001B2C75">
        <w:rPr>
          <w:rFonts w:ascii="Courier New" w:hAnsi="Courier New" w:cs="Courier New"/>
          <w:u w:val="single"/>
        </w:rPr>
        <w:t xml:space="preserve"> control numbers assigned pursuant to the Paperwork Reduction Act</w:t>
      </w:r>
      <w:r w:rsidR="002F1E77" w:rsidRPr="001B2C75">
        <w:rPr>
          <w:rFonts w:ascii="Courier New" w:hAnsi="Courier New" w:cs="Courier New"/>
        </w:rPr>
        <w:t>.</w:t>
      </w:r>
    </w:p>
    <w:p w:rsidR="002F1E77" w:rsidRPr="001B2C75" w:rsidRDefault="002F1E77" w:rsidP="002F1E77">
      <w:pPr>
        <w:spacing w:line="480" w:lineRule="auto"/>
        <w:rPr>
          <w:rFonts w:ascii="Courier New" w:hAnsi="Courier New" w:cs="Courier New"/>
        </w:rPr>
      </w:pPr>
      <w:r w:rsidRPr="001B2C75">
        <w:rPr>
          <w:rFonts w:ascii="Courier New" w:hAnsi="Courier New" w:cs="Courier New"/>
        </w:rPr>
        <w:t>* * * * *</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(b) * * *</w:t>
      </w:r>
    </w:p>
    <w:p w:rsidR="002F1E77" w:rsidRPr="001B2C75" w:rsidRDefault="002F1E77" w:rsidP="002F1E77">
      <w:pPr>
        <w:spacing w:line="480" w:lineRule="auto"/>
        <w:rPr>
          <w:rFonts w:ascii="Courier New" w:hAnsi="Courier New" w:cs="Courier New"/>
        </w:rPr>
      </w:pPr>
      <w:r w:rsidRPr="001B2C75">
        <w:rPr>
          <w:rFonts w:ascii="Courier New" w:hAnsi="Courier New" w:cs="Courier New"/>
          <w:u w:val="single"/>
        </w:rPr>
        <w:t xml:space="preserve">                                                               </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CFR part or section where the</w:t>
      </w:r>
      <w:r w:rsidRPr="001B2C75">
        <w:rPr>
          <w:rFonts w:ascii="Courier New" w:hAnsi="Courier New" w:cs="Courier New"/>
        </w:rPr>
        <w:tab/>
      </w:r>
      <w:r w:rsidRPr="001B2C75">
        <w:rPr>
          <w:rFonts w:ascii="Courier New" w:hAnsi="Courier New" w:cs="Courier New"/>
        </w:rPr>
        <w:tab/>
        <w:t xml:space="preserve">Current OMB </w:t>
      </w:r>
      <w:proofErr w:type="gramStart"/>
      <w:r w:rsidRPr="001B2C75">
        <w:rPr>
          <w:rFonts w:ascii="Courier New" w:hAnsi="Courier New" w:cs="Courier New"/>
        </w:rPr>
        <w:t>control</w:t>
      </w:r>
      <w:proofErr w:type="gramEnd"/>
    </w:p>
    <w:p w:rsidR="002F1E77" w:rsidRPr="001B2C75" w:rsidRDefault="002F1E77" w:rsidP="002F1E77">
      <w:pPr>
        <w:spacing w:line="480" w:lineRule="auto"/>
        <w:ind w:firstLine="720"/>
        <w:rPr>
          <w:rFonts w:ascii="Courier New" w:hAnsi="Courier New" w:cs="Courier New"/>
        </w:rPr>
      </w:pPr>
      <w:proofErr w:type="gramStart"/>
      <w:r w:rsidRPr="001B2C75">
        <w:rPr>
          <w:rFonts w:ascii="Courier New" w:hAnsi="Courier New" w:cs="Courier New"/>
        </w:rPr>
        <w:t>information</w:t>
      </w:r>
      <w:proofErr w:type="gramEnd"/>
      <w:r w:rsidRPr="001B2C75">
        <w:rPr>
          <w:rFonts w:ascii="Courier New" w:hAnsi="Courier New" w:cs="Courier New"/>
        </w:rPr>
        <w:t xml:space="preserve"> collection</w:t>
      </w:r>
      <w:r w:rsidRPr="001B2C75">
        <w:rPr>
          <w:rFonts w:ascii="Courier New" w:hAnsi="Courier New" w:cs="Courier New"/>
        </w:rPr>
        <w:tab/>
      </w:r>
      <w:r w:rsidRPr="001B2C75">
        <w:rPr>
          <w:rFonts w:ascii="Courier New" w:hAnsi="Courier New" w:cs="Courier New"/>
        </w:rPr>
        <w:tab/>
      </w:r>
      <w:r w:rsidRPr="001B2C75">
        <w:rPr>
          <w:rFonts w:ascii="Courier New" w:hAnsi="Courier New" w:cs="Courier New"/>
        </w:rPr>
        <w:tab/>
        <w:t>number (all numbers</w:t>
      </w:r>
    </w:p>
    <w:p w:rsidR="002F1E77" w:rsidRPr="001B2C75" w:rsidRDefault="002F1E77" w:rsidP="002F1E77">
      <w:pPr>
        <w:spacing w:line="480" w:lineRule="auto"/>
        <w:ind w:firstLine="720"/>
        <w:rPr>
          <w:rFonts w:ascii="Courier New" w:hAnsi="Courier New" w:cs="Courier New"/>
        </w:rPr>
      </w:pPr>
      <w:proofErr w:type="gramStart"/>
      <w:r w:rsidRPr="001B2C75">
        <w:rPr>
          <w:rFonts w:ascii="Courier New" w:hAnsi="Courier New" w:cs="Courier New"/>
        </w:rPr>
        <w:t>requirement</w:t>
      </w:r>
      <w:proofErr w:type="gramEnd"/>
      <w:r w:rsidRPr="001B2C75">
        <w:rPr>
          <w:rFonts w:ascii="Courier New" w:hAnsi="Courier New" w:cs="Courier New"/>
        </w:rPr>
        <w:t xml:space="preserve"> is located</w:t>
      </w:r>
      <w:r w:rsidRPr="001B2C75">
        <w:rPr>
          <w:rFonts w:ascii="Courier New" w:hAnsi="Courier New" w:cs="Courier New"/>
        </w:rPr>
        <w:tab/>
      </w:r>
      <w:r w:rsidRPr="001B2C75">
        <w:rPr>
          <w:rFonts w:ascii="Courier New" w:hAnsi="Courier New" w:cs="Courier New"/>
        </w:rPr>
        <w:tab/>
      </w:r>
      <w:r w:rsidRPr="001B2C75">
        <w:rPr>
          <w:rFonts w:ascii="Courier New" w:hAnsi="Courier New" w:cs="Courier New"/>
        </w:rPr>
        <w:tab/>
        <w:t>begin with 0648-)</w:t>
      </w:r>
    </w:p>
    <w:p w:rsidR="002F1E77" w:rsidRPr="001B2C75" w:rsidRDefault="002F1E77" w:rsidP="002F1E77">
      <w:pPr>
        <w:spacing w:line="480" w:lineRule="auto"/>
        <w:rPr>
          <w:rFonts w:ascii="Courier New" w:hAnsi="Courier New" w:cs="Courier New"/>
        </w:rPr>
      </w:pPr>
      <w:r w:rsidRPr="001B2C75">
        <w:rPr>
          <w:rFonts w:ascii="Courier New" w:hAnsi="Courier New" w:cs="Courier New"/>
          <w:u w:val="single"/>
        </w:rPr>
        <w:t xml:space="preserve">                                                               </w:t>
      </w:r>
    </w:p>
    <w:p w:rsidR="002F1E77" w:rsidRPr="001B2C75" w:rsidRDefault="002F1E77" w:rsidP="002F1E77">
      <w:pPr>
        <w:spacing w:line="480" w:lineRule="auto"/>
        <w:rPr>
          <w:rFonts w:ascii="Courier New" w:hAnsi="Courier New" w:cs="Courier New"/>
        </w:rPr>
      </w:pPr>
      <w:r w:rsidRPr="001B2C75">
        <w:rPr>
          <w:rFonts w:ascii="Courier New" w:hAnsi="Courier New" w:cs="Courier New"/>
        </w:rPr>
        <w:t>* * * * *</w:t>
      </w:r>
    </w:p>
    <w:p w:rsidR="002F1E77" w:rsidRPr="001B2C75" w:rsidRDefault="002F1E77" w:rsidP="002F1E77">
      <w:pPr>
        <w:spacing w:line="480" w:lineRule="auto"/>
        <w:rPr>
          <w:rFonts w:ascii="Courier New" w:hAnsi="Courier New" w:cs="Courier New"/>
        </w:rPr>
      </w:pPr>
      <w:r w:rsidRPr="001B2C75">
        <w:rPr>
          <w:rFonts w:ascii="Courier New" w:hAnsi="Courier New" w:cs="Courier New"/>
        </w:rPr>
        <w:t>50 CFR</w:t>
      </w:r>
    </w:p>
    <w:p w:rsidR="002F1E77" w:rsidRDefault="002F1E77" w:rsidP="002F1E77">
      <w:pPr>
        <w:spacing w:line="480" w:lineRule="auto"/>
        <w:rPr>
          <w:rFonts w:ascii="Courier New" w:hAnsi="Courier New" w:cs="Courier New"/>
        </w:rPr>
      </w:pPr>
      <w:r w:rsidRPr="001B2C75">
        <w:rPr>
          <w:rFonts w:ascii="Courier New" w:hAnsi="Courier New" w:cs="Courier New"/>
        </w:rPr>
        <w:t>* * * * *</w:t>
      </w:r>
    </w:p>
    <w:p w:rsidR="002F1E77" w:rsidRDefault="002F1E77" w:rsidP="002F1E77">
      <w:pPr>
        <w:spacing w:line="480" w:lineRule="auto"/>
        <w:rPr>
          <w:rFonts w:ascii="Courier New" w:hAnsi="Courier New" w:cs="Courier New"/>
        </w:rPr>
      </w:pPr>
      <w:r>
        <w:rPr>
          <w:rFonts w:ascii="Courier New" w:hAnsi="Courier New" w:cs="Courier New"/>
        </w:rPr>
        <w:tab/>
        <w:t>622.17</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-0551</w:t>
      </w:r>
    </w:p>
    <w:p w:rsidR="002F1E77" w:rsidRPr="001B2C75" w:rsidRDefault="002F1E77" w:rsidP="002F1E77">
      <w:pPr>
        <w:spacing w:line="480" w:lineRule="auto"/>
        <w:rPr>
          <w:rFonts w:ascii="Courier New" w:hAnsi="Courier New" w:cs="Courier New"/>
        </w:rPr>
      </w:pPr>
      <w:r>
        <w:rPr>
          <w:rFonts w:ascii="Courier New" w:hAnsi="Courier New" w:cs="Courier New"/>
        </w:rPr>
        <w:t>* * * * *</w:t>
      </w:r>
    </w:p>
    <w:p w:rsidR="002F1E77" w:rsidRPr="001B2C75" w:rsidRDefault="002F1E77" w:rsidP="002F1E77">
      <w:pPr>
        <w:spacing w:line="480" w:lineRule="auto"/>
        <w:ind w:firstLine="720"/>
        <w:rPr>
          <w:rFonts w:ascii="Courier New" w:hAnsi="Courier New" w:cs="Courier New"/>
        </w:rPr>
      </w:pPr>
      <w:r>
        <w:rPr>
          <w:rFonts w:ascii="Courier New" w:hAnsi="Courier New" w:cs="Courier New"/>
        </w:rPr>
        <w:t>622.20</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-0551</w:t>
      </w:r>
    </w:p>
    <w:p w:rsidR="002F1E77" w:rsidRPr="001B2C75" w:rsidRDefault="002F1E77" w:rsidP="002F1E77">
      <w:pPr>
        <w:spacing w:line="480" w:lineRule="auto"/>
        <w:rPr>
          <w:rFonts w:ascii="Courier New" w:hAnsi="Courier New" w:cs="Courier New"/>
        </w:rPr>
      </w:pPr>
      <w:r w:rsidRPr="001B2C75">
        <w:rPr>
          <w:rFonts w:ascii="Courier New" w:hAnsi="Courier New" w:cs="Courier New"/>
        </w:rPr>
        <w:t>* * * * *</w:t>
      </w:r>
    </w:p>
    <w:p w:rsidR="002F1E77" w:rsidRPr="001B2C75" w:rsidRDefault="002F1E77" w:rsidP="002F1E77">
      <w:pPr>
        <w:spacing w:line="480" w:lineRule="auto"/>
        <w:rPr>
          <w:rFonts w:ascii="Courier New" w:hAnsi="Courier New" w:cs="Courier New"/>
        </w:rPr>
      </w:pPr>
      <w:r w:rsidRPr="001B2C75">
        <w:rPr>
          <w:rFonts w:ascii="Courier New" w:hAnsi="Courier New" w:cs="Courier New"/>
          <w:u w:val="single"/>
        </w:rPr>
        <w:t xml:space="preserve">                                                               </w:t>
      </w:r>
    </w:p>
    <w:p w:rsidR="002F1E77" w:rsidRPr="001B2C75" w:rsidRDefault="002F1E77" w:rsidP="002F1E77">
      <w:pPr>
        <w:spacing w:line="480" w:lineRule="auto"/>
        <w:rPr>
          <w:rFonts w:ascii="Courier New" w:hAnsi="Courier New" w:cs="Courier New"/>
        </w:rPr>
      </w:pPr>
      <w:r w:rsidRPr="001B2C75">
        <w:rPr>
          <w:rFonts w:ascii="Courier New" w:hAnsi="Courier New" w:cs="Courier New"/>
        </w:rPr>
        <w:t xml:space="preserve">50 CFR </w:t>
      </w:r>
      <w:proofErr w:type="gramStart"/>
      <w:r w:rsidRPr="001B2C75">
        <w:rPr>
          <w:rFonts w:ascii="Courier New" w:hAnsi="Courier New" w:cs="Courier New"/>
        </w:rPr>
        <w:t>Chapter</w:t>
      </w:r>
      <w:proofErr w:type="gramEnd"/>
      <w:r w:rsidRPr="001B2C75">
        <w:rPr>
          <w:rFonts w:ascii="Courier New" w:hAnsi="Courier New" w:cs="Courier New"/>
        </w:rPr>
        <w:t xml:space="preserve"> VI</w:t>
      </w:r>
    </w:p>
    <w:p w:rsidR="002F1E77" w:rsidRPr="001B2C75" w:rsidRDefault="002F1E77" w:rsidP="002F1E77">
      <w:pPr>
        <w:spacing w:line="480" w:lineRule="auto"/>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rPr>
          <w:rFonts w:ascii="Courier New" w:hAnsi="Courier New" w:cs="Courier New"/>
        </w:rPr>
      </w:pPr>
      <w:r w:rsidRPr="001B2C75">
        <w:rPr>
          <w:rFonts w:ascii="Courier New" w:hAnsi="Courier New" w:cs="Courier New"/>
        </w:rPr>
        <w:lastRenderedPageBreak/>
        <w:t>PART 622</w:t>
      </w:r>
      <w:r w:rsidRPr="001B2C75">
        <w:rPr>
          <w:rFonts w:ascii="Courier New" w:hAnsi="Courier New" w:cs="Courier New"/>
        </w:rPr>
        <w:noBreakHyphen/>
      </w:r>
      <w:r w:rsidRPr="001B2C75">
        <w:rPr>
          <w:rFonts w:ascii="Courier New" w:hAnsi="Courier New" w:cs="Courier New"/>
        </w:rPr>
        <w:noBreakHyphen/>
        <w:t>FISHERIES OF THE CARIBBEAN, GULF, AND SOUTH ATLANTIC</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3.  The authority citation for part 622 continues to read as follows:</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Authority:  16 U.S.C. 1801 </w:t>
      </w:r>
      <w:r w:rsidRPr="001B2C75">
        <w:rPr>
          <w:rFonts w:ascii="Courier New" w:hAnsi="Courier New" w:cs="Courier New"/>
          <w:u w:val="single"/>
        </w:rPr>
        <w:t>et</w:t>
      </w:r>
      <w:r w:rsidRPr="001B2C75">
        <w:rPr>
          <w:rFonts w:ascii="Courier New" w:hAnsi="Courier New" w:cs="Courier New"/>
        </w:rPr>
        <w:t xml:space="preserve"> </w:t>
      </w:r>
      <w:r w:rsidRPr="001B2C75">
        <w:rPr>
          <w:rFonts w:ascii="Courier New" w:hAnsi="Courier New" w:cs="Courier New"/>
          <w:u w:val="single"/>
        </w:rPr>
        <w:t>seq</w:t>
      </w:r>
      <w:r w:rsidRPr="001B2C75">
        <w:rPr>
          <w:rFonts w:ascii="Courier New" w:hAnsi="Courier New" w:cs="Courier New"/>
        </w:rPr>
        <w:t>.</w:t>
      </w:r>
    </w:p>
    <w:p w:rsidR="002F1E77" w:rsidRPr="001B2C75" w:rsidRDefault="00155219" w:rsidP="002F1E77">
      <w:pPr>
        <w:spacing w:line="480" w:lineRule="auto"/>
        <w:ind w:firstLine="720"/>
        <w:rPr>
          <w:rFonts w:ascii="Courier New" w:hAnsi="Courier New" w:cs="Courier New"/>
        </w:rPr>
      </w:pPr>
      <w:r>
        <w:rPr>
          <w:rFonts w:ascii="Courier New" w:hAnsi="Courier New" w:cs="Courier New"/>
        </w:rPr>
        <w:lastRenderedPageBreak/>
        <w:t>4</w:t>
      </w:r>
      <w:r w:rsidR="002F1E77" w:rsidRPr="001B2C75">
        <w:rPr>
          <w:rFonts w:ascii="Courier New" w:hAnsi="Courier New" w:cs="Courier New"/>
        </w:rPr>
        <w:t xml:space="preserve">.  In </w:t>
      </w:r>
      <w:r w:rsidR="008B3109">
        <w:rPr>
          <w:rFonts w:ascii="Courier New" w:hAnsi="Courier New" w:cs="Courier New"/>
        </w:rPr>
        <w:t>§</w:t>
      </w:r>
      <w:r w:rsidR="00C671F2">
        <w:rPr>
          <w:rFonts w:ascii="Courier New" w:hAnsi="Courier New" w:cs="Courier New"/>
        </w:rPr>
        <w:t xml:space="preserve"> 622.4, paragraph</w:t>
      </w:r>
      <w:r w:rsidR="004D44B4">
        <w:rPr>
          <w:rFonts w:ascii="Courier New" w:hAnsi="Courier New" w:cs="Courier New"/>
        </w:rPr>
        <w:t xml:space="preserve"> (a)(2)(x) </w:t>
      </w:r>
      <w:r w:rsidR="000F7C40">
        <w:rPr>
          <w:rFonts w:ascii="Courier New" w:hAnsi="Courier New" w:cs="Courier New"/>
        </w:rPr>
        <w:t>is revised, paragraph</w:t>
      </w:r>
      <w:r w:rsidR="004D44B4">
        <w:rPr>
          <w:rFonts w:ascii="Courier New" w:hAnsi="Courier New" w:cs="Courier New"/>
        </w:rPr>
        <w:t xml:space="preserve"> (a)(4</w:t>
      </w:r>
      <w:r w:rsidR="002C39A1">
        <w:rPr>
          <w:rFonts w:ascii="Courier New" w:hAnsi="Courier New" w:cs="Courier New"/>
        </w:rPr>
        <w:t>)(iv</w:t>
      </w:r>
      <w:r w:rsidR="004D44B4">
        <w:rPr>
          <w:rFonts w:ascii="Courier New" w:hAnsi="Courier New" w:cs="Courier New"/>
        </w:rPr>
        <w:t>)</w:t>
      </w:r>
      <w:r w:rsidR="002F1E77" w:rsidRPr="001B2C75">
        <w:rPr>
          <w:rFonts w:ascii="Courier New" w:hAnsi="Courier New" w:cs="Courier New"/>
        </w:rPr>
        <w:t xml:space="preserve"> </w:t>
      </w:r>
      <w:r w:rsidR="000F7C40">
        <w:rPr>
          <w:rFonts w:ascii="Courier New" w:hAnsi="Courier New" w:cs="Courier New"/>
        </w:rPr>
        <w:t>is added, and a new sentence is added after the fourth sentence in paragraph (</w:t>
      </w:r>
      <w:proofErr w:type="spellStart"/>
      <w:r w:rsidR="000F7C40">
        <w:rPr>
          <w:rFonts w:ascii="Courier New" w:hAnsi="Courier New" w:cs="Courier New"/>
        </w:rPr>
        <w:t>i</w:t>
      </w:r>
      <w:proofErr w:type="spellEnd"/>
      <w:r w:rsidR="000F7C40">
        <w:rPr>
          <w:rFonts w:ascii="Courier New" w:hAnsi="Courier New" w:cs="Courier New"/>
        </w:rPr>
        <w:t xml:space="preserve">) to </w:t>
      </w:r>
      <w:r w:rsidR="002F1E77" w:rsidRPr="001B2C75">
        <w:rPr>
          <w:rFonts w:ascii="Courier New" w:hAnsi="Courier New" w:cs="Courier New"/>
        </w:rPr>
        <w:t>read as follows:</w:t>
      </w:r>
    </w:p>
    <w:p w:rsidR="002F1E77" w:rsidRPr="001B2C75" w:rsidRDefault="008B3109" w:rsidP="002F1E77">
      <w:pPr>
        <w:spacing w:line="480" w:lineRule="auto"/>
        <w:rPr>
          <w:rFonts w:ascii="Courier New" w:hAnsi="Courier New" w:cs="Courier New"/>
        </w:rPr>
      </w:pPr>
      <w:r>
        <w:rPr>
          <w:rFonts w:ascii="Courier New" w:hAnsi="Courier New" w:cs="Courier New"/>
        </w:rPr>
        <w:t>§</w:t>
      </w:r>
      <w:r w:rsidR="002F1E77" w:rsidRPr="001B2C75">
        <w:rPr>
          <w:rFonts w:ascii="Courier New" w:hAnsi="Courier New" w:cs="Courier New"/>
        </w:rPr>
        <w:t xml:space="preserve"> </w:t>
      </w:r>
      <w:proofErr w:type="gramStart"/>
      <w:r w:rsidR="002F1E77" w:rsidRPr="001B2C75">
        <w:rPr>
          <w:rFonts w:ascii="Courier New" w:hAnsi="Courier New" w:cs="Courier New"/>
        </w:rPr>
        <w:t xml:space="preserve">622.4  </w:t>
      </w:r>
      <w:r w:rsidR="002F1E77" w:rsidRPr="001B2C75">
        <w:rPr>
          <w:rFonts w:ascii="Courier New" w:hAnsi="Courier New" w:cs="Courier New"/>
          <w:u w:val="single"/>
        </w:rPr>
        <w:t>Permits</w:t>
      </w:r>
      <w:proofErr w:type="gramEnd"/>
      <w:r w:rsidR="002F1E77" w:rsidRPr="001B2C75">
        <w:rPr>
          <w:rFonts w:ascii="Courier New" w:hAnsi="Courier New" w:cs="Courier New"/>
          <w:u w:val="single"/>
        </w:rPr>
        <w:t xml:space="preserve"> and fees</w:t>
      </w:r>
      <w:r w:rsidR="002F1E77" w:rsidRPr="001B2C75">
        <w:rPr>
          <w:rFonts w:ascii="Courier New" w:hAnsi="Courier New" w:cs="Courier New"/>
        </w:rPr>
        <w:t>.</w:t>
      </w:r>
    </w:p>
    <w:p w:rsidR="002F1E77" w:rsidRPr="001B2C75" w:rsidRDefault="002F1E77" w:rsidP="002F1E77">
      <w:pPr>
        <w:spacing w:line="480" w:lineRule="auto"/>
        <w:rPr>
          <w:rFonts w:ascii="Courier New" w:hAnsi="Courier New" w:cs="Courier New"/>
        </w:rPr>
      </w:pPr>
      <w:r w:rsidRPr="001B2C75">
        <w:rPr>
          <w:rFonts w:ascii="Courier New" w:hAnsi="Courier New" w:cs="Courier New"/>
        </w:rPr>
        <w:t>* * * * *</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(a) * * *</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(2) * * *</w:t>
      </w:r>
    </w:p>
    <w:p w:rsidR="004D44B4" w:rsidRDefault="004D44B4" w:rsidP="002F1E77">
      <w:pPr>
        <w:spacing w:line="480" w:lineRule="auto"/>
        <w:ind w:firstLine="720"/>
        <w:rPr>
          <w:rFonts w:ascii="Courier New" w:hAnsi="Courier New"/>
        </w:rPr>
      </w:pPr>
      <w:r>
        <w:rPr>
          <w:rFonts w:ascii="Courier New" w:hAnsi="Courier New" w:cs="Courier New"/>
        </w:rPr>
        <w:t>(x</w:t>
      </w:r>
      <w:r w:rsidR="002F1E77" w:rsidRPr="001B2C75">
        <w:rPr>
          <w:rFonts w:ascii="Courier New" w:hAnsi="Courier New" w:cs="Courier New"/>
        </w:rPr>
        <w:t xml:space="preserve">) </w:t>
      </w:r>
      <w:r>
        <w:rPr>
          <w:rFonts w:ascii="Courier New" w:hAnsi="Courier New" w:cs="Courier New"/>
          <w:u w:val="single"/>
        </w:rPr>
        <w:t>South Atlantic golden crab</w:t>
      </w:r>
      <w:r w:rsidR="002F1E77" w:rsidRPr="001B2C75">
        <w:rPr>
          <w:rFonts w:ascii="Courier New" w:hAnsi="Courier New" w:cs="Courier New"/>
        </w:rPr>
        <w:t xml:space="preserve">.  </w:t>
      </w:r>
      <w:proofErr w:type="gramStart"/>
      <w:r>
        <w:rPr>
          <w:rFonts w:ascii="Courier New" w:hAnsi="Courier New"/>
        </w:rPr>
        <w:t xml:space="preserve">For a person aboard a vessel to fish for golden crab in the South Atlantic EEZ, possess golden crab in or from the South Atlantic EEZ, off-load golden crab from the South Atlantic EEZ, or sell golden crab in or from the South Atlantic EEZ, a commercial vessel permit for golden crab must </w:t>
      </w:r>
      <w:r w:rsidR="003A74E8">
        <w:rPr>
          <w:rFonts w:ascii="Courier New" w:hAnsi="Courier New"/>
        </w:rPr>
        <w:t>have been</w:t>
      </w:r>
      <w:r>
        <w:rPr>
          <w:rFonts w:ascii="Courier New" w:hAnsi="Courier New"/>
        </w:rPr>
        <w:t xml:space="preserve"> issued to the vessel and must be on board</w:t>
      </w:r>
      <w:r w:rsidR="00F03CAE">
        <w:rPr>
          <w:rFonts w:ascii="Courier New" w:hAnsi="Courier New"/>
        </w:rPr>
        <w:t xml:space="preserve">, and an </w:t>
      </w:r>
      <w:r w:rsidR="003A74E8">
        <w:rPr>
          <w:rFonts w:ascii="Courier New" w:hAnsi="Courier New"/>
        </w:rPr>
        <w:t xml:space="preserve">IFQ vessel account </w:t>
      </w:r>
      <w:r w:rsidR="003C7525">
        <w:rPr>
          <w:rFonts w:ascii="Courier New" w:hAnsi="Courier New"/>
        </w:rPr>
        <w:t xml:space="preserve">for South Atlantic golden crab must </w:t>
      </w:r>
      <w:r w:rsidR="003A74E8">
        <w:rPr>
          <w:rFonts w:ascii="Courier New" w:hAnsi="Courier New"/>
        </w:rPr>
        <w:t xml:space="preserve">have been </w:t>
      </w:r>
      <w:r w:rsidR="003C7525">
        <w:rPr>
          <w:rFonts w:ascii="Courier New" w:hAnsi="Courier New"/>
        </w:rPr>
        <w:t>established</w:t>
      </w:r>
      <w:r>
        <w:rPr>
          <w:rFonts w:ascii="Courier New" w:hAnsi="Courier New"/>
        </w:rPr>
        <w:t>.</w:t>
      </w:r>
      <w:proofErr w:type="gramEnd"/>
      <w:r>
        <w:rPr>
          <w:rFonts w:ascii="Courier New" w:hAnsi="Courier New"/>
        </w:rPr>
        <w:t xml:space="preserve">  </w:t>
      </w:r>
      <w:r w:rsidR="003A74E8">
        <w:rPr>
          <w:rFonts w:ascii="Courier New" w:hAnsi="Courier New"/>
        </w:rPr>
        <w:t xml:space="preserve">As a condition of the IFQ vessel account, a person aboard such vessel must comply with the requirements of § 622.17 when fishing for golden crab.  An owner of a vessel with a </w:t>
      </w:r>
      <w:r w:rsidR="003214AB">
        <w:rPr>
          <w:rFonts w:ascii="Courier New" w:hAnsi="Courier New"/>
        </w:rPr>
        <w:t xml:space="preserve">valid </w:t>
      </w:r>
      <w:r w:rsidR="003A74E8">
        <w:rPr>
          <w:rFonts w:ascii="Courier New" w:hAnsi="Courier New"/>
        </w:rPr>
        <w:t>commercial vessel permit for South Atlantic golden crab, who has established an IFQ account for golden crab, as specified in § 622.17(</w:t>
      </w:r>
      <w:r w:rsidR="00083E15">
        <w:rPr>
          <w:rFonts w:ascii="Courier New" w:hAnsi="Courier New"/>
        </w:rPr>
        <w:t>a</w:t>
      </w:r>
      <w:r w:rsidR="003A74E8">
        <w:rPr>
          <w:rFonts w:ascii="Courier New" w:hAnsi="Courier New"/>
        </w:rPr>
        <w:t>)</w:t>
      </w:r>
      <w:r w:rsidR="00083E15">
        <w:rPr>
          <w:rFonts w:ascii="Courier New" w:hAnsi="Courier New"/>
        </w:rPr>
        <w:t>(3)(</w:t>
      </w:r>
      <w:proofErr w:type="spellStart"/>
      <w:r w:rsidR="00083E15">
        <w:rPr>
          <w:rFonts w:ascii="Courier New" w:hAnsi="Courier New"/>
        </w:rPr>
        <w:t>i</w:t>
      </w:r>
      <w:proofErr w:type="spellEnd"/>
      <w:r w:rsidR="00083E15">
        <w:rPr>
          <w:rFonts w:ascii="Courier New" w:hAnsi="Courier New"/>
        </w:rPr>
        <w:t>)</w:t>
      </w:r>
      <w:r w:rsidR="003A74E8">
        <w:rPr>
          <w:rFonts w:ascii="Courier New" w:hAnsi="Courier New"/>
        </w:rPr>
        <w:t>, online via the NMFS IFQ Web site</w:t>
      </w:r>
      <w:r w:rsidR="003214AB">
        <w:rPr>
          <w:rFonts w:ascii="Courier New" w:hAnsi="Courier New"/>
        </w:rPr>
        <w:t xml:space="preserve"> at</w:t>
      </w:r>
      <w:r w:rsidR="003A74E8">
        <w:rPr>
          <w:rFonts w:ascii="Courier New" w:hAnsi="Courier New"/>
        </w:rPr>
        <w:t xml:space="preserve"> </w:t>
      </w:r>
      <w:r w:rsidR="00323232" w:rsidRPr="00323232">
        <w:rPr>
          <w:rFonts w:ascii="Courier New" w:hAnsi="Courier New"/>
          <w:u w:val="single"/>
        </w:rPr>
        <w:t>http://</w:t>
      </w:r>
      <w:r w:rsidR="003A74E8" w:rsidRPr="00083E15">
        <w:rPr>
          <w:rFonts w:ascii="Courier New" w:hAnsi="Courier New"/>
          <w:u w:val="single"/>
        </w:rPr>
        <w:t>ifq.ser.nmfs.noaa.gov</w:t>
      </w:r>
      <w:r w:rsidR="003A74E8">
        <w:rPr>
          <w:rFonts w:ascii="Courier New" w:hAnsi="Courier New"/>
        </w:rPr>
        <w:t xml:space="preserve">, may establish a vessel account through that IFQ account for the permitted vessel.  If such owner does not have an </w:t>
      </w:r>
      <w:r w:rsidR="00083E15">
        <w:rPr>
          <w:rFonts w:ascii="Courier New" w:hAnsi="Courier New"/>
        </w:rPr>
        <w:t xml:space="preserve">IFQ </w:t>
      </w:r>
      <w:r w:rsidR="003A74E8">
        <w:rPr>
          <w:rFonts w:ascii="Courier New" w:hAnsi="Courier New"/>
        </w:rPr>
        <w:t xml:space="preserve">online account, the </w:t>
      </w:r>
      <w:r w:rsidR="003A74E8">
        <w:rPr>
          <w:rFonts w:ascii="Courier New" w:hAnsi="Courier New"/>
        </w:rPr>
        <w:lastRenderedPageBreak/>
        <w:t>owner must first contact IFQ Customer</w:t>
      </w:r>
      <w:r w:rsidR="00083E15">
        <w:rPr>
          <w:rFonts w:ascii="Courier New" w:hAnsi="Courier New"/>
        </w:rPr>
        <w:t xml:space="preserve"> Service at 1-866-425-7627 to ob</w:t>
      </w:r>
      <w:r w:rsidR="003A74E8">
        <w:rPr>
          <w:rFonts w:ascii="Courier New" w:hAnsi="Courier New"/>
        </w:rPr>
        <w:t xml:space="preserve">tain information necessary to access the IFQ Web site and establish an </w:t>
      </w:r>
      <w:r w:rsidR="00083E15">
        <w:rPr>
          <w:rFonts w:ascii="Courier New" w:hAnsi="Courier New"/>
        </w:rPr>
        <w:t xml:space="preserve">IFQ </w:t>
      </w:r>
      <w:r w:rsidR="003A74E8">
        <w:rPr>
          <w:rFonts w:ascii="Courier New" w:hAnsi="Courier New"/>
        </w:rPr>
        <w:t xml:space="preserve">online account.  </w:t>
      </w:r>
      <w:proofErr w:type="gramStart"/>
      <w:r w:rsidR="00182BF2">
        <w:rPr>
          <w:rFonts w:ascii="Courier New" w:hAnsi="Courier New"/>
        </w:rPr>
        <w:t>There is no fee to set-up an IFQ account or a vessel account.</w:t>
      </w:r>
      <w:proofErr w:type="gramEnd"/>
      <w:r w:rsidR="00182BF2">
        <w:rPr>
          <w:rFonts w:ascii="Courier New" w:hAnsi="Courier New"/>
        </w:rPr>
        <w:t xml:space="preserve">  Only one vessel account </w:t>
      </w:r>
      <w:proofErr w:type="gramStart"/>
      <w:r w:rsidR="00182BF2">
        <w:rPr>
          <w:rFonts w:ascii="Courier New" w:hAnsi="Courier New"/>
        </w:rPr>
        <w:t>may be established</w:t>
      </w:r>
      <w:proofErr w:type="gramEnd"/>
      <w:r w:rsidR="00182BF2">
        <w:rPr>
          <w:rFonts w:ascii="Courier New" w:hAnsi="Courier New"/>
        </w:rPr>
        <w:t xml:space="preserve"> per vessel.  An owner with multiple vessels may establish multiple vessel accounts under each IFQ account.  The purpose of the vessel account is to hold IFQ allocation th</w:t>
      </w:r>
      <w:r w:rsidR="00083E15">
        <w:rPr>
          <w:rFonts w:ascii="Courier New" w:hAnsi="Courier New"/>
        </w:rPr>
        <w:t>at is required to land golden crab</w:t>
      </w:r>
      <w:r w:rsidR="00182BF2">
        <w:rPr>
          <w:rFonts w:ascii="Courier New" w:hAnsi="Courier New"/>
        </w:rPr>
        <w:t>.  A vessel account must hold sufficient IFQ allocation, at least equal to the pounds in round weight of the golden crab on board, from the time of advance notice of landing through landing (except for any overage allowed as specified in § 622.17(</w:t>
      </w:r>
      <w:r w:rsidR="00083E15">
        <w:rPr>
          <w:rFonts w:ascii="Courier New" w:hAnsi="Courier New"/>
        </w:rPr>
        <w:t>c</w:t>
      </w:r>
      <w:r w:rsidR="00182BF2">
        <w:rPr>
          <w:rFonts w:ascii="Courier New" w:hAnsi="Courier New"/>
        </w:rPr>
        <w:t>)</w:t>
      </w:r>
      <w:r w:rsidR="00083E15">
        <w:rPr>
          <w:rFonts w:ascii="Courier New" w:hAnsi="Courier New"/>
        </w:rPr>
        <w:t>(1</w:t>
      </w:r>
      <w:r w:rsidR="00182BF2">
        <w:rPr>
          <w:rFonts w:ascii="Courier New" w:hAnsi="Courier New"/>
        </w:rPr>
        <w:t>)</w:t>
      </w:r>
      <w:r w:rsidR="00083E15">
        <w:rPr>
          <w:rFonts w:ascii="Courier New" w:hAnsi="Courier New"/>
        </w:rPr>
        <w:t>(ii))</w:t>
      </w:r>
      <w:r w:rsidR="00182BF2">
        <w:rPr>
          <w:rFonts w:ascii="Courier New" w:hAnsi="Courier New"/>
        </w:rPr>
        <w:t xml:space="preserve">.  The vessel account remains valid as long as the vessel permit </w:t>
      </w:r>
      <w:r w:rsidR="003214AB">
        <w:rPr>
          <w:rFonts w:ascii="Courier New" w:hAnsi="Courier New"/>
        </w:rPr>
        <w:t xml:space="preserve">for golden crab </w:t>
      </w:r>
      <w:r w:rsidR="00182BF2">
        <w:rPr>
          <w:rFonts w:ascii="Courier New" w:hAnsi="Courier New"/>
        </w:rPr>
        <w:t xml:space="preserve">remains valid; the vessel has not been sold or transferred; and the vessel owner is in compliance with all golden crab and IFQ reporting requirements, has paid all applicable IFQ fees, and is not subject to sanctions under 15 CFR part 904.  The vessel account is not transferable to another vessel.  </w:t>
      </w:r>
      <w:r>
        <w:rPr>
          <w:rFonts w:ascii="Courier New" w:hAnsi="Courier New"/>
        </w:rPr>
        <w:t xml:space="preserve">It is a rebuttable presumption that golden crab on board a vessel in the South Atlantic or off-loaded from a vessel in a port adjoining the South Atlantic </w:t>
      </w:r>
      <w:proofErr w:type="gramStart"/>
      <w:r>
        <w:rPr>
          <w:rFonts w:ascii="Courier New" w:hAnsi="Courier New"/>
        </w:rPr>
        <w:t>was harvested</w:t>
      </w:r>
      <w:proofErr w:type="gramEnd"/>
      <w:r>
        <w:rPr>
          <w:rFonts w:ascii="Courier New" w:hAnsi="Courier New"/>
        </w:rPr>
        <w:t xml:space="preserve"> from the South Atlantic EEZ.  See § 622.17 for </w:t>
      </w:r>
      <w:r w:rsidR="00A02016">
        <w:rPr>
          <w:rFonts w:ascii="Courier New" w:hAnsi="Courier New"/>
        </w:rPr>
        <w:t xml:space="preserve">provisions pertinent to the South Atlantic golden crab </w:t>
      </w:r>
      <w:r w:rsidR="00182BF2">
        <w:rPr>
          <w:rFonts w:ascii="Courier New" w:hAnsi="Courier New"/>
        </w:rPr>
        <w:t xml:space="preserve">IFQ </w:t>
      </w:r>
      <w:r w:rsidR="00A02016">
        <w:rPr>
          <w:rFonts w:ascii="Courier New" w:hAnsi="Courier New"/>
        </w:rPr>
        <w:t xml:space="preserve">program and </w:t>
      </w:r>
      <w:r>
        <w:rPr>
          <w:rFonts w:ascii="Courier New" w:hAnsi="Courier New"/>
        </w:rPr>
        <w:t xml:space="preserve">limitations on the use, transfer, </w:t>
      </w:r>
      <w:r>
        <w:rPr>
          <w:rFonts w:ascii="Courier New" w:hAnsi="Courier New"/>
        </w:rPr>
        <w:lastRenderedPageBreak/>
        <w:t>and renewal of a commercial vessel permit for golden crab.</w:t>
      </w:r>
    </w:p>
    <w:p w:rsidR="003A74E8" w:rsidRPr="001B2C75" w:rsidRDefault="002F1E77" w:rsidP="002F1E77">
      <w:pPr>
        <w:spacing w:line="480" w:lineRule="auto"/>
        <w:rPr>
          <w:rFonts w:ascii="Courier New" w:hAnsi="Courier New" w:cs="Courier New"/>
        </w:rPr>
      </w:pPr>
      <w:r w:rsidRPr="001B2C75">
        <w:rPr>
          <w:rFonts w:ascii="Courier New" w:hAnsi="Courier New" w:cs="Courier New"/>
        </w:rPr>
        <w:t>* * * * *</w:t>
      </w:r>
    </w:p>
    <w:p w:rsidR="002F1E77" w:rsidRDefault="003A74E8" w:rsidP="002F1E77">
      <w:pPr>
        <w:spacing w:line="480" w:lineRule="auto"/>
        <w:rPr>
          <w:rFonts w:ascii="Courier New" w:hAnsi="Courier New" w:cs="Courier New"/>
        </w:rPr>
      </w:pPr>
      <w:r>
        <w:rPr>
          <w:rFonts w:ascii="Courier New" w:hAnsi="Courier New" w:cs="Courier New"/>
        </w:rPr>
        <w:tab/>
        <w:t>(4) * * *</w:t>
      </w:r>
    </w:p>
    <w:p w:rsidR="003A74E8" w:rsidRDefault="00182BF2" w:rsidP="002C39A1">
      <w:pPr>
        <w:spacing w:line="480" w:lineRule="auto"/>
        <w:rPr>
          <w:rFonts w:ascii="Courier New" w:hAnsi="Courier New"/>
        </w:rPr>
      </w:pPr>
      <w:r>
        <w:rPr>
          <w:rFonts w:ascii="Courier New" w:hAnsi="Courier New" w:cs="Courier New"/>
        </w:rPr>
        <w:tab/>
      </w:r>
      <w:proofErr w:type="gramStart"/>
      <w:r>
        <w:rPr>
          <w:rFonts w:ascii="Courier New" w:hAnsi="Courier New" w:cs="Courier New"/>
        </w:rPr>
        <w:t>(iv</w:t>
      </w:r>
      <w:r w:rsidR="003A74E8">
        <w:rPr>
          <w:rFonts w:ascii="Courier New" w:hAnsi="Courier New" w:cs="Courier New"/>
        </w:rPr>
        <w:t xml:space="preserve">) </w:t>
      </w:r>
      <w:r w:rsidRPr="00182BF2">
        <w:rPr>
          <w:rFonts w:ascii="Courier New" w:hAnsi="Courier New" w:cs="Courier New"/>
          <w:u w:val="single"/>
        </w:rPr>
        <w:t>South</w:t>
      </w:r>
      <w:proofErr w:type="gramEnd"/>
      <w:r w:rsidRPr="00182BF2">
        <w:rPr>
          <w:rFonts w:ascii="Courier New" w:hAnsi="Courier New" w:cs="Courier New"/>
          <w:u w:val="single"/>
        </w:rPr>
        <w:t xml:space="preserve"> Atlantic golden crab </w:t>
      </w:r>
      <w:r w:rsidR="008269A4">
        <w:rPr>
          <w:rFonts w:ascii="Courier New" w:hAnsi="Courier New" w:cs="Courier New"/>
          <w:u w:val="single"/>
        </w:rPr>
        <w:t xml:space="preserve">IFQ </w:t>
      </w:r>
      <w:r w:rsidRPr="00182BF2">
        <w:rPr>
          <w:rFonts w:ascii="Courier New" w:hAnsi="Courier New" w:cs="Courier New"/>
          <w:u w:val="single"/>
        </w:rPr>
        <w:t>dealer endorsements</w:t>
      </w:r>
      <w:r>
        <w:rPr>
          <w:rFonts w:ascii="Courier New" w:hAnsi="Courier New" w:cs="Courier New"/>
        </w:rPr>
        <w:t xml:space="preserve">.  </w:t>
      </w:r>
      <w:proofErr w:type="gramStart"/>
      <w:r w:rsidR="00236AEA">
        <w:rPr>
          <w:rFonts w:ascii="Courier New" w:hAnsi="Courier New"/>
        </w:rPr>
        <w:t xml:space="preserve">In </w:t>
      </w:r>
      <w:r>
        <w:rPr>
          <w:rFonts w:ascii="Courier New" w:hAnsi="Courier New"/>
        </w:rPr>
        <w:t xml:space="preserve">addition to the requirement for a dealer permit for </w:t>
      </w:r>
      <w:r w:rsidR="00236AEA">
        <w:rPr>
          <w:rFonts w:ascii="Courier New" w:hAnsi="Courier New"/>
        </w:rPr>
        <w:t>golden crab</w:t>
      </w:r>
      <w:r>
        <w:rPr>
          <w:rFonts w:ascii="Courier New" w:hAnsi="Courier New"/>
        </w:rPr>
        <w:t xml:space="preserve"> as specified in paragraph (a)(4)(</w:t>
      </w:r>
      <w:proofErr w:type="spellStart"/>
      <w:r>
        <w:rPr>
          <w:rFonts w:ascii="Courier New" w:hAnsi="Courier New"/>
        </w:rPr>
        <w:t>i</w:t>
      </w:r>
      <w:proofErr w:type="spellEnd"/>
      <w:r>
        <w:rPr>
          <w:rFonts w:ascii="Courier New" w:hAnsi="Courier New"/>
        </w:rPr>
        <w:t xml:space="preserve">) of this section, for a dealer to receive </w:t>
      </w:r>
      <w:r w:rsidR="00236AEA">
        <w:rPr>
          <w:rFonts w:ascii="Courier New" w:hAnsi="Courier New"/>
        </w:rPr>
        <w:t>golden crab</w:t>
      </w:r>
      <w:r>
        <w:rPr>
          <w:rFonts w:ascii="Courier New" w:hAnsi="Courier New"/>
        </w:rPr>
        <w:t xml:space="preserve"> subject to the </w:t>
      </w:r>
      <w:r w:rsidR="00236AEA">
        <w:rPr>
          <w:rFonts w:ascii="Courier New" w:hAnsi="Courier New"/>
        </w:rPr>
        <w:t>South Atlantic golden crab</w:t>
      </w:r>
      <w:r>
        <w:rPr>
          <w:rFonts w:ascii="Courier New" w:hAnsi="Courier New"/>
        </w:rPr>
        <w:t xml:space="preserve"> IFQ p</w:t>
      </w:r>
      <w:r w:rsidR="00236AEA">
        <w:rPr>
          <w:rFonts w:ascii="Courier New" w:hAnsi="Courier New"/>
        </w:rPr>
        <w:t>rogram, as specified in § 622.17</w:t>
      </w:r>
      <w:r>
        <w:rPr>
          <w:rFonts w:ascii="Courier New" w:hAnsi="Courier New"/>
        </w:rPr>
        <w:t xml:space="preserve">(a)(1), or for a person aboard a vessel with a </w:t>
      </w:r>
      <w:r w:rsidR="00236AEA">
        <w:rPr>
          <w:rFonts w:ascii="Courier New" w:hAnsi="Courier New"/>
        </w:rPr>
        <w:t>valid IFQ vessel account for South Atlantic golden crab</w:t>
      </w:r>
      <w:r>
        <w:rPr>
          <w:rFonts w:ascii="Courier New" w:hAnsi="Courier New"/>
        </w:rPr>
        <w:t xml:space="preserve"> to sell such </w:t>
      </w:r>
      <w:r w:rsidR="00236AEA">
        <w:rPr>
          <w:rFonts w:ascii="Courier New" w:hAnsi="Courier New"/>
        </w:rPr>
        <w:t>golden crab</w:t>
      </w:r>
      <w:r>
        <w:rPr>
          <w:rFonts w:ascii="Courier New" w:hAnsi="Courier New"/>
        </w:rPr>
        <w:t xml:space="preserve"> directly to an entity other than a dealer, such persons must also have a </w:t>
      </w:r>
      <w:r w:rsidR="00236AEA">
        <w:rPr>
          <w:rFonts w:ascii="Courier New" w:hAnsi="Courier New"/>
        </w:rPr>
        <w:t xml:space="preserve">South Atlantic golden crab </w:t>
      </w:r>
      <w:r>
        <w:rPr>
          <w:rFonts w:ascii="Courier New" w:hAnsi="Courier New"/>
        </w:rPr>
        <w:t>IFQ dealer endorsement.</w:t>
      </w:r>
      <w:proofErr w:type="gramEnd"/>
      <w:r>
        <w:rPr>
          <w:rFonts w:ascii="Courier New" w:hAnsi="Courier New"/>
        </w:rPr>
        <w:t xml:space="preserve">  A dealer with a </w:t>
      </w:r>
      <w:r w:rsidR="00F03CAE">
        <w:rPr>
          <w:rFonts w:ascii="Courier New" w:hAnsi="Courier New"/>
        </w:rPr>
        <w:t>dealer permit</w:t>
      </w:r>
      <w:r>
        <w:rPr>
          <w:rFonts w:ascii="Courier New" w:hAnsi="Courier New"/>
        </w:rPr>
        <w:t xml:space="preserve"> </w:t>
      </w:r>
      <w:r w:rsidR="00236AEA">
        <w:rPr>
          <w:rFonts w:ascii="Courier New" w:hAnsi="Courier New"/>
        </w:rPr>
        <w:t xml:space="preserve">for South Atlantic golden crab can download an </w:t>
      </w:r>
      <w:r>
        <w:rPr>
          <w:rFonts w:ascii="Courier New" w:hAnsi="Courier New"/>
        </w:rPr>
        <w:t>IFQ dealer</w:t>
      </w:r>
      <w:r w:rsidR="00083E15">
        <w:rPr>
          <w:rFonts w:ascii="Courier New" w:hAnsi="Courier New"/>
        </w:rPr>
        <w:t xml:space="preserve"> endorsement from the NMFS IFQ W</w:t>
      </w:r>
      <w:r>
        <w:rPr>
          <w:rFonts w:ascii="Courier New" w:hAnsi="Courier New"/>
        </w:rPr>
        <w:t>eb</w:t>
      </w:r>
      <w:r w:rsidR="00083E15">
        <w:rPr>
          <w:rFonts w:ascii="Courier New" w:hAnsi="Courier New"/>
        </w:rPr>
        <w:t xml:space="preserve"> </w:t>
      </w:r>
      <w:r>
        <w:rPr>
          <w:rFonts w:ascii="Courier New" w:hAnsi="Courier New"/>
        </w:rPr>
        <w:t xml:space="preserve">site at </w:t>
      </w:r>
      <w:r w:rsidR="00323232" w:rsidRPr="00323232">
        <w:rPr>
          <w:rFonts w:ascii="Courier New" w:hAnsi="Courier New"/>
          <w:u w:val="single"/>
        </w:rPr>
        <w:t>http://</w:t>
      </w:r>
      <w:r>
        <w:rPr>
          <w:rFonts w:ascii="Courier New" w:hAnsi="Courier New"/>
          <w:u w:val="single"/>
        </w:rPr>
        <w:t>ifq.sero.nmfs.noaa.gov</w:t>
      </w:r>
      <w:r>
        <w:rPr>
          <w:rFonts w:ascii="Courier New" w:hAnsi="Courier New"/>
        </w:rPr>
        <w:t>.  If such persons do not have an IFQ online account, they must first contact IFQ Customer Service at 1-866-425-7627 to obtain informati</w:t>
      </w:r>
      <w:r w:rsidR="00236AEA">
        <w:rPr>
          <w:rFonts w:ascii="Courier New" w:hAnsi="Courier New"/>
        </w:rPr>
        <w:t>on necessary to access the IFQ W</w:t>
      </w:r>
      <w:r>
        <w:rPr>
          <w:rFonts w:ascii="Courier New" w:hAnsi="Courier New"/>
        </w:rPr>
        <w:t>eb</w:t>
      </w:r>
      <w:r w:rsidR="00236AEA">
        <w:rPr>
          <w:rFonts w:ascii="Courier New" w:hAnsi="Courier New"/>
        </w:rPr>
        <w:t xml:space="preserve"> </w:t>
      </w:r>
      <w:r>
        <w:rPr>
          <w:rFonts w:ascii="Courier New" w:hAnsi="Courier New"/>
        </w:rPr>
        <w:t xml:space="preserve">site and establish an IFQ online account.  There is no fee for obtaining this endorsement.  The endorsement remains valid as long as the dealer permit </w:t>
      </w:r>
      <w:r w:rsidR="00236AEA">
        <w:rPr>
          <w:rFonts w:ascii="Courier New" w:hAnsi="Courier New"/>
        </w:rPr>
        <w:t xml:space="preserve">for South Atlantic golden crab </w:t>
      </w:r>
      <w:r>
        <w:rPr>
          <w:rFonts w:ascii="Courier New" w:hAnsi="Courier New"/>
        </w:rPr>
        <w:t xml:space="preserve">remains valid and the dealer is in compliance with all </w:t>
      </w:r>
      <w:r w:rsidR="00236AEA">
        <w:rPr>
          <w:rFonts w:ascii="Courier New" w:hAnsi="Courier New"/>
        </w:rPr>
        <w:t>South Atlantic golden crab</w:t>
      </w:r>
      <w:r>
        <w:rPr>
          <w:rFonts w:ascii="Courier New" w:hAnsi="Courier New"/>
        </w:rPr>
        <w:t xml:space="preserve"> IFQ reporting requirements, has paid all IFQ fees required under paragraph (c)(2) of this section, </w:t>
      </w:r>
      <w:r>
        <w:rPr>
          <w:rFonts w:ascii="Courier New" w:hAnsi="Courier New"/>
        </w:rPr>
        <w:lastRenderedPageBreak/>
        <w:t>and is not subject to any sanctions under 15 CFR part 904.  The endorsement is</w:t>
      </w:r>
      <w:r w:rsidR="00236AEA">
        <w:rPr>
          <w:rFonts w:ascii="Courier New" w:hAnsi="Courier New"/>
        </w:rPr>
        <w:t xml:space="preserve"> not transferable.  See § 622.17</w:t>
      </w:r>
      <w:r>
        <w:rPr>
          <w:rFonts w:ascii="Courier New" w:hAnsi="Courier New"/>
        </w:rPr>
        <w:t xml:space="preserve"> regarding other provisions pertinent to the </w:t>
      </w:r>
      <w:r w:rsidR="00236AEA">
        <w:rPr>
          <w:rFonts w:ascii="Courier New" w:hAnsi="Courier New"/>
        </w:rPr>
        <w:t>South Atlantic golden crab</w:t>
      </w:r>
      <w:r>
        <w:rPr>
          <w:rFonts w:ascii="Courier New" w:hAnsi="Courier New"/>
        </w:rPr>
        <w:t xml:space="preserve"> IFQ </w:t>
      </w:r>
      <w:r w:rsidR="00236AEA">
        <w:rPr>
          <w:rFonts w:ascii="Courier New" w:hAnsi="Courier New"/>
        </w:rPr>
        <w:t>program</w:t>
      </w:r>
      <w:r>
        <w:rPr>
          <w:rFonts w:ascii="Courier New" w:hAnsi="Courier New"/>
        </w:rPr>
        <w:t>.</w:t>
      </w:r>
    </w:p>
    <w:p w:rsidR="00236AEA" w:rsidRDefault="00236AEA" w:rsidP="002C39A1">
      <w:pPr>
        <w:spacing w:line="480" w:lineRule="auto"/>
        <w:rPr>
          <w:rFonts w:ascii="Courier New" w:hAnsi="Courier New"/>
        </w:rPr>
      </w:pPr>
      <w:r>
        <w:rPr>
          <w:rFonts w:ascii="Courier New" w:hAnsi="Courier New"/>
        </w:rPr>
        <w:t>* * * * *</w:t>
      </w:r>
    </w:p>
    <w:p w:rsidR="000F7C40" w:rsidRDefault="000F7C40" w:rsidP="002C39A1">
      <w:pPr>
        <w:spacing w:line="480" w:lineRule="auto"/>
        <w:rPr>
          <w:rFonts w:ascii="Courier New" w:hAnsi="Courier New"/>
        </w:rPr>
      </w:pPr>
      <w:r>
        <w:rPr>
          <w:rFonts w:ascii="Courier New" w:hAnsi="Courier New"/>
        </w:rPr>
        <w:tab/>
        <w:t>(</w:t>
      </w:r>
      <w:proofErr w:type="spellStart"/>
      <w:r>
        <w:rPr>
          <w:rFonts w:ascii="Courier New" w:hAnsi="Courier New"/>
        </w:rPr>
        <w:t>i</w:t>
      </w:r>
      <w:proofErr w:type="spellEnd"/>
      <w:r>
        <w:rPr>
          <w:rFonts w:ascii="Courier New" w:hAnsi="Courier New"/>
        </w:rPr>
        <w:t xml:space="preserve">) * * * A South Atlantic golden crab </w:t>
      </w:r>
      <w:r w:rsidR="008269A4">
        <w:rPr>
          <w:rFonts w:ascii="Courier New" w:hAnsi="Courier New"/>
        </w:rPr>
        <w:t xml:space="preserve">IFQ </w:t>
      </w:r>
      <w:r>
        <w:rPr>
          <w:rFonts w:ascii="Courier New" w:hAnsi="Courier New"/>
        </w:rPr>
        <w:t xml:space="preserve">dealer endorsement must accompany each vehicle that is used to </w:t>
      </w:r>
      <w:r w:rsidR="003214AB">
        <w:rPr>
          <w:rFonts w:ascii="Courier New" w:hAnsi="Courier New"/>
        </w:rPr>
        <w:t>transport</w:t>
      </w:r>
      <w:r>
        <w:rPr>
          <w:rFonts w:ascii="Courier New" w:hAnsi="Courier New"/>
        </w:rPr>
        <w:t xml:space="preserve"> South Atlantic golden crab. * * *</w:t>
      </w:r>
    </w:p>
    <w:p w:rsidR="000F7C40" w:rsidRPr="00236AEA" w:rsidRDefault="000F7C40" w:rsidP="002C39A1">
      <w:pPr>
        <w:spacing w:line="480" w:lineRule="auto"/>
        <w:rPr>
          <w:rFonts w:ascii="Courier New" w:hAnsi="Courier New"/>
        </w:rPr>
        <w:sectPr w:rsidR="000F7C40" w:rsidRPr="00236AEA">
          <w:type w:val="continuous"/>
          <w:pgSz w:w="12240" w:h="15840"/>
          <w:pgMar w:top="1440" w:right="1440" w:bottom="1440" w:left="1440" w:header="1440" w:footer="1440" w:gutter="0"/>
          <w:cols w:space="720"/>
          <w:noEndnote/>
        </w:sectPr>
      </w:pPr>
      <w:r>
        <w:rPr>
          <w:rFonts w:ascii="Courier New" w:hAnsi="Courier New"/>
        </w:rPr>
        <w:t>* * * * *</w:t>
      </w:r>
    </w:p>
    <w:p w:rsidR="002F1E77" w:rsidRPr="001B2C75" w:rsidRDefault="00155219" w:rsidP="002C39A1">
      <w:pPr>
        <w:spacing w:line="480" w:lineRule="auto"/>
        <w:ind w:firstLine="720"/>
        <w:rPr>
          <w:rFonts w:ascii="Courier New" w:hAnsi="Courier New" w:cs="Courier New"/>
        </w:rPr>
      </w:pPr>
      <w:r>
        <w:rPr>
          <w:rFonts w:ascii="Courier New" w:hAnsi="Courier New" w:cs="Courier New"/>
        </w:rPr>
        <w:lastRenderedPageBreak/>
        <w:t>5</w:t>
      </w:r>
      <w:r w:rsidR="002F1E77" w:rsidRPr="001B2C75">
        <w:rPr>
          <w:rFonts w:ascii="Courier New" w:hAnsi="Courier New" w:cs="Courier New"/>
        </w:rPr>
        <w:t xml:space="preserve">.  In </w:t>
      </w:r>
      <w:r w:rsidR="008B3109">
        <w:rPr>
          <w:rFonts w:ascii="Courier New" w:hAnsi="Courier New" w:cs="Courier New"/>
        </w:rPr>
        <w:t>§</w:t>
      </w:r>
      <w:r w:rsidR="00BA72D3">
        <w:rPr>
          <w:rFonts w:ascii="Courier New" w:hAnsi="Courier New" w:cs="Courier New"/>
        </w:rPr>
        <w:t xml:space="preserve"> 622.7, paragraph (z</w:t>
      </w:r>
      <w:r w:rsidR="002F1E77" w:rsidRPr="001B2C75">
        <w:rPr>
          <w:rFonts w:ascii="Courier New" w:hAnsi="Courier New" w:cs="Courier New"/>
        </w:rPr>
        <w:t xml:space="preserve">) </w:t>
      </w:r>
      <w:proofErr w:type="gramStart"/>
      <w:r w:rsidR="00BA72D3">
        <w:rPr>
          <w:rFonts w:ascii="Courier New" w:hAnsi="Courier New" w:cs="Courier New"/>
        </w:rPr>
        <w:t>is</w:t>
      </w:r>
      <w:r w:rsidR="00671607">
        <w:rPr>
          <w:rFonts w:ascii="Courier New" w:hAnsi="Courier New" w:cs="Courier New"/>
        </w:rPr>
        <w:t xml:space="preserve"> removed and reserved</w:t>
      </w:r>
      <w:proofErr w:type="gramEnd"/>
      <w:r w:rsidR="002F1E77" w:rsidRPr="001B2C75">
        <w:rPr>
          <w:rFonts w:ascii="Courier New" w:hAnsi="Courier New" w:cs="Courier New"/>
        </w:rPr>
        <w:t xml:space="preserve"> </w:t>
      </w:r>
      <w:r w:rsidR="00B7308F">
        <w:rPr>
          <w:rFonts w:ascii="Courier New" w:hAnsi="Courier New" w:cs="Courier New"/>
        </w:rPr>
        <w:t>and paragraphs (</w:t>
      </w:r>
      <w:proofErr w:type="spellStart"/>
      <w:r w:rsidR="00B7308F">
        <w:rPr>
          <w:rFonts w:ascii="Courier New" w:hAnsi="Courier New" w:cs="Courier New"/>
        </w:rPr>
        <w:t>kk</w:t>
      </w:r>
      <w:proofErr w:type="spellEnd"/>
      <w:r w:rsidR="00B7308F">
        <w:rPr>
          <w:rFonts w:ascii="Courier New" w:hAnsi="Courier New" w:cs="Courier New"/>
        </w:rPr>
        <w:t>) and (</w:t>
      </w:r>
      <w:proofErr w:type="spellStart"/>
      <w:r w:rsidR="00B7308F">
        <w:rPr>
          <w:rFonts w:ascii="Courier New" w:hAnsi="Courier New" w:cs="Courier New"/>
        </w:rPr>
        <w:t>ll</w:t>
      </w:r>
      <w:proofErr w:type="spellEnd"/>
      <w:r w:rsidR="00B7308F">
        <w:rPr>
          <w:rFonts w:ascii="Courier New" w:hAnsi="Courier New" w:cs="Courier New"/>
        </w:rPr>
        <w:t>) are added</w:t>
      </w:r>
      <w:r w:rsidR="002F1E77" w:rsidRPr="001B2C75">
        <w:rPr>
          <w:rFonts w:ascii="Courier New" w:hAnsi="Courier New" w:cs="Courier New"/>
        </w:rPr>
        <w:t xml:space="preserve"> to read as follows:</w:t>
      </w:r>
    </w:p>
    <w:p w:rsidR="002F1E77" w:rsidRPr="001B2C75" w:rsidRDefault="008B3109" w:rsidP="002F1E77">
      <w:pPr>
        <w:spacing w:line="480" w:lineRule="auto"/>
        <w:rPr>
          <w:rFonts w:ascii="Courier New" w:hAnsi="Courier New" w:cs="Courier New"/>
        </w:rPr>
      </w:pPr>
      <w:r>
        <w:rPr>
          <w:rFonts w:ascii="Courier New" w:hAnsi="Courier New" w:cs="Courier New"/>
        </w:rPr>
        <w:t>§</w:t>
      </w:r>
      <w:r w:rsidR="002F1E77" w:rsidRPr="001B2C75">
        <w:rPr>
          <w:rFonts w:ascii="Courier New" w:hAnsi="Courier New" w:cs="Courier New"/>
        </w:rPr>
        <w:t xml:space="preserve"> 622.7 </w:t>
      </w:r>
      <w:r w:rsidR="002F1E77" w:rsidRPr="001B2C75">
        <w:rPr>
          <w:rFonts w:ascii="Courier New" w:hAnsi="Courier New" w:cs="Courier New"/>
          <w:u w:val="single"/>
        </w:rPr>
        <w:t>Prohibitions</w:t>
      </w:r>
      <w:r w:rsidR="002F1E77" w:rsidRPr="001B2C75">
        <w:rPr>
          <w:rFonts w:ascii="Courier New" w:hAnsi="Courier New" w:cs="Courier New"/>
        </w:rPr>
        <w:t>.</w:t>
      </w:r>
    </w:p>
    <w:p w:rsidR="002F1E77" w:rsidRPr="001B2C75" w:rsidRDefault="002F1E77" w:rsidP="002F1E77">
      <w:pPr>
        <w:spacing w:line="480" w:lineRule="auto"/>
        <w:rPr>
          <w:rFonts w:ascii="Courier New" w:hAnsi="Courier New" w:cs="Courier New"/>
        </w:rPr>
      </w:pPr>
      <w:r w:rsidRPr="001B2C75">
        <w:rPr>
          <w:rFonts w:ascii="Courier New" w:hAnsi="Courier New" w:cs="Courier New"/>
        </w:rPr>
        <w:t>* * * * *</w:t>
      </w:r>
    </w:p>
    <w:p w:rsidR="00B7308F" w:rsidRPr="001B2C75" w:rsidRDefault="00B7308F" w:rsidP="00B7308F">
      <w:pPr>
        <w:spacing w:line="480" w:lineRule="auto"/>
        <w:ind w:firstLine="720"/>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kk</w:t>
      </w:r>
      <w:proofErr w:type="spellEnd"/>
      <w:proofErr w:type="gramEnd"/>
      <w:r>
        <w:rPr>
          <w:rFonts w:ascii="Courier New" w:hAnsi="Courier New" w:cs="Courier New"/>
        </w:rPr>
        <w:t xml:space="preserve">) Fail to comply with any provision related to the South Atlantic golden crab </w:t>
      </w:r>
      <w:r w:rsidR="00236AEA">
        <w:rPr>
          <w:rFonts w:ascii="Courier New" w:hAnsi="Courier New" w:cs="Courier New"/>
        </w:rPr>
        <w:t>IFQ</w:t>
      </w:r>
      <w:r>
        <w:rPr>
          <w:rFonts w:ascii="Courier New" w:hAnsi="Courier New" w:cs="Courier New"/>
        </w:rPr>
        <w:t xml:space="preserve"> program, as specified in </w:t>
      </w:r>
      <w:r w:rsidR="008B3109">
        <w:rPr>
          <w:rFonts w:ascii="Courier New" w:hAnsi="Courier New" w:cs="Courier New"/>
        </w:rPr>
        <w:t>§</w:t>
      </w:r>
      <w:r>
        <w:rPr>
          <w:rFonts w:ascii="Courier New" w:hAnsi="Courier New" w:cs="Courier New"/>
        </w:rPr>
        <w:t xml:space="preserve"> 622.17</w:t>
      </w:r>
      <w:r w:rsidRPr="001B2C75">
        <w:rPr>
          <w:rFonts w:ascii="Courier New" w:hAnsi="Courier New" w:cs="Courier New"/>
        </w:rPr>
        <w:t>.</w:t>
      </w:r>
    </w:p>
    <w:p w:rsidR="00B7308F" w:rsidRPr="001B2C75" w:rsidRDefault="00B7308F" w:rsidP="00B7308F">
      <w:pPr>
        <w:spacing w:line="480" w:lineRule="auto"/>
        <w:ind w:firstLine="720"/>
        <w:rPr>
          <w:rFonts w:ascii="Courier New" w:hAnsi="Courier New" w:cs="Courier New"/>
        </w:rPr>
      </w:pPr>
      <w:r>
        <w:rPr>
          <w:rFonts w:ascii="Courier New" w:hAnsi="Courier New" w:cs="Courier New"/>
        </w:rPr>
        <w:t>(</w:t>
      </w:r>
      <w:proofErr w:type="spellStart"/>
      <w:r>
        <w:rPr>
          <w:rFonts w:ascii="Courier New" w:hAnsi="Courier New" w:cs="Courier New"/>
        </w:rPr>
        <w:t>ll</w:t>
      </w:r>
      <w:proofErr w:type="spellEnd"/>
      <w:r>
        <w:rPr>
          <w:rFonts w:ascii="Courier New" w:hAnsi="Courier New" w:cs="Courier New"/>
        </w:rPr>
        <w:t xml:space="preserve">) Falsify any information required to be submitted regarding the South Atlantic golden crab </w:t>
      </w:r>
      <w:r w:rsidR="00236AEA">
        <w:rPr>
          <w:rFonts w:ascii="Courier New" w:hAnsi="Courier New" w:cs="Courier New"/>
        </w:rPr>
        <w:t>IFQ</w:t>
      </w:r>
      <w:r>
        <w:rPr>
          <w:rFonts w:ascii="Courier New" w:hAnsi="Courier New" w:cs="Courier New"/>
        </w:rPr>
        <w:t xml:space="preserve"> program, as specified in </w:t>
      </w:r>
      <w:r w:rsidR="008B3109">
        <w:rPr>
          <w:rFonts w:ascii="Courier New" w:hAnsi="Courier New" w:cs="Courier New"/>
        </w:rPr>
        <w:t>§</w:t>
      </w:r>
      <w:r>
        <w:rPr>
          <w:rFonts w:ascii="Courier New" w:hAnsi="Courier New" w:cs="Courier New"/>
        </w:rPr>
        <w:t xml:space="preserve"> 622.17</w:t>
      </w:r>
      <w:r w:rsidRPr="001B2C75">
        <w:rPr>
          <w:rFonts w:ascii="Courier New" w:hAnsi="Courier New" w:cs="Courier New"/>
        </w:rPr>
        <w:t>.</w:t>
      </w:r>
    </w:p>
    <w:p w:rsidR="00B7308F" w:rsidRPr="001B2C75" w:rsidRDefault="00B7308F" w:rsidP="002F1E77">
      <w:pPr>
        <w:spacing w:line="480" w:lineRule="auto"/>
        <w:rPr>
          <w:rFonts w:ascii="Courier New" w:hAnsi="Courier New" w:cs="Courier New"/>
        </w:rPr>
      </w:pPr>
      <w:r w:rsidRPr="001B2C75">
        <w:rPr>
          <w:rFonts w:ascii="Courier New" w:hAnsi="Courier New" w:cs="Courier New"/>
        </w:rPr>
        <w:t>* * * * *</w:t>
      </w:r>
    </w:p>
    <w:p w:rsidR="00155219" w:rsidRDefault="00155219" w:rsidP="00155219">
      <w:pPr>
        <w:spacing w:line="480" w:lineRule="auto"/>
        <w:ind w:firstLine="720"/>
        <w:rPr>
          <w:rFonts w:ascii="Courier New" w:hAnsi="Courier New" w:cs="Courier New"/>
        </w:rPr>
      </w:pPr>
      <w:r>
        <w:rPr>
          <w:rFonts w:ascii="Courier New" w:hAnsi="Courier New" w:cs="Courier New"/>
        </w:rPr>
        <w:t>6</w:t>
      </w:r>
      <w:r w:rsidRPr="001B2C75">
        <w:rPr>
          <w:rFonts w:ascii="Courier New" w:hAnsi="Courier New" w:cs="Courier New"/>
        </w:rPr>
        <w:t xml:space="preserve">.  </w:t>
      </w:r>
      <w:r>
        <w:rPr>
          <w:rFonts w:ascii="Courier New" w:hAnsi="Courier New" w:cs="Courier New"/>
        </w:rPr>
        <w:t xml:space="preserve">In § 622.9, paragraph </w:t>
      </w:r>
      <w:r w:rsidR="00E7297C">
        <w:rPr>
          <w:rFonts w:ascii="Courier New" w:hAnsi="Courier New" w:cs="Courier New"/>
        </w:rPr>
        <w:t>(a)(2)(</w:t>
      </w:r>
      <w:proofErr w:type="spellStart"/>
      <w:r w:rsidR="00E7297C">
        <w:rPr>
          <w:rFonts w:ascii="Courier New" w:hAnsi="Courier New" w:cs="Courier New"/>
        </w:rPr>
        <w:t>i</w:t>
      </w:r>
      <w:proofErr w:type="spellEnd"/>
      <w:r w:rsidR="00E7297C">
        <w:rPr>
          <w:rFonts w:ascii="Courier New" w:hAnsi="Courier New" w:cs="Courier New"/>
        </w:rPr>
        <w:t xml:space="preserve">) </w:t>
      </w:r>
      <w:r w:rsidR="003161E7">
        <w:rPr>
          <w:rFonts w:ascii="Courier New" w:hAnsi="Courier New" w:cs="Courier New"/>
        </w:rPr>
        <w:t xml:space="preserve">and the first sentence in paragraph (a)(2)(iv)(B) </w:t>
      </w:r>
      <w:r w:rsidR="00DF608A">
        <w:rPr>
          <w:rFonts w:ascii="Courier New" w:hAnsi="Courier New" w:cs="Courier New"/>
        </w:rPr>
        <w:t>are</w:t>
      </w:r>
      <w:r w:rsidR="00E7297C">
        <w:rPr>
          <w:rFonts w:ascii="Courier New" w:hAnsi="Courier New" w:cs="Courier New"/>
        </w:rPr>
        <w:t xml:space="preserve"> revised and paragraph </w:t>
      </w:r>
      <w:r>
        <w:rPr>
          <w:rFonts w:ascii="Courier New" w:hAnsi="Courier New" w:cs="Courier New"/>
        </w:rPr>
        <w:t>(a)(3) is added to read as follows:</w:t>
      </w:r>
    </w:p>
    <w:p w:rsidR="00155219" w:rsidRPr="001B2C75" w:rsidRDefault="00155219" w:rsidP="00155219">
      <w:pPr>
        <w:spacing w:line="48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622.9</w:t>
      </w:r>
      <w:r w:rsidRPr="001B2C75">
        <w:rPr>
          <w:rFonts w:ascii="Courier New" w:hAnsi="Courier New" w:cs="Courier New"/>
        </w:rPr>
        <w:t xml:space="preserve">  </w:t>
      </w:r>
      <w:r>
        <w:rPr>
          <w:rFonts w:ascii="Courier New" w:hAnsi="Courier New" w:cs="Courier New"/>
          <w:u w:val="single"/>
        </w:rPr>
        <w:t>Vessel</w:t>
      </w:r>
      <w:proofErr w:type="gramEnd"/>
      <w:r>
        <w:rPr>
          <w:rFonts w:ascii="Courier New" w:hAnsi="Courier New" w:cs="Courier New"/>
          <w:u w:val="single"/>
        </w:rPr>
        <w:t xml:space="preserve"> monitoring systems (VMSs)</w:t>
      </w:r>
      <w:r w:rsidRPr="001B2C75">
        <w:rPr>
          <w:rFonts w:ascii="Courier New" w:hAnsi="Courier New" w:cs="Courier New"/>
        </w:rPr>
        <w:t>.</w:t>
      </w:r>
    </w:p>
    <w:p w:rsidR="00155219" w:rsidRDefault="00155219" w:rsidP="00155219">
      <w:pPr>
        <w:spacing w:line="480" w:lineRule="auto"/>
        <w:ind w:firstLine="720"/>
        <w:rPr>
          <w:rFonts w:ascii="Courier New" w:hAnsi="Courier New" w:cs="Courier New"/>
        </w:rPr>
      </w:pPr>
      <w:r>
        <w:rPr>
          <w:rFonts w:ascii="Courier New" w:hAnsi="Courier New" w:cs="Courier New"/>
        </w:rPr>
        <w:lastRenderedPageBreak/>
        <w:t>(a) * * *</w:t>
      </w:r>
    </w:p>
    <w:p w:rsidR="00E7297C" w:rsidRDefault="00E7297C" w:rsidP="00155219">
      <w:pPr>
        <w:spacing w:line="480" w:lineRule="auto"/>
        <w:ind w:firstLine="720"/>
        <w:rPr>
          <w:rFonts w:ascii="Courier New" w:hAnsi="Courier New" w:cs="Courier New"/>
        </w:rPr>
      </w:pPr>
      <w:r>
        <w:rPr>
          <w:rFonts w:ascii="Courier New" w:hAnsi="Courier New" w:cs="Courier New"/>
        </w:rPr>
        <w:t>(2) * * *</w:t>
      </w:r>
    </w:p>
    <w:p w:rsidR="00E7297C" w:rsidRDefault="00E7297C" w:rsidP="00155219">
      <w:pPr>
        <w:spacing w:line="480" w:lineRule="auto"/>
        <w:ind w:firstLine="720"/>
        <w:rPr>
          <w:rFonts w:ascii="Courier New" w:hAnsi="Courier New"/>
        </w:rPr>
      </w:pPr>
      <w:proofErr w:type="gramStart"/>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Pr="00CA3883">
        <w:rPr>
          <w:rFonts w:ascii="Courier New" w:hAnsi="Courier New" w:cs="Courier New"/>
          <w:u w:val="single"/>
        </w:rPr>
        <w:t>General VMS requirement</w:t>
      </w:r>
      <w:r>
        <w:rPr>
          <w:rFonts w:ascii="Courier New" w:hAnsi="Courier New" w:cs="Courier New"/>
        </w:rPr>
        <w:t>.</w:t>
      </w:r>
      <w:proofErr w:type="gramEnd"/>
      <w:r>
        <w:rPr>
          <w:rFonts w:ascii="Courier New" w:hAnsi="Courier New" w:cs="Courier New"/>
        </w:rPr>
        <w:t xml:space="preserve">  </w:t>
      </w:r>
      <w:proofErr w:type="gramStart"/>
      <w:r w:rsidRPr="00CA3883">
        <w:rPr>
          <w:rFonts w:ascii="Courier New" w:hAnsi="Courier New"/>
        </w:rPr>
        <w:t>An</w:t>
      </w:r>
      <w:r>
        <w:rPr>
          <w:rFonts w:ascii="Courier New" w:hAnsi="Courier New"/>
        </w:rPr>
        <w:t xml:space="preserve"> owner or operator of a vessel that has been issued a commercial vessel permit for Gulf reef fish, including a charter vessel/</w:t>
      </w:r>
      <w:proofErr w:type="spellStart"/>
      <w:r>
        <w:rPr>
          <w:rFonts w:ascii="Courier New" w:hAnsi="Courier New"/>
        </w:rPr>
        <w:t>headboat</w:t>
      </w:r>
      <w:proofErr w:type="spellEnd"/>
      <w:r>
        <w:rPr>
          <w:rFonts w:ascii="Courier New" w:hAnsi="Courier New"/>
        </w:rPr>
        <w:t xml:space="preserve"> issued such a permit even when under charter, must ensure that such vessel has an operating VMS approved by NMFS for use in the Gulf reef fish fishery on board at all times whether or not the vessel is underway, unless exempted by NMFS under the power-down exemptions specified in paragraph (a)(2)(iv) of this section.</w:t>
      </w:r>
      <w:proofErr w:type="gramEnd"/>
      <w:r>
        <w:rPr>
          <w:rFonts w:ascii="Courier New" w:hAnsi="Courier New"/>
        </w:rPr>
        <w:t xml:space="preserve">  An operating VMS includes an operating mobile transmitting unit on the vessel and a functioning communication link between the unit and NMFS as provided by a NMFS-approved communication service provider.  NMFS OLE maintains a current list of approved VMS units and </w:t>
      </w:r>
      <w:proofErr w:type="gramStart"/>
      <w:r>
        <w:rPr>
          <w:rFonts w:ascii="Courier New" w:hAnsi="Courier New"/>
        </w:rPr>
        <w:t>communication providers which is</w:t>
      </w:r>
      <w:proofErr w:type="gramEnd"/>
      <w:r>
        <w:rPr>
          <w:rFonts w:ascii="Courier New" w:hAnsi="Courier New"/>
        </w:rPr>
        <w:t xml:space="preserve"> available from the VMS Support Center, NMFS OLE, 8484 Georgia Avenue, Suite 415, Silver Spring, MD 20910 or by calling toll free 888-219-9228.  If </w:t>
      </w:r>
      <w:proofErr w:type="gramStart"/>
      <w:r>
        <w:rPr>
          <w:rFonts w:ascii="Courier New" w:hAnsi="Courier New"/>
        </w:rPr>
        <w:t>a VMS unit approved for the Gulf reef fish fishery is removed from the approved list by NMFS OLE</w:t>
      </w:r>
      <w:proofErr w:type="gramEnd"/>
      <w:r>
        <w:rPr>
          <w:rFonts w:ascii="Courier New" w:hAnsi="Courier New"/>
        </w:rPr>
        <w:t xml:space="preserve">, a vessel owner who purchased and installed such a VMS unit prior to its removal from the approved list will be considered to be in compliance with the requirement to have an approved unit, unless otherwise notified by NMFS OLE.  At the end of a VMS unit’s service life, </w:t>
      </w:r>
      <w:r>
        <w:rPr>
          <w:rFonts w:ascii="Courier New" w:hAnsi="Courier New"/>
        </w:rPr>
        <w:lastRenderedPageBreak/>
        <w:t xml:space="preserve">it </w:t>
      </w:r>
      <w:proofErr w:type="gramStart"/>
      <w:r>
        <w:rPr>
          <w:rFonts w:ascii="Courier New" w:hAnsi="Courier New"/>
        </w:rPr>
        <w:t>must be replaced</w:t>
      </w:r>
      <w:proofErr w:type="gramEnd"/>
      <w:r>
        <w:rPr>
          <w:rFonts w:ascii="Courier New" w:hAnsi="Courier New"/>
        </w:rPr>
        <w:t xml:space="preserve"> with a currently approved unit for the fishery.</w:t>
      </w:r>
    </w:p>
    <w:p w:rsidR="003F72C4" w:rsidRDefault="00E7297C">
      <w:pPr>
        <w:spacing w:line="480" w:lineRule="auto"/>
        <w:rPr>
          <w:rFonts w:ascii="Courier New" w:hAnsi="Courier New" w:cs="Courier New"/>
        </w:rPr>
      </w:pPr>
      <w:r w:rsidRPr="001B2C75">
        <w:rPr>
          <w:rFonts w:ascii="Courier New" w:hAnsi="Courier New" w:cs="Courier New"/>
        </w:rPr>
        <w:t>* * * * *</w:t>
      </w:r>
      <w:r w:rsidR="003161E7">
        <w:rPr>
          <w:rFonts w:ascii="Courier New" w:hAnsi="Courier New" w:cs="Courier New"/>
        </w:rPr>
        <w:tab/>
      </w:r>
    </w:p>
    <w:p w:rsidR="007B053F" w:rsidRDefault="003F72C4">
      <w:pPr>
        <w:spacing w:line="480" w:lineRule="auto"/>
        <w:rPr>
          <w:rFonts w:ascii="Courier New" w:hAnsi="Courier New" w:cs="Courier New"/>
        </w:rPr>
      </w:pPr>
      <w:r>
        <w:rPr>
          <w:rFonts w:ascii="Courier New" w:hAnsi="Courier New" w:cs="Courier New"/>
        </w:rPr>
        <w:tab/>
      </w:r>
      <w:proofErr w:type="gramStart"/>
      <w:r w:rsidR="003161E7">
        <w:rPr>
          <w:rFonts w:ascii="Courier New" w:hAnsi="Courier New" w:cs="Courier New"/>
        </w:rPr>
        <w:t>(iv) *</w:t>
      </w:r>
      <w:proofErr w:type="gramEnd"/>
      <w:r w:rsidR="003161E7">
        <w:rPr>
          <w:rFonts w:ascii="Courier New" w:hAnsi="Courier New" w:cs="Courier New"/>
        </w:rPr>
        <w:t xml:space="preserve"> * *</w:t>
      </w:r>
    </w:p>
    <w:p w:rsidR="007B053F" w:rsidRDefault="003161E7">
      <w:pPr>
        <w:spacing w:line="480" w:lineRule="auto"/>
        <w:rPr>
          <w:rFonts w:ascii="Courier New" w:hAnsi="Courier New"/>
        </w:rPr>
      </w:pPr>
      <w:r>
        <w:rPr>
          <w:rFonts w:ascii="Courier New" w:hAnsi="Courier New" w:cs="Courier New"/>
        </w:rPr>
        <w:tab/>
        <w:t xml:space="preserve">(B) </w:t>
      </w:r>
      <w:r>
        <w:rPr>
          <w:rFonts w:ascii="Courier New" w:hAnsi="Courier New"/>
        </w:rPr>
        <w:t>The owner or operator of the vessel applies for and obtains a valid letter of exemption from NMFS OLE VMS personnel. * * *</w:t>
      </w:r>
    </w:p>
    <w:p w:rsidR="007B053F" w:rsidRDefault="003161E7">
      <w:pPr>
        <w:spacing w:line="480" w:lineRule="auto"/>
        <w:rPr>
          <w:rFonts w:ascii="Courier New" w:hAnsi="Courier New" w:cs="Courier New"/>
        </w:rPr>
      </w:pPr>
      <w:r>
        <w:rPr>
          <w:rFonts w:ascii="Courier New" w:hAnsi="Courier New"/>
        </w:rPr>
        <w:t>* * * * *</w:t>
      </w:r>
    </w:p>
    <w:p w:rsidR="00C6291D" w:rsidRDefault="00155219" w:rsidP="00155219">
      <w:pPr>
        <w:spacing w:line="480" w:lineRule="auto"/>
        <w:ind w:firstLine="720"/>
        <w:rPr>
          <w:rFonts w:ascii="Courier New" w:hAnsi="Courier New" w:cs="Courier New"/>
        </w:rPr>
      </w:pPr>
      <w:r>
        <w:rPr>
          <w:rFonts w:ascii="Courier New" w:hAnsi="Courier New" w:cs="Courier New"/>
        </w:rPr>
        <w:t xml:space="preserve">(3) </w:t>
      </w:r>
      <w:r>
        <w:rPr>
          <w:rFonts w:ascii="Courier New" w:hAnsi="Courier New" w:cs="Courier New"/>
          <w:u w:val="single"/>
        </w:rPr>
        <w:t>South Atlantic golden crab</w:t>
      </w:r>
      <w:r>
        <w:rPr>
          <w:rFonts w:ascii="Courier New" w:hAnsi="Courier New" w:cs="Courier New"/>
        </w:rPr>
        <w:t xml:space="preserve">.  </w:t>
      </w:r>
      <w:r w:rsidR="00CA3883">
        <w:rPr>
          <w:rFonts w:ascii="Courier New" w:hAnsi="Courier New" w:cs="Courier New"/>
        </w:rPr>
        <w:t>The VMS requirements of this paragraph (a</w:t>
      </w:r>
      <w:proofErr w:type="gramStart"/>
      <w:r w:rsidR="00CA3883">
        <w:rPr>
          <w:rFonts w:ascii="Courier New" w:hAnsi="Courier New" w:cs="Courier New"/>
        </w:rPr>
        <w:t>)(</w:t>
      </w:r>
      <w:proofErr w:type="gramEnd"/>
      <w:r w:rsidR="00CA3883">
        <w:rPr>
          <w:rFonts w:ascii="Courier New" w:hAnsi="Courier New" w:cs="Courier New"/>
        </w:rPr>
        <w:t>3) apply throughout the South Atlantic and adjacent states.</w:t>
      </w:r>
    </w:p>
    <w:p w:rsidR="00CA3883" w:rsidRDefault="00CA3883" w:rsidP="00CA3883">
      <w:pPr>
        <w:spacing w:line="480" w:lineRule="auto"/>
        <w:rPr>
          <w:rFonts w:ascii="Courier New" w:hAnsi="Courier New"/>
        </w:rPr>
      </w:pPr>
      <w:r>
        <w:rPr>
          <w:rFonts w:ascii="Courier New" w:hAnsi="Courier New" w:cs="Courier New"/>
        </w:rPr>
        <w:tab/>
      </w:r>
      <w:proofErr w:type="gramStart"/>
      <w:r w:rsidR="00C6291D">
        <w:rPr>
          <w:rFonts w:ascii="Courier New" w:hAnsi="Courier New" w:cs="Courier New"/>
        </w:rPr>
        <w:t>(</w:t>
      </w:r>
      <w:proofErr w:type="spellStart"/>
      <w:r w:rsidR="00C6291D">
        <w:rPr>
          <w:rFonts w:ascii="Courier New" w:hAnsi="Courier New" w:cs="Courier New"/>
        </w:rPr>
        <w:t>i</w:t>
      </w:r>
      <w:proofErr w:type="spellEnd"/>
      <w:r w:rsidR="00C6291D">
        <w:rPr>
          <w:rFonts w:ascii="Courier New" w:hAnsi="Courier New" w:cs="Courier New"/>
        </w:rPr>
        <w:t>)</w:t>
      </w:r>
      <w:r>
        <w:rPr>
          <w:rFonts w:ascii="Courier New" w:hAnsi="Courier New" w:cs="Courier New"/>
        </w:rPr>
        <w:t xml:space="preserve"> </w:t>
      </w:r>
      <w:r w:rsidRPr="00CA3883">
        <w:rPr>
          <w:rFonts w:ascii="Courier New" w:hAnsi="Courier New" w:cs="Courier New"/>
          <w:u w:val="single"/>
        </w:rPr>
        <w:t>General VMS requirement</w:t>
      </w:r>
      <w:r>
        <w:rPr>
          <w:rFonts w:ascii="Courier New" w:hAnsi="Courier New" w:cs="Courier New"/>
        </w:rPr>
        <w:t>.</w:t>
      </w:r>
      <w:proofErr w:type="gramEnd"/>
      <w:r>
        <w:rPr>
          <w:rFonts w:ascii="Courier New" w:hAnsi="Courier New" w:cs="Courier New"/>
        </w:rPr>
        <w:t xml:space="preserve">  </w:t>
      </w:r>
      <w:proofErr w:type="gramStart"/>
      <w:r w:rsidR="00155219" w:rsidRPr="00CA3883">
        <w:rPr>
          <w:rFonts w:ascii="Courier New" w:hAnsi="Courier New"/>
        </w:rPr>
        <w:t>An</w:t>
      </w:r>
      <w:r w:rsidR="00155219">
        <w:rPr>
          <w:rFonts w:ascii="Courier New" w:hAnsi="Courier New"/>
        </w:rPr>
        <w:t xml:space="preserve"> owner or operator of a vessel that has been issued a commercial vessel permit for South Atlantic golden crab must ensure that such vessel has an operating VMS approved by NMFS for use in the South Atlantic golden crab fishery on board </w:t>
      </w:r>
      <w:r>
        <w:rPr>
          <w:rFonts w:ascii="Courier New" w:hAnsi="Courier New"/>
        </w:rPr>
        <w:t>at all times whether or not the vessel is underway, unless exempted by NMFS under the power-down exemptions specified in paragraph (a)(3)(iv) of this section.</w:t>
      </w:r>
      <w:proofErr w:type="gramEnd"/>
      <w:r>
        <w:rPr>
          <w:rFonts w:ascii="Courier New" w:hAnsi="Courier New"/>
        </w:rPr>
        <w:t xml:space="preserve">  An operating VMS includes an operating mobile transmitting unit on the vessel and a functioning communication link between the unit and NMFS as provided by a NMFS-approved communication service provider.  NMFS OLE maintains a current list of approved VMS units and </w:t>
      </w:r>
      <w:proofErr w:type="gramStart"/>
      <w:r>
        <w:rPr>
          <w:rFonts w:ascii="Courier New" w:hAnsi="Courier New"/>
        </w:rPr>
        <w:t>communication providers which is</w:t>
      </w:r>
      <w:proofErr w:type="gramEnd"/>
      <w:r>
        <w:rPr>
          <w:rFonts w:ascii="Courier New" w:hAnsi="Courier New"/>
        </w:rPr>
        <w:t xml:space="preserve"> available from </w:t>
      </w:r>
      <w:r>
        <w:rPr>
          <w:rFonts w:ascii="Courier New" w:hAnsi="Courier New"/>
        </w:rPr>
        <w:lastRenderedPageBreak/>
        <w:t xml:space="preserve">the VMS Support Center, NMFS OLE, 8484 Georgia Avenue, Suite 415, Silver Spring, MD 20910 or by calling toll free 888-219-9228.  </w:t>
      </w:r>
      <w:proofErr w:type="gramStart"/>
      <w:r>
        <w:rPr>
          <w:rFonts w:ascii="Courier New" w:hAnsi="Courier New"/>
        </w:rPr>
        <w:t xml:space="preserve">If a VMS unit approved for the </w:t>
      </w:r>
      <w:r w:rsidR="00874E5A">
        <w:rPr>
          <w:rFonts w:ascii="Courier New" w:hAnsi="Courier New"/>
        </w:rPr>
        <w:t>South Atlantic golden crab</w:t>
      </w:r>
      <w:r>
        <w:rPr>
          <w:rFonts w:ascii="Courier New" w:hAnsi="Courier New"/>
        </w:rPr>
        <w:t xml:space="preserve"> fishery is removed from the approved list by NMFS OLE, a vessel owner who purchased and installed such a VMS unit prior to its removal from the approved list will be considered to be in compliance with the requirement to have an approved unit, unless otherwise notified by NMFS OLE.</w:t>
      </w:r>
      <w:proofErr w:type="gramEnd"/>
      <w:r>
        <w:rPr>
          <w:rFonts w:ascii="Courier New" w:hAnsi="Courier New"/>
        </w:rPr>
        <w:t xml:space="preserve">  At the end of a VMS unit’s service life, it </w:t>
      </w:r>
      <w:proofErr w:type="gramStart"/>
      <w:r>
        <w:rPr>
          <w:rFonts w:ascii="Courier New" w:hAnsi="Courier New"/>
        </w:rPr>
        <w:t>must be replaced</w:t>
      </w:r>
      <w:proofErr w:type="gramEnd"/>
      <w:r>
        <w:rPr>
          <w:rFonts w:ascii="Courier New" w:hAnsi="Courier New"/>
        </w:rPr>
        <w:t xml:space="preserve"> with a currently approved unit for the fishery.</w:t>
      </w:r>
    </w:p>
    <w:p w:rsidR="00CA3883" w:rsidRDefault="00CA3883" w:rsidP="00CA3883">
      <w:pPr>
        <w:spacing w:line="480" w:lineRule="auto"/>
        <w:rPr>
          <w:rFonts w:ascii="Courier New" w:hAnsi="Courier New"/>
        </w:rPr>
      </w:pPr>
      <w:r>
        <w:rPr>
          <w:rFonts w:ascii="Courier New" w:hAnsi="Courier New"/>
        </w:rPr>
        <w:tab/>
        <w:t xml:space="preserve">(ii) </w:t>
      </w:r>
      <w:r>
        <w:rPr>
          <w:rFonts w:ascii="Courier New" w:hAnsi="Courier New"/>
          <w:u w:val="single"/>
        </w:rPr>
        <w:t>Hourly reporting requirement</w:t>
      </w:r>
      <w:r>
        <w:rPr>
          <w:rFonts w:ascii="Courier New" w:hAnsi="Courier New"/>
        </w:rPr>
        <w:t>.  An owner or operator of a vessel subject to the requirements of paragraph (a)(</w:t>
      </w:r>
      <w:r w:rsidR="00874E5A">
        <w:rPr>
          <w:rFonts w:ascii="Courier New" w:hAnsi="Courier New"/>
        </w:rPr>
        <w:t>3</w:t>
      </w:r>
      <w:r>
        <w:rPr>
          <w:rFonts w:ascii="Courier New" w:hAnsi="Courier New"/>
        </w:rPr>
        <w:t>) of this section must ensure that the required VMS unit transmits a signal indicating the vessel’s accurate position at least once an hour, 24 hours a day every day unless exempted under paragraphs (a)(</w:t>
      </w:r>
      <w:r w:rsidR="004D7C90">
        <w:rPr>
          <w:rFonts w:ascii="Courier New" w:hAnsi="Courier New"/>
        </w:rPr>
        <w:t>3</w:t>
      </w:r>
      <w:r>
        <w:rPr>
          <w:rFonts w:ascii="Courier New" w:hAnsi="Courier New"/>
        </w:rPr>
        <w:t>)(iii) or (iv) of this section.</w:t>
      </w:r>
    </w:p>
    <w:p w:rsidR="00CA3883" w:rsidRDefault="00CA3883" w:rsidP="00CA3883">
      <w:pPr>
        <w:spacing w:line="480" w:lineRule="auto"/>
        <w:rPr>
          <w:rFonts w:ascii="Courier New" w:hAnsi="Courier New"/>
        </w:rPr>
      </w:pPr>
      <w:r>
        <w:rPr>
          <w:rFonts w:ascii="Courier New" w:hAnsi="Courier New"/>
        </w:rPr>
        <w:tab/>
        <w:t xml:space="preserve">(iii) </w:t>
      </w:r>
      <w:r>
        <w:rPr>
          <w:rFonts w:ascii="Courier New" w:hAnsi="Courier New"/>
          <w:u w:val="single"/>
        </w:rPr>
        <w:t>In-port exemption</w:t>
      </w:r>
      <w:r>
        <w:rPr>
          <w:rFonts w:ascii="Courier New" w:hAnsi="Courier New"/>
        </w:rPr>
        <w:t>.  While in port, an owner or operator of a vessel with a type-approved VMS unit configured with the 4-hour reporting feature may utilize the 4-hour reporting feature rather than comply with the hourly reporting requirement specified in paragraph (a)(</w:t>
      </w:r>
      <w:r w:rsidR="00874E5A">
        <w:rPr>
          <w:rFonts w:ascii="Courier New" w:hAnsi="Courier New"/>
        </w:rPr>
        <w:t>3</w:t>
      </w:r>
      <w:r>
        <w:rPr>
          <w:rFonts w:ascii="Courier New" w:hAnsi="Courier New"/>
        </w:rPr>
        <w:t>)(ii) of this section.   Once the vessel is no longer in port, the hourly reporting requirement specified in paragraph (a</w:t>
      </w:r>
      <w:proofErr w:type="gramStart"/>
      <w:r>
        <w:rPr>
          <w:rFonts w:ascii="Courier New" w:hAnsi="Courier New"/>
        </w:rPr>
        <w:t>)(</w:t>
      </w:r>
      <w:proofErr w:type="gramEnd"/>
      <w:r w:rsidR="00874E5A">
        <w:rPr>
          <w:rFonts w:ascii="Courier New" w:hAnsi="Courier New"/>
        </w:rPr>
        <w:t>3</w:t>
      </w:r>
      <w:r>
        <w:rPr>
          <w:rFonts w:ascii="Courier New" w:hAnsi="Courier New"/>
        </w:rPr>
        <w:t xml:space="preserve">)(ii) of this section </w:t>
      </w:r>
      <w:r>
        <w:rPr>
          <w:rFonts w:ascii="Courier New" w:hAnsi="Courier New"/>
        </w:rPr>
        <w:lastRenderedPageBreak/>
        <w:t>applies.  For the purposes of this paragraph (a)(</w:t>
      </w:r>
      <w:r w:rsidR="00874E5A">
        <w:rPr>
          <w:rFonts w:ascii="Courier New" w:hAnsi="Courier New"/>
        </w:rPr>
        <w:t>3</w:t>
      </w:r>
      <w:r>
        <w:rPr>
          <w:rFonts w:ascii="Courier New" w:hAnsi="Courier New"/>
        </w:rPr>
        <w:t>) of this section, “in port” means secured at a land-based facility, or moored or anchored after the return to a dock, berth, beach, seawall, or ramp.</w:t>
      </w:r>
    </w:p>
    <w:p w:rsidR="00CA3883" w:rsidRDefault="00CA3883" w:rsidP="00CA3883">
      <w:pPr>
        <w:spacing w:line="480" w:lineRule="auto"/>
        <w:rPr>
          <w:rFonts w:ascii="Courier New" w:hAnsi="Courier New"/>
        </w:rPr>
      </w:pPr>
      <w:r>
        <w:rPr>
          <w:rFonts w:ascii="Courier New" w:hAnsi="Courier New"/>
        </w:rPr>
        <w:tab/>
      </w:r>
      <w:proofErr w:type="gramStart"/>
      <w:r>
        <w:rPr>
          <w:rFonts w:ascii="Courier New" w:hAnsi="Courier New"/>
        </w:rPr>
        <w:t xml:space="preserve">(iv) </w:t>
      </w:r>
      <w:r>
        <w:rPr>
          <w:rFonts w:ascii="Courier New" w:hAnsi="Courier New"/>
          <w:u w:val="single"/>
        </w:rPr>
        <w:t>Power-down</w:t>
      </w:r>
      <w:proofErr w:type="gramEnd"/>
      <w:r>
        <w:rPr>
          <w:rFonts w:ascii="Courier New" w:hAnsi="Courier New"/>
          <w:u w:val="single"/>
        </w:rPr>
        <w:t xml:space="preserve"> exemptions</w:t>
      </w:r>
      <w:r>
        <w:rPr>
          <w:rFonts w:ascii="Courier New" w:hAnsi="Courier New"/>
        </w:rPr>
        <w:t>.  An owner or operator of a vessel subject to the requirement to have a VMS operating at all times as specified in paragraph (a)(</w:t>
      </w:r>
      <w:r w:rsidR="00874E5A">
        <w:rPr>
          <w:rFonts w:ascii="Courier New" w:hAnsi="Courier New"/>
        </w:rPr>
        <w:t>3</w:t>
      </w:r>
      <w:r>
        <w:rPr>
          <w:rFonts w:ascii="Courier New" w:hAnsi="Courier New"/>
        </w:rPr>
        <w:t>)(</w:t>
      </w:r>
      <w:proofErr w:type="spellStart"/>
      <w:r>
        <w:rPr>
          <w:rFonts w:ascii="Courier New" w:hAnsi="Courier New"/>
        </w:rPr>
        <w:t>i</w:t>
      </w:r>
      <w:proofErr w:type="spellEnd"/>
      <w:r>
        <w:rPr>
          <w:rFonts w:ascii="Courier New" w:hAnsi="Courier New"/>
        </w:rPr>
        <w:t>) of this section can be exempted from that requirement and may power down the required VMS unit if--</w:t>
      </w:r>
    </w:p>
    <w:p w:rsidR="00CA3883" w:rsidRDefault="00CA3883" w:rsidP="00CA3883">
      <w:pPr>
        <w:spacing w:line="480" w:lineRule="auto"/>
        <w:rPr>
          <w:rFonts w:ascii="Courier New" w:hAnsi="Courier New"/>
        </w:rPr>
      </w:pPr>
      <w:r>
        <w:rPr>
          <w:rFonts w:ascii="Courier New" w:hAnsi="Courier New"/>
        </w:rPr>
        <w:tab/>
        <w:t>(A) The vessel will be continuously out of the water or in port, as defined in paragraph (a</w:t>
      </w:r>
      <w:proofErr w:type="gramStart"/>
      <w:r>
        <w:rPr>
          <w:rFonts w:ascii="Courier New" w:hAnsi="Courier New"/>
        </w:rPr>
        <w:t>)(</w:t>
      </w:r>
      <w:proofErr w:type="gramEnd"/>
      <w:r w:rsidR="00874E5A">
        <w:rPr>
          <w:rFonts w:ascii="Courier New" w:hAnsi="Courier New"/>
        </w:rPr>
        <w:t>3</w:t>
      </w:r>
      <w:r>
        <w:rPr>
          <w:rFonts w:ascii="Courier New" w:hAnsi="Courier New"/>
        </w:rPr>
        <w:t>)(iii) of this section, for more than 72 consecutive hours;</w:t>
      </w:r>
    </w:p>
    <w:p w:rsidR="00CA3883" w:rsidRDefault="00CA3883" w:rsidP="00CA3883">
      <w:pPr>
        <w:spacing w:line="480" w:lineRule="auto"/>
        <w:rPr>
          <w:rFonts w:ascii="Courier New" w:hAnsi="Courier New"/>
        </w:rPr>
      </w:pPr>
      <w:r>
        <w:rPr>
          <w:rFonts w:ascii="Courier New" w:hAnsi="Courier New"/>
        </w:rPr>
        <w:tab/>
        <w:t>(B) The owner or operator of the vessel applies for and obtains a valid letter of exemption from NMFS OLE VMS personnel.  This is a one-time requirement.  The letter of exemption must be maintained on board the vessel and remains valid for all subsequent power-down requests conducted consistent with the provisions of paragraphs (a)(</w:t>
      </w:r>
      <w:r w:rsidR="00874E5A">
        <w:rPr>
          <w:rFonts w:ascii="Courier New" w:hAnsi="Courier New"/>
        </w:rPr>
        <w:t>3</w:t>
      </w:r>
      <w:r>
        <w:rPr>
          <w:rFonts w:ascii="Courier New" w:hAnsi="Courier New"/>
        </w:rPr>
        <w:t>)(iv)(C) and (D) of this section.</w:t>
      </w:r>
    </w:p>
    <w:p w:rsidR="00CA3883" w:rsidRDefault="00CA3883" w:rsidP="00CA3883">
      <w:pPr>
        <w:spacing w:line="480" w:lineRule="auto"/>
        <w:rPr>
          <w:rFonts w:ascii="Courier New" w:hAnsi="Courier New"/>
        </w:rPr>
      </w:pPr>
      <w:r>
        <w:rPr>
          <w:rFonts w:ascii="Courier New" w:hAnsi="Courier New"/>
        </w:rPr>
        <w:tab/>
      </w:r>
      <w:proofErr w:type="gramStart"/>
      <w:r>
        <w:rPr>
          <w:rFonts w:ascii="Courier New" w:hAnsi="Courier New"/>
        </w:rPr>
        <w:t xml:space="preserve">(C) Prior to each power-down, the owner or operator of the vessel files a report to NMFS OLE VMS program personnel, using the VMS unit’s e-mail, that includes the name of the person filing the report, vessel name, vessel U.S. Coast Guard documentation number or state registration number, commercial </w:t>
      </w:r>
      <w:r>
        <w:rPr>
          <w:rFonts w:ascii="Courier New" w:hAnsi="Courier New"/>
        </w:rPr>
        <w:lastRenderedPageBreak/>
        <w:t>vessel reef fish permit number, vessel port location during VMS power down, estimated duration of the power down exemption, and reason for power down; and</w:t>
      </w:r>
      <w:proofErr w:type="gramEnd"/>
      <w:r>
        <w:rPr>
          <w:rFonts w:ascii="Courier New" w:hAnsi="Courier New"/>
        </w:rPr>
        <w:t xml:space="preserve"> </w:t>
      </w:r>
    </w:p>
    <w:p w:rsidR="00CA3883" w:rsidRDefault="00CA3883" w:rsidP="00CA3883">
      <w:pPr>
        <w:spacing w:line="480" w:lineRule="auto"/>
        <w:rPr>
          <w:rFonts w:ascii="Courier New" w:hAnsi="Courier New"/>
        </w:rPr>
      </w:pPr>
      <w:r>
        <w:rPr>
          <w:rFonts w:ascii="Courier New" w:hAnsi="Courier New"/>
        </w:rPr>
        <w:tab/>
        <w:t>(D) The owner or operator enters the power-down code through the use of the VMS Declaration form on the terminal and, prior to powering down the VMS, receives a confirmation, through the VMS terminal, that the form was successfully delivered.</w:t>
      </w:r>
    </w:p>
    <w:p w:rsidR="00CA3883" w:rsidRDefault="00CA3883" w:rsidP="00CA3883">
      <w:pPr>
        <w:spacing w:line="480" w:lineRule="auto"/>
        <w:rPr>
          <w:rFonts w:ascii="Courier New" w:hAnsi="Courier New"/>
        </w:rPr>
      </w:pPr>
      <w:r>
        <w:rPr>
          <w:rFonts w:ascii="Courier New" w:hAnsi="Courier New"/>
        </w:rPr>
        <w:tab/>
        <w:t xml:space="preserve">(v) </w:t>
      </w:r>
      <w:r>
        <w:rPr>
          <w:rFonts w:ascii="Courier New" w:hAnsi="Courier New"/>
          <w:u w:val="single"/>
        </w:rPr>
        <w:t>Declaration of fishing trip and gear</w:t>
      </w:r>
      <w:r>
        <w:rPr>
          <w:rFonts w:ascii="Courier New" w:hAnsi="Courier New"/>
        </w:rPr>
        <w:t xml:space="preserve">.  Prior to departure for each trip, a vessel owner or operator must report to NMFS any fishery the vessel will participate in on that trip and the specific type(s) of fishing gear, using NMFS-defined gear codes, that will be on board the vessel.  This information </w:t>
      </w:r>
      <w:proofErr w:type="gramStart"/>
      <w:r>
        <w:rPr>
          <w:rFonts w:ascii="Courier New" w:hAnsi="Courier New"/>
        </w:rPr>
        <w:t>may be reported</w:t>
      </w:r>
      <w:proofErr w:type="gramEnd"/>
      <w:r>
        <w:rPr>
          <w:rFonts w:ascii="Courier New" w:hAnsi="Courier New"/>
        </w:rPr>
        <w:t xml:space="preserve"> to NMFS using the toll-free number, 888-219-9228, or via an attached VMS terminal.</w:t>
      </w:r>
    </w:p>
    <w:p w:rsidR="00C6291D" w:rsidRDefault="00C6291D" w:rsidP="00EB4BEB">
      <w:pPr>
        <w:spacing w:line="480" w:lineRule="auto"/>
        <w:rPr>
          <w:rFonts w:ascii="Courier New" w:hAnsi="Courier New"/>
        </w:rPr>
      </w:pPr>
      <w:r>
        <w:rPr>
          <w:rFonts w:ascii="Courier New" w:hAnsi="Courier New"/>
        </w:rPr>
        <w:t>* * * * *</w:t>
      </w:r>
    </w:p>
    <w:p w:rsidR="003F72C4" w:rsidRPr="001B2C75" w:rsidRDefault="00574CBB" w:rsidP="003F72C4">
      <w:pPr>
        <w:spacing w:line="480" w:lineRule="auto"/>
        <w:ind w:firstLine="720"/>
        <w:rPr>
          <w:rFonts w:ascii="Courier New" w:hAnsi="Courier New" w:cs="Courier New"/>
        </w:rPr>
      </w:pPr>
      <w:r>
        <w:rPr>
          <w:rFonts w:ascii="Courier New" w:hAnsi="Courier New" w:cs="Courier New"/>
        </w:rPr>
        <w:t>7</w:t>
      </w:r>
      <w:r w:rsidR="00B7308F">
        <w:rPr>
          <w:rFonts w:ascii="Courier New" w:hAnsi="Courier New" w:cs="Courier New"/>
        </w:rPr>
        <w:t xml:space="preserve">.  </w:t>
      </w:r>
      <w:r w:rsidR="003F72C4">
        <w:rPr>
          <w:rFonts w:ascii="Courier New" w:hAnsi="Courier New" w:cs="Courier New"/>
        </w:rPr>
        <w:t xml:space="preserve">In § 622.16, </w:t>
      </w:r>
      <w:r w:rsidR="00DC2DAA">
        <w:rPr>
          <w:rFonts w:ascii="Courier New" w:hAnsi="Courier New" w:cs="Courier New"/>
        </w:rPr>
        <w:t>paragraph (a</w:t>
      </w:r>
      <w:proofErr w:type="gramStart"/>
      <w:r w:rsidR="00DC2DAA">
        <w:rPr>
          <w:rFonts w:ascii="Courier New" w:hAnsi="Courier New" w:cs="Courier New"/>
        </w:rPr>
        <w:t>)(</w:t>
      </w:r>
      <w:proofErr w:type="gramEnd"/>
      <w:r w:rsidR="00DC2DAA">
        <w:rPr>
          <w:rFonts w:ascii="Courier New" w:hAnsi="Courier New" w:cs="Courier New"/>
        </w:rPr>
        <w:t xml:space="preserve">7) is added, </w:t>
      </w:r>
      <w:r w:rsidR="003F72C4">
        <w:rPr>
          <w:rFonts w:ascii="Courier New" w:hAnsi="Courier New" w:cs="Courier New"/>
        </w:rPr>
        <w:t>a sentence is added at the end of paragraph (b)(1)(</w:t>
      </w:r>
      <w:proofErr w:type="spellStart"/>
      <w:r w:rsidR="003F72C4">
        <w:rPr>
          <w:rFonts w:ascii="Courier New" w:hAnsi="Courier New" w:cs="Courier New"/>
        </w:rPr>
        <w:t>i</w:t>
      </w:r>
      <w:proofErr w:type="spellEnd"/>
      <w:r w:rsidR="003F72C4">
        <w:rPr>
          <w:rFonts w:ascii="Courier New" w:hAnsi="Courier New" w:cs="Courier New"/>
        </w:rPr>
        <w:t xml:space="preserve">), and the first sentence in paragraph (b)(1)(iii) is revised </w:t>
      </w:r>
      <w:r w:rsidR="003F72C4" w:rsidRPr="001B2C75">
        <w:rPr>
          <w:rFonts w:ascii="Courier New" w:hAnsi="Courier New" w:cs="Courier New"/>
        </w:rPr>
        <w:t>to read as follows:</w:t>
      </w:r>
    </w:p>
    <w:p w:rsidR="003F72C4" w:rsidRDefault="003F72C4" w:rsidP="003F72C4">
      <w:pPr>
        <w:spacing w:line="48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622.16</w:t>
      </w:r>
      <w:r w:rsidRPr="001B2C75">
        <w:rPr>
          <w:rFonts w:ascii="Courier New" w:hAnsi="Courier New" w:cs="Courier New"/>
        </w:rPr>
        <w:t xml:space="preserve">  </w:t>
      </w:r>
      <w:r>
        <w:rPr>
          <w:rFonts w:ascii="Courier New" w:hAnsi="Courier New" w:cs="Courier New"/>
          <w:u w:val="single"/>
        </w:rPr>
        <w:t>Gulf</w:t>
      </w:r>
      <w:proofErr w:type="gramEnd"/>
      <w:r>
        <w:rPr>
          <w:rFonts w:ascii="Courier New" w:hAnsi="Courier New" w:cs="Courier New"/>
          <w:u w:val="single"/>
        </w:rPr>
        <w:t xml:space="preserve"> red snapper individual fishing quota (IFQ)</w:t>
      </w:r>
      <w:r w:rsidRPr="001B2C75">
        <w:rPr>
          <w:rFonts w:ascii="Courier New" w:hAnsi="Courier New" w:cs="Courier New"/>
          <w:u w:val="single"/>
        </w:rPr>
        <w:t xml:space="preserve"> program</w:t>
      </w:r>
      <w:r w:rsidRPr="001B2C75">
        <w:rPr>
          <w:rFonts w:ascii="Courier New" w:hAnsi="Courier New" w:cs="Courier New"/>
        </w:rPr>
        <w:t>.</w:t>
      </w:r>
    </w:p>
    <w:p w:rsidR="003F72C4" w:rsidRDefault="003F72C4" w:rsidP="003F72C4">
      <w:pPr>
        <w:spacing w:line="480" w:lineRule="auto"/>
        <w:rPr>
          <w:rFonts w:ascii="Courier New" w:hAnsi="Courier New" w:cs="Courier New"/>
        </w:rPr>
      </w:pPr>
      <w:r>
        <w:rPr>
          <w:rFonts w:ascii="Courier New" w:hAnsi="Courier New" w:cs="Courier New"/>
        </w:rPr>
        <w:t>* * * * *</w:t>
      </w:r>
    </w:p>
    <w:p w:rsidR="00DC2DAA" w:rsidRDefault="00DC2DAA" w:rsidP="003F72C4">
      <w:pPr>
        <w:spacing w:line="480" w:lineRule="auto"/>
        <w:rPr>
          <w:rFonts w:ascii="Courier New" w:hAnsi="Courier New" w:cs="Courier New"/>
        </w:rPr>
      </w:pPr>
      <w:r>
        <w:rPr>
          <w:rFonts w:ascii="Courier New" w:hAnsi="Courier New" w:cs="Courier New"/>
        </w:rPr>
        <w:tab/>
        <w:t>(a) * * *</w:t>
      </w:r>
    </w:p>
    <w:p w:rsidR="00DC2DAA" w:rsidRPr="00DC2DAA" w:rsidRDefault="00DC2DAA" w:rsidP="003F72C4">
      <w:pPr>
        <w:spacing w:line="480" w:lineRule="auto"/>
        <w:rPr>
          <w:rFonts w:ascii="Courier New" w:hAnsi="Courier New" w:cs="Courier New"/>
        </w:rPr>
      </w:pPr>
      <w:r>
        <w:rPr>
          <w:rFonts w:ascii="Courier New" w:hAnsi="Courier New" w:cs="Courier New"/>
        </w:rPr>
        <w:tab/>
        <w:t xml:space="preserve">(7) </w:t>
      </w:r>
      <w:r>
        <w:rPr>
          <w:rFonts w:ascii="Courier New" w:hAnsi="Courier New" w:cs="Courier New"/>
          <w:u w:val="single"/>
        </w:rPr>
        <w:t>Closing an IFQ account</w:t>
      </w:r>
      <w:r>
        <w:rPr>
          <w:rFonts w:ascii="Courier New" w:hAnsi="Courier New" w:cs="Courier New"/>
        </w:rPr>
        <w:t xml:space="preserve">.  IFQ account holders may close </w:t>
      </w:r>
      <w:r>
        <w:rPr>
          <w:rFonts w:ascii="Courier New" w:hAnsi="Courier New" w:cs="Courier New"/>
        </w:rPr>
        <w:lastRenderedPageBreak/>
        <w:t xml:space="preserve">an IFQ account by completing and submitting a Close IFQ Account Request Form to NMFS.  This form </w:t>
      </w:r>
      <w:proofErr w:type="gramStart"/>
      <w:r>
        <w:rPr>
          <w:rFonts w:ascii="Courier New" w:hAnsi="Courier New" w:cs="Courier New"/>
        </w:rPr>
        <w:t>must be signed</w:t>
      </w:r>
      <w:proofErr w:type="gramEnd"/>
      <w:r>
        <w:rPr>
          <w:rFonts w:ascii="Courier New" w:hAnsi="Courier New" w:cs="Courier New"/>
        </w:rPr>
        <w:t xml:space="preserve"> by all entities named on the IFQ shareholder or dealer account.  If an IFQ account holder is deceased, a death certificate </w:t>
      </w:r>
      <w:proofErr w:type="gramStart"/>
      <w:r>
        <w:rPr>
          <w:rFonts w:ascii="Courier New" w:hAnsi="Courier New" w:cs="Courier New"/>
        </w:rPr>
        <w:t>must be provided</w:t>
      </w:r>
      <w:proofErr w:type="gramEnd"/>
      <w:r>
        <w:rPr>
          <w:rFonts w:ascii="Courier New" w:hAnsi="Courier New" w:cs="Courier New"/>
        </w:rPr>
        <w:t xml:space="preserve"> with the form.  Dealer accounts </w:t>
      </w:r>
      <w:proofErr w:type="gramStart"/>
      <w:r>
        <w:rPr>
          <w:rFonts w:ascii="Courier New" w:hAnsi="Courier New" w:cs="Courier New"/>
        </w:rPr>
        <w:t>may not be closed</w:t>
      </w:r>
      <w:proofErr w:type="gramEnd"/>
      <w:r>
        <w:rPr>
          <w:rFonts w:ascii="Courier New" w:hAnsi="Courier New" w:cs="Courier New"/>
        </w:rPr>
        <w:t xml:space="preserve"> until all cost recovery fees have been paid.  </w:t>
      </w:r>
    </w:p>
    <w:p w:rsidR="00DC2DAA" w:rsidRPr="00DC2DAA" w:rsidRDefault="00DC2DAA" w:rsidP="003F72C4">
      <w:pPr>
        <w:spacing w:line="480" w:lineRule="auto"/>
      </w:pPr>
      <w:r>
        <w:rPr>
          <w:rFonts w:ascii="Courier New" w:hAnsi="Courier New" w:cs="Courier New"/>
        </w:rPr>
        <w:t>* * * * *</w:t>
      </w:r>
    </w:p>
    <w:p w:rsidR="003F72C4" w:rsidRDefault="003F72C4" w:rsidP="003F72C4">
      <w:pPr>
        <w:spacing w:line="480" w:lineRule="auto"/>
        <w:rPr>
          <w:rFonts w:ascii="Courier New" w:hAnsi="Courier New" w:cs="Courier New"/>
        </w:rPr>
      </w:pPr>
      <w:r>
        <w:rPr>
          <w:rFonts w:ascii="Courier New" w:hAnsi="Courier New" w:cs="Courier New"/>
        </w:rPr>
        <w:tab/>
      </w:r>
      <w:r w:rsidRPr="001B2C75">
        <w:rPr>
          <w:rFonts w:ascii="Courier New" w:hAnsi="Courier New" w:cs="Courier New"/>
        </w:rPr>
        <w:t>(</w:t>
      </w:r>
      <w:r>
        <w:rPr>
          <w:rFonts w:ascii="Courier New" w:hAnsi="Courier New" w:cs="Courier New"/>
        </w:rPr>
        <w:t>b</w:t>
      </w:r>
      <w:r w:rsidRPr="001B2C75">
        <w:rPr>
          <w:rFonts w:ascii="Courier New" w:hAnsi="Courier New" w:cs="Courier New"/>
        </w:rPr>
        <w:t xml:space="preserve">) </w:t>
      </w:r>
      <w:r>
        <w:rPr>
          <w:rFonts w:ascii="Courier New" w:hAnsi="Courier New" w:cs="Courier New"/>
        </w:rPr>
        <w:t>* * *</w:t>
      </w:r>
    </w:p>
    <w:p w:rsidR="003F72C4" w:rsidRDefault="003F72C4" w:rsidP="003F72C4">
      <w:pPr>
        <w:spacing w:line="480" w:lineRule="auto"/>
        <w:rPr>
          <w:rFonts w:ascii="Courier New" w:hAnsi="Courier New" w:cs="Courier New"/>
        </w:rPr>
      </w:pPr>
      <w:r>
        <w:rPr>
          <w:rFonts w:ascii="Courier New" w:hAnsi="Courier New" w:cs="Courier New"/>
        </w:rPr>
        <w:tab/>
        <w:t>(1) * * *</w:t>
      </w:r>
    </w:p>
    <w:p w:rsidR="003F72C4" w:rsidRDefault="003F72C4" w:rsidP="003F72C4">
      <w:pPr>
        <w:spacing w:line="480" w:lineRule="auto"/>
        <w:rPr>
          <w:rFonts w:ascii="Courier New" w:hAnsi="Courier New" w:cs="Courier New"/>
        </w:rPr>
      </w:pPr>
      <w:r>
        <w:rPr>
          <w:rFonts w:ascii="Courier New" w:hAnsi="Courier New" w:cs="Courier New"/>
        </w:rPr>
        <w:tab/>
        <w:t>(</w:t>
      </w:r>
      <w:proofErr w:type="spellStart"/>
      <w:r>
        <w:rPr>
          <w:rFonts w:ascii="Courier New" w:hAnsi="Courier New" w:cs="Courier New"/>
        </w:rPr>
        <w:t>i</w:t>
      </w:r>
      <w:proofErr w:type="spellEnd"/>
      <w:r>
        <w:rPr>
          <w:rFonts w:ascii="Courier New" w:hAnsi="Courier New" w:cs="Courier New"/>
        </w:rPr>
        <w:t xml:space="preserve">) * * * All IFQ landings </w:t>
      </w:r>
      <w:proofErr w:type="gramStart"/>
      <w:r>
        <w:rPr>
          <w:rFonts w:ascii="Courier New" w:hAnsi="Courier New" w:cs="Courier New"/>
        </w:rPr>
        <w:t>must be reported</w:t>
      </w:r>
      <w:proofErr w:type="gramEnd"/>
      <w:r>
        <w:rPr>
          <w:rFonts w:ascii="Courier New" w:hAnsi="Courier New" w:cs="Courier New"/>
        </w:rPr>
        <w:t xml:space="preserve"> via the IFQ Web site at </w:t>
      </w:r>
      <w:r w:rsidRPr="009305DB">
        <w:rPr>
          <w:rFonts w:ascii="Courier New" w:hAnsi="Courier New" w:cs="Courier New"/>
          <w:u w:val="single"/>
        </w:rPr>
        <w:t>http://ifq.sero.nmfs.noaa.gov</w:t>
      </w:r>
      <w:r>
        <w:rPr>
          <w:rFonts w:ascii="Courier New" w:hAnsi="Courier New" w:cs="Courier New"/>
        </w:rPr>
        <w:t>.</w:t>
      </w:r>
    </w:p>
    <w:p w:rsidR="003F72C4" w:rsidRDefault="003F72C4" w:rsidP="003F72C4">
      <w:pPr>
        <w:spacing w:line="480" w:lineRule="auto"/>
        <w:rPr>
          <w:rFonts w:ascii="Courier New" w:hAnsi="Courier New" w:cs="Courier New"/>
        </w:rPr>
      </w:pPr>
      <w:r>
        <w:rPr>
          <w:rFonts w:ascii="Courier New" w:hAnsi="Courier New" w:cs="Courier New"/>
        </w:rPr>
        <w:t>* * * * *</w:t>
      </w:r>
    </w:p>
    <w:p w:rsidR="003F72C4" w:rsidRDefault="003F72C4" w:rsidP="003F72C4">
      <w:pPr>
        <w:spacing w:line="480" w:lineRule="auto"/>
        <w:rPr>
          <w:rFonts w:ascii="Courier New" w:hAnsi="Courier New" w:cs="Courier New"/>
        </w:rPr>
      </w:pPr>
      <w:r>
        <w:rPr>
          <w:rFonts w:ascii="Courier New" w:hAnsi="Courier New" w:cs="Courier New"/>
        </w:rPr>
        <w:tab/>
        <w:t xml:space="preserve">(iii) The dealer is responsible for completing a landing transaction report for each landing or sale of Gulf red snapper via the IFQ Web site at </w:t>
      </w:r>
      <w:r w:rsidRPr="009305DB">
        <w:rPr>
          <w:rFonts w:ascii="Courier New" w:hAnsi="Courier New" w:cs="Courier New"/>
          <w:u w:val="single"/>
        </w:rPr>
        <w:t>http://ifq.sero.nmfs.noaa.gov</w:t>
      </w:r>
      <w:r>
        <w:rPr>
          <w:rFonts w:ascii="Courier New" w:hAnsi="Courier New" w:cs="Courier New"/>
        </w:rPr>
        <w:t xml:space="preserve"> at the time of the transaction in accordance with the reporting form(s) and instructions provided on the Web site. * * *</w:t>
      </w:r>
    </w:p>
    <w:p w:rsidR="003F72C4" w:rsidRDefault="003F72C4" w:rsidP="003F72C4">
      <w:pPr>
        <w:spacing w:line="480" w:lineRule="auto"/>
        <w:rPr>
          <w:rFonts w:ascii="Courier New" w:hAnsi="Courier New" w:cs="Courier New"/>
        </w:rPr>
      </w:pPr>
      <w:r>
        <w:rPr>
          <w:rFonts w:ascii="Courier New" w:hAnsi="Courier New" w:cs="Courier New"/>
        </w:rPr>
        <w:t>* * * * *</w:t>
      </w:r>
    </w:p>
    <w:p w:rsidR="002F1E77" w:rsidRPr="001B2C75" w:rsidRDefault="003F72C4" w:rsidP="00155219">
      <w:pPr>
        <w:spacing w:line="480" w:lineRule="auto"/>
        <w:ind w:firstLine="720"/>
        <w:rPr>
          <w:rFonts w:ascii="Courier New" w:hAnsi="Courier New" w:cs="Courier New"/>
        </w:rPr>
      </w:pPr>
      <w:r>
        <w:rPr>
          <w:rFonts w:ascii="Courier New" w:hAnsi="Courier New" w:cs="Courier New"/>
        </w:rPr>
        <w:t xml:space="preserve">8.  </w:t>
      </w:r>
      <w:r w:rsidR="002C6652">
        <w:rPr>
          <w:rFonts w:ascii="Courier New" w:hAnsi="Courier New" w:cs="Courier New"/>
        </w:rPr>
        <w:t>Section</w:t>
      </w:r>
      <w:r w:rsidR="002D6C89">
        <w:rPr>
          <w:rFonts w:ascii="Courier New" w:hAnsi="Courier New" w:cs="Courier New"/>
        </w:rPr>
        <w:t xml:space="preserve"> 622.17 </w:t>
      </w:r>
      <w:proofErr w:type="gramStart"/>
      <w:r w:rsidR="002D6C89">
        <w:rPr>
          <w:rFonts w:ascii="Courier New" w:hAnsi="Courier New" w:cs="Courier New"/>
        </w:rPr>
        <w:t>is revised</w:t>
      </w:r>
      <w:proofErr w:type="gramEnd"/>
      <w:r w:rsidR="002D6C89">
        <w:rPr>
          <w:rFonts w:ascii="Courier New" w:hAnsi="Courier New" w:cs="Courier New"/>
        </w:rPr>
        <w:t xml:space="preserve"> </w:t>
      </w:r>
      <w:r w:rsidR="002F1E77" w:rsidRPr="001B2C75">
        <w:rPr>
          <w:rFonts w:ascii="Courier New" w:hAnsi="Courier New" w:cs="Courier New"/>
        </w:rPr>
        <w:t>to read as follows:</w:t>
      </w:r>
    </w:p>
    <w:p w:rsidR="002F1E77" w:rsidRPr="001B2C75" w:rsidRDefault="008B3109" w:rsidP="002F1E77">
      <w:pPr>
        <w:spacing w:line="480" w:lineRule="auto"/>
        <w:rPr>
          <w:rFonts w:ascii="Courier New" w:hAnsi="Courier New" w:cs="Courier New"/>
        </w:rPr>
      </w:pPr>
      <w:r>
        <w:rPr>
          <w:rFonts w:ascii="Courier New" w:hAnsi="Courier New" w:cs="Courier New"/>
        </w:rPr>
        <w:t>§</w:t>
      </w:r>
      <w:r w:rsidR="002D6C89">
        <w:rPr>
          <w:rFonts w:ascii="Courier New" w:hAnsi="Courier New" w:cs="Courier New"/>
        </w:rPr>
        <w:t xml:space="preserve"> </w:t>
      </w:r>
      <w:proofErr w:type="gramStart"/>
      <w:r w:rsidR="002D6C89">
        <w:rPr>
          <w:rFonts w:ascii="Courier New" w:hAnsi="Courier New" w:cs="Courier New"/>
        </w:rPr>
        <w:t>622.17</w:t>
      </w:r>
      <w:r w:rsidR="002F1E77" w:rsidRPr="001B2C75">
        <w:rPr>
          <w:rFonts w:ascii="Courier New" w:hAnsi="Courier New" w:cs="Courier New"/>
        </w:rPr>
        <w:t xml:space="preserve">  </w:t>
      </w:r>
      <w:r w:rsidR="002D6C89">
        <w:rPr>
          <w:rFonts w:ascii="Courier New" w:hAnsi="Courier New" w:cs="Courier New"/>
          <w:u w:val="single"/>
        </w:rPr>
        <w:t>South</w:t>
      </w:r>
      <w:proofErr w:type="gramEnd"/>
      <w:r w:rsidR="002D6C89">
        <w:rPr>
          <w:rFonts w:ascii="Courier New" w:hAnsi="Courier New" w:cs="Courier New"/>
          <w:u w:val="single"/>
        </w:rPr>
        <w:t xml:space="preserve"> Atlantic golden crab </w:t>
      </w:r>
      <w:r w:rsidR="00235DD9">
        <w:rPr>
          <w:rFonts w:ascii="Courier New" w:hAnsi="Courier New" w:cs="Courier New"/>
          <w:u w:val="single"/>
        </w:rPr>
        <w:t>IFQ</w:t>
      </w:r>
      <w:r w:rsidR="002F1E77" w:rsidRPr="001B2C75">
        <w:rPr>
          <w:rFonts w:ascii="Courier New" w:hAnsi="Courier New" w:cs="Courier New"/>
          <w:u w:val="single"/>
        </w:rPr>
        <w:t xml:space="preserve"> program</w:t>
      </w:r>
      <w:r w:rsidR="002F1E77" w:rsidRPr="001B2C75">
        <w:rPr>
          <w:rFonts w:ascii="Courier New" w:hAnsi="Courier New" w:cs="Courier New"/>
        </w:rPr>
        <w:t>.</w:t>
      </w:r>
    </w:p>
    <w:p w:rsidR="002F1E77" w:rsidRPr="00C76DDB" w:rsidRDefault="002F1E77" w:rsidP="002F1E77">
      <w:pPr>
        <w:spacing w:line="480" w:lineRule="auto"/>
        <w:ind w:firstLine="720"/>
        <w:rPr>
          <w:rFonts w:ascii="Courier New" w:hAnsi="Courier New" w:cs="Courier New"/>
        </w:rPr>
        <w:sectPr w:rsidR="002F1E77" w:rsidRPr="00C76DDB">
          <w:type w:val="continuous"/>
          <w:pgSz w:w="12240" w:h="15840"/>
          <w:pgMar w:top="1440" w:right="1440" w:bottom="1440" w:left="1440" w:header="1440" w:footer="1440" w:gutter="0"/>
          <w:cols w:space="720"/>
          <w:noEndnote/>
        </w:sectPr>
      </w:pPr>
      <w:r w:rsidRPr="001B2C75">
        <w:rPr>
          <w:rFonts w:ascii="Courier New" w:hAnsi="Courier New" w:cs="Courier New"/>
        </w:rPr>
        <w:t>(</w:t>
      </w:r>
      <w:proofErr w:type="gramStart"/>
      <w:r w:rsidRPr="001B2C75">
        <w:rPr>
          <w:rFonts w:ascii="Courier New" w:hAnsi="Courier New" w:cs="Courier New"/>
        </w:rPr>
        <w:t>a</w:t>
      </w:r>
      <w:proofErr w:type="gramEnd"/>
      <w:r w:rsidRPr="001B2C75">
        <w:rPr>
          <w:rFonts w:ascii="Courier New" w:hAnsi="Courier New" w:cs="Courier New"/>
        </w:rPr>
        <w:t xml:space="preserve">) </w:t>
      </w:r>
      <w:r w:rsidR="00C76DDB">
        <w:rPr>
          <w:rFonts w:ascii="Courier New" w:hAnsi="Courier New" w:cs="Courier New"/>
          <w:u w:val="single"/>
        </w:rPr>
        <w:t>General</w:t>
      </w:r>
      <w:r w:rsidR="00235DD9">
        <w:rPr>
          <w:rFonts w:ascii="Courier New" w:hAnsi="Courier New" w:cs="Courier New"/>
        </w:rPr>
        <w:t xml:space="preserve">.  This section establishes an IFQ </w:t>
      </w:r>
      <w:r w:rsidR="00C76DDB">
        <w:rPr>
          <w:rFonts w:ascii="Courier New" w:hAnsi="Courier New" w:cs="Courier New"/>
        </w:rPr>
        <w:t xml:space="preserve">program for the South Atlantic golden crab fishery.  </w:t>
      </w:r>
      <w:r w:rsidR="002C6652">
        <w:rPr>
          <w:rFonts w:ascii="Courier New" w:hAnsi="Courier New" w:cs="Courier New"/>
        </w:rPr>
        <w:t xml:space="preserve">Under the </w:t>
      </w:r>
      <w:r w:rsidR="00235DD9">
        <w:rPr>
          <w:rFonts w:ascii="Courier New" w:hAnsi="Courier New" w:cs="Courier New"/>
        </w:rPr>
        <w:t>IFQ</w:t>
      </w:r>
      <w:r w:rsidR="002C6652">
        <w:rPr>
          <w:rFonts w:ascii="Courier New" w:hAnsi="Courier New" w:cs="Courier New"/>
        </w:rPr>
        <w:t xml:space="preserve"> program, the RA initially will assign eligible participants </w:t>
      </w:r>
      <w:r w:rsidR="00235DD9">
        <w:rPr>
          <w:rFonts w:ascii="Courier New" w:hAnsi="Courier New" w:cs="Courier New"/>
        </w:rPr>
        <w:t>IFQ</w:t>
      </w:r>
      <w:r w:rsidR="002C6652">
        <w:rPr>
          <w:rFonts w:ascii="Courier New" w:hAnsi="Courier New" w:cs="Courier New"/>
        </w:rPr>
        <w:t xml:space="preserve"> shares </w:t>
      </w:r>
      <w:r w:rsidR="002C6652">
        <w:rPr>
          <w:rFonts w:ascii="Courier New" w:hAnsi="Courier New" w:cs="Courier New"/>
        </w:rPr>
        <w:lastRenderedPageBreak/>
        <w:t xml:space="preserve">equivalent to a percentage of the </w:t>
      </w:r>
      <w:r w:rsidR="00575297">
        <w:rPr>
          <w:rFonts w:ascii="Courier New" w:hAnsi="Courier New" w:cs="Courier New"/>
        </w:rPr>
        <w:t xml:space="preserve">commercial </w:t>
      </w:r>
      <w:r w:rsidR="002C6652">
        <w:rPr>
          <w:rFonts w:ascii="Courier New" w:hAnsi="Courier New" w:cs="Courier New"/>
        </w:rPr>
        <w:t>annual catch level</w:t>
      </w:r>
      <w:r w:rsidR="00575297">
        <w:rPr>
          <w:rFonts w:ascii="Courier New" w:hAnsi="Courier New" w:cs="Courier New"/>
        </w:rPr>
        <w:t xml:space="preserve"> (ACL)</w:t>
      </w:r>
      <w:r w:rsidR="002C6652">
        <w:rPr>
          <w:rFonts w:ascii="Courier New" w:hAnsi="Courier New" w:cs="Courier New"/>
        </w:rPr>
        <w:t xml:space="preserve">, as specified in </w:t>
      </w:r>
      <w:r w:rsidR="008B3109">
        <w:rPr>
          <w:rFonts w:ascii="Courier New" w:hAnsi="Courier New" w:cs="Courier New"/>
        </w:rPr>
        <w:t>§</w:t>
      </w:r>
      <w:r w:rsidR="002C6652">
        <w:rPr>
          <w:rFonts w:ascii="Courier New" w:hAnsi="Courier New" w:cs="Courier New"/>
        </w:rPr>
        <w:t xml:space="preserve"> 622.49(g) of this part.</w:t>
      </w:r>
      <w:r w:rsidR="002C6652" w:rsidRPr="001B2C75">
        <w:rPr>
          <w:rFonts w:ascii="Courier New" w:hAnsi="Courier New" w:cs="Courier New"/>
        </w:rPr>
        <w:t xml:space="preserve">  </w:t>
      </w:r>
      <w:r w:rsidR="00C76DDB">
        <w:rPr>
          <w:rFonts w:ascii="Courier New" w:hAnsi="Courier New" w:cs="Courier New"/>
        </w:rPr>
        <w:t>Shares determine the amount of golden crab</w:t>
      </w:r>
      <w:r w:rsidR="00235DD9">
        <w:rPr>
          <w:rFonts w:ascii="Courier New" w:hAnsi="Courier New" w:cs="Courier New"/>
        </w:rPr>
        <w:t xml:space="preserve"> allocation</w:t>
      </w:r>
      <w:r w:rsidR="00C76DDB">
        <w:rPr>
          <w:rFonts w:ascii="Courier New" w:hAnsi="Courier New" w:cs="Courier New"/>
        </w:rPr>
        <w:t xml:space="preserve">, in pounds </w:t>
      </w:r>
      <w:r w:rsidR="007F66BD">
        <w:rPr>
          <w:rFonts w:ascii="Courier New" w:hAnsi="Courier New" w:cs="Courier New"/>
        </w:rPr>
        <w:t>round</w:t>
      </w:r>
      <w:r w:rsidR="00C76DDB">
        <w:rPr>
          <w:rFonts w:ascii="Courier New" w:hAnsi="Courier New" w:cs="Courier New"/>
        </w:rPr>
        <w:t xml:space="preserve"> weight, a shareholder </w:t>
      </w:r>
      <w:proofErr w:type="gramStart"/>
      <w:r w:rsidR="00C76DDB">
        <w:rPr>
          <w:rFonts w:ascii="Courier New" w:hAnsi="Courier New" w:cs="Courier New"/>
        </w:rPr>
        <w:t>is authorized</w:t>
      </w:r>
      <w:proofErr w:type="gramEnd"/>
      <w:r w:rsidR="00C76DDB">
        <w:rPr>
          <w:rFonts w:ascii="Courier New" w:hAnsi="Courier New" w:cs="Courier New"/>
        </w:rPr>
        <w:t xml:space="preserve"> to possess, land, or sell in a give</w:t>
      </w:r>
      <w:r w:rsidR="00503760">
        <w:rPr>
          <w:rFonts w:ascii="Courier New" w:hAnsi="Courier New" w:cs="Courier New"/>
        </w:rPr>
        <w:t>n</w:t>
      </w:r>
      <w:r w:rsidR="00C76DDB">
        <w:rPr>
          <w:rFonts w:ascii="Courier New" w:hAnsi="Courier New" w:cs="Courier New"/>
        </w:rPr>
        <w:t xml:space="preserve"> calendar year.  </w:t>
      </w:r>
      <w:r w:rsidR="00925657">
        <w:rPr>
          <w:rFonts w:ascii="Courier New" w:hAnsi="Courier New" w:cs="Courier New"/>
        </w:rPr>
        <w:t xml:space="preserve">Participants in the golden crab IFQ program may possess </w:t>
      </w:r>
      <w:r w:rsidR="00503760">
        <w:rPr>
          <w:rFonts w:ascii="Courier New" w:hAnsi="Courier New" w:cs="Courier New"/>
        </w:rPr>
        <w:t xml:space="preserve">IFQ shares and allocation </w:t>
      </w:r>
      <w:r w:rsidR="00925657">
        <w:rPr>
          <w:rFonts w:ascii="Courier New" w:hAnsi="Courier New" w:cs="Courier New"/>
        </w:rPr>
        <w:t xml:space="preserve">only if they </w:t>
      </w:r>
      <w:r w:rsidR="003214AB">
        <w:rPr>
          <w:rFonts w:ascii="Courier New" w:hAnsi="Courier New" w:cs="Courier New"/>
        </w:rPr>
        <w:t xml:space="preserve">are U.S. citizens or permanent resident aliens and </w:t>
      </w:r>
      <w:r w:rsidR="00925657">
        <w:rPr>
          <w:rFonts w:ascii="Courier New" w:hAnsi="Courier New" w:cs="Courier New"/>
        </w:rPr>
        <w:t xml:space="preserve">have a </w:t>
      </w:r>
      <w:r w:rsidR="00503760">
        <w:rPr>
          <w:rFonts w:ascii="Courier New" w:hAnsi="Courier New" w:cs="Courier New"/>
        </w:rPr>
        <w:t xml:space="preserve">valid or renewable commercial vessel permit for golden crab.  </w:t>
      </w:r>
      <w:r w:rsidR="002C6652">
        <w:rPr>
          <w:rFonts w:ascii="Courier New" w:hAnsi="Courier New" w:cs="Courier New"/>
        </w:rPr>
        <w:t xml:space="preserve">Shares and </w:t>
      </w:r>
      <w:r w:rsidR="00235DD9">
        <w:rPr>
          <w:rFonts w:ascii="Courier New" w:hAnsi="Courier New" w:cs="Courier New"/>
        </w:rPr>
        <w:t xml:space="preserve">annual pounds </w:t>
      </w:r>
      <w:r w:rsidR="00083E15">
        <w:rPr>
          <w:rFonts w:ascii="Courier New" w:hAnsi="Courier New" w:cs="Courier New"/>
        </w:rPr>
        <w:t xml:space="preserve">of </w:t>
      </w:r>
      <w:r w:rsidR="002C6652">
        <w:rPr>
          <w:rFonts w:ascii="Courier New" w:hAnsi="Courier New" w:cs="Courier New"/>
        </w:rPr>
        <w:t>allocation are transferable</w:t>
      </w:r>
      <w:r w:rsidR="009B72C8">
        <w:rPr>
          <w:rFonts w:ascii="Courier New" w:hAnsi="Courier New" w:cs="Courier New"/>
        </w:rPr>
        <w:t xml:space="preserve">, however, only to </w:t>
      </w:r>
      <w:r w:rsidR="00503760">
        <w:rPr>
          <w:rFonts w:ascii="Courier New" w:hAnsi="Courier New" w:cs="Courier New"/>
        </w:rPr>
        <w:t xml:space="preserve">valid </w:t>
      </w:r>
      <w:r w:rsidR="009B72C8">
        <w:rPr>
          <w:rFonts w:ascii="Courier New" w:hAnsi="Courier New" w:cs="Courier New"/>
        </w:rPr>
        <w:t xml:space="preserve">commercial </w:t>
      </w:r>
      <w:r w:rsidR="00925657">
        <w:rPr>
          <w:rFonts w:ascii="Courier New" w:hAnsi="Courier New" w:cs="Courier New"/>
        </w:rPr>
        <w:t>vessel</w:t>
      </w:r>
      <w:r w:rsidR="009B72C8">
        <w:rPr>
          <w:rFonts w:ascii="Courier New" w:hAnsi="Courier New" w:cs="Courier New"/>
        </w:rPr>
        <w:t xml:space="preserve"> permit holders</w:t>
      </w:r>
      <w:r w:rsidR="002C6652">
        <w:rPr>
          <w:rFonts w:ascii="Courier New" w:hAnsi="Courier New" w:cs="Courier New"/>
        </w:rPr>
        <w:t xml:space="preserve">.  See </w:t>
      </w:r>
      <w:r w:rsidR="008B3109">
        <w:rPr>
          <w:rFonts w:ascii="Courier New" w:hAnsi="Courier New" w:cs="Courier New"/>
        </w:rPr>
        <w:t>§</w:t>
      </w:r>
      <w:r w:rsidR="002C6652">
        <w:rPr>
          <w:rFonts w:ascii="Courier New" w:hAnsi="Courier New" w:cs="Courier New"/>
        </w:rPr>
        <w:t xml:space="preserve"> 622.4(a)(2)(x) regarding a requirement for a vessel to have a </w:t>
      </w:r>
      <w:r w:rsidR="00235DD9">
        <w:rPr>
          <w:rFonts w:ascii="Courier New" w:hAnsi="Courier New" w:cs="Courier New"/>
        </w:rPr>
        <w:t xml:space="preserve">valid </w:t>
      </w:r>
      <w:r w:rsidR="002C6652">
        <w:rPr>
          <w:rFonts w:ascii="Courier New" w:hAnsi="Courier New" w:cs="Courier New"/>
        </w:rPr>
        <w:t xml:space="preserve">commercial vessel permit for golden crab and an </w:t>
      </w:r>
      <w:r w:rsidR="00235DD9">
        <w:rPr>
          <w:rFonts w:ascii="Courier New" w:hAnsi="Courier New" w:cs="Courier New"/>
        </w:rPr>
        <w:t>IFQ vessel</w:t>
      </w:r>
      <w:r w:rsidR="002C6652">
        <w:rPr>
          <w:rFonts w:ascii="Courier New" w:hAnsi="Courier New" w:cs="Courier New"/>
        </w:rPr>
        <w:t xml:space="preserve"> account to fish for, possess, off-load or sell South Atlantic golden crab.  </w:t>
      </w:r>
      <w:r w:rsidR="009B72C8">
        <w:rPr>
          <w:rFonts w:ascii="Courier New" w:hAnsi="Courier New" w:cs="Courier New"/>
        </w:rPr>
        <w:t>See § 622.4</w:t>
      </w:r>
      <w:r w:rsidR="005D01A6">
        <w:rPr>
          <w:rFonts w:ascii="Courier New" w:hAnsi="Courier New" w:cs="Courier New"/>
        </w:rPr>
        <w:t>(a</w:t>
      </w:r>
      <w:proofErr w:type="gramStart"/>
      <w:r w:rsidR="005D01A6">
        <w:rPr>
          <w:rFonts w:ascii="Courier New" w:hAnsi="Courier New" w:cs="Courier New"/>
        </w:rPr>
        <w:t>)</w:t>
      </w:r>
      <w:r w:rsidR="009B72C8">
        <w:rPr>
          <w:rFonts w:ascii="Courier New" w:hAnsi="Courier New" w:cs="Courier New"/>
        </w:rPr>
        <w:t>(</w:t>
      </w:r>
      <w:proofErr w:type="gramEnd"/>
      <w:r w:rsidR="009B72C8">
        <w:rPr>
          <w:rFonts w:ascii="Courier New" w:hAnsi="Courier New" w:cs="Courier New"/>
        </w:rPr>
        <w:t xml:space="preserve">4)(iv) regarding a requirement for a South Atlantic golden crab </w:t>
      </w:r>
      <w:r w:rsidR="008269A4">
        <w:rPr>
          <w:rFonts w:ascii="Courier New" w:hAnsi="Courier New" w:cs="Courier New"/>
        </w:rPr>
        <w:t xml:space="preserve">IFQ </w:t>
      </w:r>
      <w:r w:rsidR="009B72C8">
        <w:rPr>
          <w:rFonts w:ascii="Courier New" w:hAnsi="Courier New" w:cs="Courier New"/>
        </w:rPr>
        <w:t>dealer endorsement.</w:t>
      </w:r>
      <w:r w:rsidR="00574CBB">
        <w:rPr>
          <w:rFonts w:ascii="Courier New" w:hAnsi="Courier New" w:cs="Courier New"/>
        </w:rPr>
        <w:t xml:space="preserve">  </w:t>
      </w:r>
      <w:r w:rsidR="00D25D6F">
        <w:rPr>
          <w:rFonts w:ascii="Courier New" w:hAnsi="Courier New" w:cs="Courier New"/>
        </w:rPr>
        <w:t xml:space="preserve">See § 622.9 for the requirement to have an </w:t>
      </w:r>
      <w:r w:rsidR="00D25D6F">
        <w:rPr>
          <w:rFonts w:ascii="Courier New" w:hAnsi="Courier New"/>
        </w:rPr>
        <w:t xml:space="preserve">operating VMS approved by NMFS for use in the South Atlantic golden crab fishery on board when on a trip in the South Atlantic.  </w:t>
      </w:r>
      <w:r w:rsidR="009D3347">
        <w:rPr>
          <w:rFonts w:ascii="Courier New" w:hAnsi="Courier New" w:cs="Courier New"/>
        </w:rPr>
        <w:t xml:space="preserve">Details regarding eligibility, applicable landings history, account setup and transaction requirements, constraints on transferability, and other provisions of this </w:t>
      </w:r>
      <w:r w:rsidR="00235DD9">
        <w:rPr>
          <w:rFonts w:ascii="Courier New" w:hAnsi="Courier New" w:cs="Courier New"/>
        </w:rPr>
        <w:t>IFQ</w:t>
      </w:r>
      <w:r w:rsidR="009D3347">
        <w:rPr>
          <w:rFonts w:ascii="Courier New" w:hAnsi="Courier New" w:cs="Courier New"/>
        </w:rPr>
        <w:t xml:space="preserve"> program </w:t>
      </w:r>
      <w:proofErr w:type="gramStart"/>
      <w:r w:rsidR="009D3347">
        <w:rPr>
          <w:rFonts w:ascii="Courier New" w:hAnsi="Courier New" w:cs="Courier New"/>
        </w:rPr>
        <w:t>are provided</w:t>
      </w:r>
      <w:proofErr w:type="gramEnd"/>
      <w:r w:rsidR="009D3347">
        <w:rPr>
          <w:rFonts w:ascii="Courier New" w:hAnsi="Courier New" w:cs="Courier New"/>
        </w:rPr>
        <w:t xml:space="preserve"> in the following paragraphs of this section.</w:t>
      </w:r>
      <w:r w:rsidR="00C76DDB">
        <w:rPr>
          <w:rFonts w:ascii="Courier New" w:hAnsi="Courier New" w:cs="Courier New"/>
        </w:rPr>
        <w:t xml:space="preserve">   </w:t>
      </w:r>
    </w:p>
    <w:p w:rsidR="002F1E77"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(1) </w:t>
      </w:r>
      <w:r w:rsidRPr="001B2C75">
        <w:rPr>
          <w:rFonts w:ascii="Courier New" w:hAnsi="Courier New" w:cs="Courier New"/>
          <w:u w:val="single"/>
        </w:rPr>
        <w:t>Scope</w:t>
      </w:r>
      <w:r w:rsidRPr="001B2C75">
        <w:rPr>
          <w:rFonts w:ascii="Courier New" w:hAnsi="Courier New" w:cs="Courier New"/>
        </w:rPr>
        <w:t xml:space="preserve">.  </w:t>
      </w:r>
      <w:proofErr w:type="gramStart"/>
      <w:r w:rsidRPr="001B2C75">
        <w:rPr>
          <w:rFonts w:ascii="Courier New" w:hAnsi="Courier New" w:cs="Courier New"/>
        </w:rPr>
        <w:t xml:space="preserve">The provisions of this section </w:t>
      </w:r>
      <w:r w:rsidR="005D01A6">
        <w:rPr>
          <w:rFonts w:ascii="Courier New" w:hAnsi="Courier New" w:cs="Courier New"/>
        </w:rPr>
        <w:t xml:space="preserve">regarding the </w:t>
      </w:r>
      <w:r w:rsidR="005D01A6">
        <w:rPr>
          <w:rFonts w:ascii="Courier New" w:hAnsi="Courier New" w:cs="Courier New"/>
        </w:rPr>
        <w:lastRenderedPageBreak/>
        <w:t>harvest and possession of</w:t>
      </w:r>
      <w:r w:rsidRPr="001B2C75">
        <w:rPr>
          <w:rFonts w:ascii="Courier New" w:hAnsi="Courier New" w:cs="Courier New"/>
        </w:rPr>
        <w:t xml:space="preserve"> </w:t>
      </w:r>
      <w:r w:rsidR="009D3347">
        <w:rPr>
          <w:rFonts w:ascii="Courier New" w:hAnsi="Courier New" w:cs="Courier New"/>
        </w:rPr>
        <w:t xml:space="preserve">South Atlantic golden crab </w:t>
      </w:r>
      <w:r w:rsidR="003161E7">
        <w:rPr>
          <w:rFonts w:ascii="Courier New" w:hAnsi="Courier New" w:cs="Courier New"/>
        </w:rPr>
        <w:t xml:space="preserve">apply to South Atlantic golden crab </w:t>
      </w:r>
      <w:r w:rsidR="009D3347">
        <w:rPr>
          <w:rFonts w:ascii="Courier New" w:hAnsi="Courier New" w:cs="Courier New"/>
        </w:rPr>
        <w:t>in or from the South Atlantic</w:t>
      </w:r>
      <w:r w:rsidRPr="001B2C75">
        <w:rPr>
          <w:rFonts w:ascii="Courier New" w:hAnsi="Courier New" w:cs="Courier New"/>
        </w:rPr>
        <w:t xml:space="preserve"> EEZ and, for a person aboard a vessel with a </w:t>
      </w:r>
      <w:r w:rsidR="009D3347">
        <w:rPr>
          <w:rFonts w:ascii="Courier New" w:hAnsi="Courier New" w:cs="Courier New"/>
        </w:rPr>
        <w:t xml:space="preserve">South Atlantic golden crab </w:t>
      </w:r>
      <w:r w:rsidR="00235DD9">
        <w:rPr>
          <w:rFonts w:ascii="Courier New" w:hAnsi="Courier New" w:cs="Courier New"/>
        </w:rPr>
        <w:t>IFQ vessel</w:t>
      </w:r>
      <w:r w:rsidRPr="001B2C75">
        <w:rPr>
          <w:rFonts w:ascii="Courier New" w:hAnsi="Courier New" w:cs="Courier New"/>
        </w:rPr>
        <w:t xml:space="preserve"> account as required by </w:t>
      </w:r>
      <w:r w:rsidR="008B3109">
        <w:rPr>
          <w:rFonts w:ascii="Courier New" w:hAnsi="Courier New" w:cs="Courier New"/>
        </w:rPr>
        <w:t>§</w:t>
      </w:r>
      <w:r w:rsidR="009D3347">
        <w:rPr>
          <w:rFonts w:ascii="Courier New" w:hAnsi="Courier New" w:cs="Courier New"/>
        </w:rPr>
        <w:t xml:space="preserve"> 622.4(a)(2)(</w:t>
      </w:r>
      <w:r w:rsidRPr="001B2C75">
        <w:rPr>
          <w:rFonts w:ascii="Courier New" w:hAnsi="Courier New" w:cs="Courier New"/>
        </w:rPr>
        <w:t xml:space="preserve">x) or for a person with a </w:t>
      </w:r>
      <w:r w:rsidR="009D3347">
        <w:rPr>
          <w:rFonts w:ascii="Courier New" w:hAnsi="Courier New" w:cs="Courier New"/>
        </w:rPr>
        <w:t xml:space="preserve">South Atlantic golden crab </w:t>
      </w:r>
      <w:r w:rsidR="008269A4">
        <w:rPr>
          <w:rFonts w:ascii="Courier New" w:hAnsi="Courier New" w:cs="Courier New"/>
        </w:rPr>
        <w:t xml:space="preserve">IFQ </w:t>
      </w:r>
      <w:r w:rsidR="009D3347">
        <w:rPr>
          <w:rFonts w:ascii="Courier New" w:hAnsi="Courier New" w:cs="Courier New"/>
        </w:rPr>
        <w:t xml:space="preserve">dealer </w:t>
      </w:r>
      <w:r w:rsidR="005D01A6">
        <w:rPr>
          <w:rFonts w:ascii="Courier New" w:hAnsi="Courier New" w:cs="Courier New"/>
        </w:rPr>
        <w:t>endorsement</w:t>
      </w:r>
      <w:r w:rsidRPr="001B2C75">
        <w:rPr>
          <w:rFonts w:ascii="Courier New" w:hAnsi="Courier New" w:cs="Courier New"/>
        </w:rPr>
        <w:t xml:space="preserve"> as required by </w:t>
      </w:r>
      <w:r w:rsidR="008B3109">
        <w:rPr>
          <w:rFonts w:ascii="Courier New" w:hAnsi="Courier New" w:cs="Courier New"/>
        </w:rPr>
        <w:t>§</w:t>
      </w:r>
      <w:r w:rsidR="009D3347">
        <w:rPr>
          <w:rFonts w:ascii="Courier New" w:hAnsi="Courier New" w:cs="Courier New"/>
        </w:rPr>
        <w:t xml:space="preserve"> 622.4(a)(4)(i</w:t>
      </w:r>
      <w:r w:rsidR="005D01A6">
        <w:rPr>
          <w:rFonts w:ascii="Courier New" w:hAnsi="Courier New" w:cs="Courier New"/>
        </w:rPr>
        <w:t>v</w:t>
      </w:r>
      <w:r w:rsidR="000837AA">
        <w:rPr>
          <w:rFonts w:ascii="Courier New" w:hAnsi="Courier New" w:cs="Courier New"/>
        </w:rPr>
        <w:t>)</w:t>
      </w:r>
      <w:r w:rsidR="003161E7">
        <w:rPr>
          <w:rFonts w:ascii="Courier New" w:hAnsi="Courier New" w:cs="Courier New"/>
        </w:rPr>
        <w:t>, these provisions apply to South Atlantic golden crab regardless of where harvested or possessed</w:t>
      </w:r>
      <w:r w:rsidR="000837AA">
        <w:rPr>
          <w:rFonts w:ascii="Courier New" w:hAnsi="Courier New" w:cs="Courier New"/>
        </w:rPr>
        <w:t>.</w:t>
      </w:r>
      <w:proofErr w:type="gramEnd"/>
    </w:p>
    <w:p w:rsidR="002F1E77" w:rsidRPr="001B2C75" w:rsidRDefault="000837AA"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r>
        <w:rPr>
          <w:rFonts w:ascii="Courier New" w:hAnsi="Courier New" w:cs="Courier New"/>
        </w:rPr>
        <w:t xml:space="preserve">(2) </w:t>
      </w:r>
      <w:r>
        <w:rPr>
          <w:rFonts w:ascii="Courier New" w:hAnsi="Courier New" w:cs="Courier New"/>
          <w:u w:val="single"/>
        </w:rPr>
        <w:t>Duration</w:t>
      </w:r>
      <w:r>
        <w:rPr>
          <w:rFonts w:ascii="Courier New" w:hAnsi="Courier New" w:cs="Courier New"/>
        </w:rPr>
        <w:t xml:space="preserve">.  The golden crab </w:t>
      </w:r>
      <w:r w:rsidR="005D01A6">
        <w:rPr>
          <w:rFonts w:ascii="Courier New" w:hAnsi="Courier New" w:cs="Courier New"/>
        </w:rPr>
        <w:t>IFQ</w:t>
      </w:r>
      <w:r>
        <w:rPr>
          <w:rFonts w:ascii="Courier New" w:hAnsi="Courier New" w:cs="Courier New"/>
        </w:rPr>
        <w:t xml:space="preserve"> program established by this section will remain in effect until it is modified or terminated; however, the </w:t>
      </w:r>
      <w:proofErr w:type="gramStart"/>
      <w:r>
        <w:rPr>
          <w:rFonts w:ascii="Courier New" w:hAnsi="Courier New" w:cs="Courier New"/>
        </w:rPr>
        <w:t>program will be evaluated by the South Atlantic Fishery Management Council</w:t>
      </w:r>
      <w:proofErr w:type="gramEnd"/>
      <w:r>
        <w:rPr>
          <w:rFonts w:ascii="Courier New" w:hAnsi="Courier New" w:cs="Courier New"/>
        </w:rPr>
        <w:t xml:space="preserve"> every 5 years</w:t>
      </w:r>
      <w:r w:rsidR="005459A8">
        <w:rPr>
          <w:rFonts w:ascii="Courier New" w:hAnsi="Courier New" w:cs="Courier New"/>
        </w:rPr>
        <w:t>, from date of implementation of the program</w:t>
      </w:r>
      <w:r>
        <w:rPr>
          <w:rFonts w:ascii="Courier New" w:hAnsi="Courier New" w:cs="Courier New"/>
        </w:rPr>
        <w:t>.</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(3) </w:t>
      </w:r>
      <w:r w:rsidRPr="001B2C75">
        <w:rPr>
          <w:rFonts w:ascii="Courier New" w:hAnsi="Courier New" w:cs="Courier New"/>
          <w:u w:val="single"/>
        </w:rPr>
        <w:t>Electronic system requirements</w:t>
      </w:r>
      <w:r w:rsidRPr="001B2C75">
        <w:rPr>
          <w:rFonts w:ascii="Courier New" w:hAnsi="Courier New" w:cs="Courier New"/>
        </w:rPr>
        <w:t>.  (</w:t>
      </w:r>
      <w:proofErr w:type="spellStart"/>
      <w:r w:rsidRPr="001B2C75">
        <w:rPr>
          <w:rFonts w:ascii="Courier New" w:hAnsi="Courier New" w:cs="Courier New"/>
        </w:rPr>
        <w:t>i</w:t>
      </w:r>
      <w:proofErr w:type="spellEnd"/>
      <w:r w:rsidRPr="001B2C75">
        <w:rPr>
          <w:rFonts w:ascii="Courier New" w:hAnsi="Courier New" w:cs="Courier New"/>
        </w:rPr>
        <w:t xml:space="preserve">) The administrative functions associated with this </w:t>
      </w:r>
      <w:r w:rsidR="004705C4">
        <w:rPr>
          <w:rFonts w:ascii="Courier New" w:hAnsi="Courier New" w:cs="Courier New"/>
        </w:rPr>
        <w:t>IFQ</w:t>
      </w:r>
      <w:r w:rsidR="005B6D02">
        <w:rPr>
          <w:rFonts w:ascii="Courier New" w:hAnsi="Courier New" w:cs="Courier New"/>
        </w:rPr>
        <w:t xml:space="preserve"> program</w:t>
      </w:r>
      <w:r w:rsidRPr="001B2C75">
        <w:rPr>
          <w:rFonts w:ascii="Courier New" w:hAnsi="Courier New" w:cs="Courier New"/>
        </w:rPr>
        <w:t xml:space="preserve">, </w:t>
      </w:r>
      <w:r w:rsidR="00920923">
        <w:rPr>
          <w:rFonts w:ascii="Courier New" w:hAnsi="Courier New" w:cs="Courier New"/>
        </w:rPr>
        <w:t>(</w:t>
      </w:r>
      <w:r w:rsidRPr="001B2C75">
        <w:rPr>
          <w:rFonts w:ascii="Courier New" w:hAnsi="Courier New" w:cs="Courier New"/>
        </w:rPr>
        <w:t>e.g. registration and account setup, landing transactions, and transfers</w:t>
      </w:r>
      <w:r w:rsidR="00920923">
        <w:rPr>
          <w:rFonts w:ascii="Courier New" w:hAnsi="Courier New" w:cs="Courier New"/>
        </w:rPr>
        <w:t>)</w:t>
      </w:r>
      <w:r w:rsidRPr="001B2C75">
        <w:rPr>
          <w:rFonts w:ascii="Courier New" w:hAnsi="Courier New" w:cs="Courier New"/>
        </w:rPr>
        <w:t xml:space="preserve"> </w:t>
      </w:r>
      <w:proofErr w:type="gramStart"/>
      <w:r w:rsidRPr="001B2C75">
        <w:rPr>
          <w:rFonts w:ascii="Courier New" w:hAnsi="Courier New" w:cs="Courier New"/>
        </w:rPr>
        <w:t>are designed</w:t>
      </w:r>
      <w:proofErr w:type="gramEnd"/>
      <w:r w:rsidRPr="001B2C75">
        <w:rPr>
          <w:rFonts w:ascii="Courier New" w:hAnsi="Courier New" w:cs="Courier New"/>
        </w:rPr>
        <w:t xml:space="preserve"> to be accomplished online; therefore, a participant must have access to a computer</w:t>
      </w:r>
      <w:r w:rsidR="00920923">
        <w:rPr>
          <w:rFonts w:ascii="Courier New" w:hAnsi="Courier New" w:cs="Courier New"/>
        </w:rPr>
        <w:t>,</w:t>
      </w:r>
      <w:r w:rsidRPr="001B2C75">
        <w:rPr>
          <w:rFonts w:ascii="Courier New" w:hAnsi="Courier New" w:cs="Courier New"/>
        </w:rPr>
        <w:t xml:space="preserve"> Internet access</w:t>
      </w:r>
      <w:r w:rsidR="00920923">
        <w:rPr>
          <w:rFonts w:ascii="Courier New" w:hAnsi="Courier New" w:cs="Courier New"/>
        </w:rPr>
        <w:t>,</w:t>
      </w:r>
      <w:r w:rsidRPr="001B2C75">
        <w:rPr>
          <w:rFonts w:ascii="Courier New" w:hAnsi="Courier New" w:cs="Courier New"/>
        </w:rPr>
        <w:t xml:space="preserve"> and set up an appropriate </w:t>
      </w:r>
      <w:r w:rsidR="004705C4">
        <w:rPr>
          <w:rFonts w:ascii="Courier New" w:hAnsi="Courier New" w:cs="Courier New"/>
        </w:rPr>
        <w:t>IFQ</w:t>
      </w:r>
      <w:r w:rsidRPr="001B2C75">
        <w:rPr>
          <w:rFonts w:ascii="Courier New" w:hAnsi="Courier New" w:cs="Courier New"/>
        </w:rPr>
        <w:t xml:space="preserve"> account to participate.  The computer must have browser software installed</w:t>
      </w:r>
      <w:r w:rsidR="00920923">
        <w:rPr>
          <w:rFonts w:ascii="Courier New" w:hAnsi="Courier New" w:cs="Courier New"/>
        </w:rPr>
        <w:t xml:space="preserve"> (</w:t>
      </w:r>
      <w:r w:rsidRPr="001B2C75">
        <w:rPr>
          <w:rFonts w:ascii="Courier New" w:hAnsi="Courier New" w:cs="Courier New"/>
        </w:rPr>
        <w:t xml:space="preserve">e.g. Internet Explorer, </w:t>
      </w:r>
      <w:r w:rsidR="003214AB">
        <w:rPr>
          <w:rFonts w:ascii="Courier New" w:hAnsi="Courier New" w:cs="Courier New"/>
        </w:rPr>
        <w:t>Chrome</w:t>
      </w:r>
      <w:r w:rsidRPr="001B2C75">
        <w:rPr>
          <w:rFonts w:ascii="Courier New" w:hAnsi="Courier New" w:cs="Courier New"/>
        </w:rPr>
        <w:t>, Mozilla Firefox</w:t>
      </w:r>
      <w:r w:rsidR="00920923">
        <w:rPr>
          <w:rFonts w:ascii="Courier New" w:hAnsi="Courier New" w:cs="Courier New"/>
        </w:rPr>
        <w:t>),</w:t>
      </w:r>
      <w:r w:rsidRPr="001B2C75">
        <w:rPr>
          <w:rFonts w:ascii="Courier New" w:hAnsi="Courier New" w:cs="Courier New"/>
        </w:rPr>
        <w:t xml:space="preserve"> </w:t>
      </w:r>
      <w:r w:rsidR="00920923">
        <w:rPr>
          <w:rFonts w:ascii="Courier New" w:hAnsi="Courier New" w:cs="Courier New"/>
        </w:rPr>
        <w:t>and</w:t>
      </w:r>
      <w:r w:rsidRPr="001B2C75">
        <w:rPr>
          <w:rFonts w:ascii="Courier New" w:hAnsi="Courier New" w:cs="Courier New"/>
        </w:rPr>
        <w:t xml:space="preserve"> </w:t>
      </w:r>
      <w:r w:rsidR="004705C4">
        <w:rPr>
          <w:rFonts w:ascii="Courier New" w:hAnsi="Courier New" w:cs="Courier New"/>
        </w:rPr>
        <w:t>Adobe Flash Player</w:t>
      </w:r>
      <w:r w:rsidR="00083E15">
        <w:rPr>
          <w:rFonts w:ascii="Courier New" w:hAnsi="Courier New" w:cs="Courier New"/>
        </w:rPr>
        <w:t xml:space="preserve"> software</w:t>
      </w:r>
      <w:r w:rsidRPr="001B2C75">
        <w:rPr>
          <w:rFonts w:ascii="Courier New" w:hAnsi="Courier New" w:cs="Courier New"/>
        </w:rPr>
        <w:t xml:space="preserve">.  Assistance with online functions is available from IFQ Customer Service by calling 1-866-425-7627 Monday through Friday between 8 a.m. and </w:t>
      </w:r>
      <w:r w:rsidRPr="001B2C75">
        <w:rPr>
          <w:rFonts w:ascii="Courier New" w:hAnsi="Courier New" w:cs="Courier New"/>
        </w:rPr>
        <w:lastRenderedPageBreak/>
        <w:t>4:30 p.m. eastern time.</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(ii) The RA will mail initial shareholders and dealers with </w:t>
      </w:r>
      <w:r w:rsidR="005B6D02">
        <w:rPr>
          <w:rFonts w:ascii="Courier New" w:hAnsi="Courier New" w:cs="Courier New"/>
        </w:rPr>
        <w:t>South Atlantic golden crab</w:t>
      </w:r>
      <w:r w:rsidRPr="001B2C75">
        <w:rPr>
          <w:rFonts w:ascii="Courier New" w:hAnsi="Courier New" w:cs="Courier New"/>
        </w:rPr>
        <w:t xml:space="preserve"> dealer permits information and instructions pertinent to setting up an </w:t>
      </w:r>
      <w:r w:rsidR="004705C4">
        <w:rPr>
          <w:rFonts w:ascii="Courier New" w:hAnsi="Courier New" w:cs="Courier New"/>
        </w:rPr>
        <w:t>IFQ online</w:t>
      </w:r>
      <w:r w:rsidRPr="001B2C75">
        <w:rPr>
          <w:rFonts w:ascii="Courier New" w:hAnsi="Courier New" w:cs="Courier New"/>
        </w:rPr>
        <w:t xml:space="preserve"> account.  Other eligible persons who desire to become </w:t>
      </w:r>
      <w:r w:rsidR="004705C4">
        <w:rPr>
          <w:rFonts w:ascii="Courier New" w:hAnsi="Courier New" w:cs="Courier New"/>
        </w:rPr>
        <w:t>IFQ</w:t>
      </w:r>
      <w:r w:rsidRPr="001B2C75">
        <w:rPr>
          <w:rFonts w:ascii="Courier New" w:hAnsi="Courier New" w:cs="Courier New"/>
        </w:rPr>
        <w:t xml:space="preserve"> participants </w:t>
      </w:r>
      <w:r w:rsidR="00920923">
        <w:rPr>
          <w:rFonts w:ascii="Courier New" w:hAnsi="Courier New" w:cs="Courier New"/>
        </w:rPr>
        <w:t>through the</w:t>
      </w:r>
      <w:r w:rsidR="00920923" w:rsidRPr="001B2C75">
        <w:rPr>
          <w:rFonts w:ascii="Courier New" w:hAnsi="Courier New" w:cs="Courier New"/>
        </w:rPr>
        <w:t xml:space="preserve"> </w:t>
      </w:r>
      <w:r w:rsidRPr="001B2C75">
        <w:rPr>
          <w:rFonts w:ascii="Courier New" w:hAnsi="Courier New" w:cs="Courier New"/>
        </w:rPr>
        <w:t xml:space="preserve">purchasing </w:t>
      </w:r>
      <w:r w:rsidR="004705C4">
        <w:rPr>
          <w:rFonts w:ascii="Courier New" w:hAnsi="Courier New" w:cs="Courier New"/>
        </w:rPr>
        <w:t>of IFQ</w:t>
      </w:r>
      <w:r w:rsidRPr="001B2C75">
        <w:rPr>
          <w:rFonts w:ascii="Courier New" w:hAnsi="Courier New" w:cs="Courier New"/>
        </w:rPr>
        <w:t xml:space="preserve"> shares or </w:t>
      </w:r>
      <w:r w:rsidR="004705C4">
        <w:rPr>
          <w:rFonts w:ascii="Courier New" w:hAnsi="Courier New" w:cs="Courier New"/>
        </w:rPr>
        <w:t xml:space="preserve">pounds of </w:t>
      </w:r>
      <w:r w:rsidRPr="001B2C75">
        <w:rPr>
          <w:rFonts w:ascii="Courier New" w:hAnsi="Courier New" w:cs="Courier New"/>
        </w:rPr>
        <w:t xml:space="preserve">allocation or </w:t>
      </w:r>
      <w:r w:rsidR="0093238F">
        <w:rPr>
          <w:rFonts w:ascii="Courier New" w:hAnsi="Courier New" w:cs="Courier New"/>
        </w:rPr>
        <w:t>as a dealer</w:t>
      </w:r>
      <w:r w:rsidRPr="001B2C75">
        <w:rPr>
          <w:rFonts w:ascii="Courier New" w:hAnsi="Courier New" w:cs="Courier New"/>
        </w:rPr>
        <w:t xml:space="preserve"> must contact IFQ Customer Service at 1-866-425-7627 to obtain information necessary to set up the required </w:t>
      </w:r>
      <w:r w:rsidR="004705C4">
        <w:rPr>
          <w:rFonts w:ascii="Courier New" w:hAnsi="Courier New" w:cs="Courier New"/>
        </w:rPr>
        <w:t>IFQ online</w:t>
      </w:r>
      <w:r w:rsidRPr="001B2C75">
        <w:rPr>
          <w:rFonts w:ascii="Courier New" w:hAnsi="Courier New" w:cs="Courier New"/>
        </w:rPr>
        <w:t xml:space="preserve"> account.  Each </w:t>
      </w:r>
      <w:r w:rsidR="004705C4">
        <w:rPr>
          <w:rFonts w:ascii="Courier New" w:hAnsi="Courier New" w:cs="Courier New"/>
        </w:rPr>
        <w:t>IFQ</w:t>
      </w:r>
      <w:r w:rsidRPr="001B2C75">
        <w:rPr>
          <w:rFonts w:ascii="Courier New" w:hAnsi="Courier New" w:cs="Courier New"/>
        </w:rPr>
        <w:t xml:space="preserve"> participant must monitor his/her online account and all associated messages and comply with all </w:t>
      </w:r>
      <w:r w:rsidR="004705C4">
        <w:rPr>
          <w:rFonts w:ascii="Courier New" w:hAnsi="Courier New" w:cs="Courier New"/>
        </w:rPr>
        <w:t>IFQ</w:t>
      </w:r>
      <w:r w:rsidRPr="001B2C75">
        <w:rPr>
          <w:rFonts w:ascii="Courier New" w:hAnsi="Courier New" w:cs="Courier New"/>
        </w:rPr>
        <w:t xml:space="preserve"> reporting requirements.</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(iii) During catas</w:t>
      </w:r>
      <w:r w:rsidR="005B6D02">
        <w:rPr>
          <w:rFonts w:ascii="Courier New" w:hAnsi="Courier New" w:cs="Courier New"/>
        </w:rPr>
        <w:t xml:space="preserve">trophic conditions only, the </w:t>
      </w:r>
      <w:r w:rsidR="004705C4">
        <w:rPr>
          <w:rFonts w:ascii="Courier New" w:hAnsi="Courier New" w:cs="Courier New"/>
        </w:rPr>
        <w:t>IFQ</w:t>
      </w:r>
      <w:r w:rsidRPr="001B2C75">
        <w:rPr>
          <w:rFonts w:ascii="Courier New" w:hAnsi="Courier New" w:cs="Courier New"/>
        </w:rPr>
        <w:t xml:space="preserve"> program provides for use of paper-based components for basic required functions as a backup.  The RA will determine when catastrophic conditions exist, the duration of the catastrophic conditions, and which participants or geographic areas </w:t>
      </w:r>
      <w:proofErr w:type="gramStart"/>
      <w:r w:rsidRPr="001B2C75">
        <w:rPr>
          <w:rFonts w:ascii="Courier New" w:hAnsi="Courier New" w:cs="Courier New"/>
        </w:rPr>
        <w:t>are deemed</w:t>
      </w:r>
      <w:proofErr w:type="gramEnd"/>
      <w:r w:rsidRPr="001B2C75">
        <w:rPr>
          <w:rFonts w:ascii="Courier New" w:hAnsi="Courier New" w:cs="Courier New"/>
        </w:rPr>
        <w:t xml:space="preserve"> affected by the catastrophic conditions.  The RA will provide timely notice to affected participants via publication of notification in the </w:t>
      </w:r>
      <w:r w:rsidRPr="001B2C75">
        <w:rPr>
          <w:rFonts w:ascii="Courier New" w:hAnsi="Courier New" w:cs="Courier New"/>
          <w:u w:val="single"/>
        </w:rPr>
        <w:t>Federal</w:t>
      </w:r>
      <w:r w:rsidRPr="001B2C75">
        <w:rPr>
          <w:rFonts w:ascii="Courier New" w:hAnsi="Courier New" w:cs="Courier New"/>
        </w:rPr>
        <w:t xml:space="preserve"> </w:t>
      </w:r>
      <w:r w:rsidRPr="001B2C75">
        <w:rPr>
          <w:rFonts w:ascii="Courier New" w:hAnsi="Courier New" w:cs="Courier New"/>
          <w:u w:val="single"/>
        </w:rPr>
        <w:t>Register</w:t>
      </w:r>
      <w:r w:rsidRPr="001B2C75">
        <w:rPr>
          <w:rFonts w:ascii="Courier New" w:hAnsi="Courier New" w:cs="Courier New"/>
        </w:rPr>
        <w:t>, NOAA weather radio, fishery bulletins, and other appropriate means and will authorize the affected participants</w:t>
      </w:r>
      <w:r w:rsidR="00131D2B">
        <w:rPr>
          <w:rFonts w:ascii="Courier New" w:hAnsi="Courier New" w:cs="Courier New"/>
        </w:rPr>
        <w:t>'</w:t>
      </w:r>
      <w:r w:rsidRPr="001B2C75">
        <w:rPr>
          <w:rFonts w:ascii="Courier New" w:hAnsi="Courier New" w:cs="Courier New"/>
        </w:rPr>
        <w:t xml:space="preserve"> use of paper-based components for the duration of the catastrophic conditions.  NMFS will provide each </w:t>
      </w:r>
      <w:r w:rsidR="008269A4">
        <w:rPr>
          <w:rFonts w:ascii="Courier New" w:hAnsi="Courier New" w:cs="Courier New"/>
        </w:rPr>
        <w:t>IFQ</w:t>
      </w:r>
      <w:r w:rsidRPr="001B2C75">
        <w:rPr>
          <w:rFonts w:ascii="Courier New" w:hAnsi="Courier New" w:cs="Courier New"/>
        </w:rPr>
        <w:t xml:space="preserve"> dealer the necessary paper forms, sequentially coded, and instructions </w:t>
      </w:r>
      <w:r w:rsidRPr="001B2C75">
        <w:rPr>
          <w:rFonts w:ascii="Courier New" w:hAnsi="Courier New" w:cs="Courier New"/>
        </w:rPr>
        <w:lastRenderedPageBreak/>
        <w:t xml:space="preserve">for submission of the forms to the RA.  The paper forms will also be available from the RA.  The program functions available to participants or geographic areas deemed affected by catastrophic conditions will be limited under the paper-based system.  There will be no mechanism for transfers of </w:t>
      </w:r>
      <w:r w:rsidR="00083E15">
        <w:rPr>
          <w:rFonts w:ascii="Courier New" w:hAnsi="Courier New" w:cs="Courier New"/>
        </w:rPr>
        <w:t>IFQ</w:t>
      </w:r>
      <w:r w:rsidRPr="001B2C75">
        <w:rPr>
          <w:rFonts w:ascii="Courier New" w:hAnsi="Courier New" w:cs="Courier New"/>
        </w:rPr>
        <w:t>s or allocation under the paper-based system in effect during catastrophic conditions.  Assistance in complying with the requirements of the paper-based system will be available via IFQ Customer Service 1-866-425-7627 Monday through Friday between 8 a.m. and 4:30 p.m. eastern time.</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(b) </w:t>
      </w:r>
      <w:r w:rsidRPr="001B2C75">
        <w:rPr>
          <w:rFonts w:ascii="Courier New" w:hAnsi="Courier New" w:cs="Courier New"/>
          <w:u w:val="single"/>
        </w:rPr>
        <w:t>Procedures for initial implementation</w:t>
      </w:r>
      <w:r w:rsidR="009764CB">
        <w:rPr>
          <w:rFonts w:ascii="Courier New" w:hAnsi="Courier New" w:cs="Courier New"/>
        </w:rPr>
        <w:t>--</w:t>
      </w:r>
      <w:r w:rsidRPr="001B2C75">
        <w:rPr>
          <w:rFonts w:ascii="Courier New" w:hAnsi="Courier New" w:cs="Courier New"/>
        </w:rPr>
        <w:t xml:space="preserve">(1) </w:t>
      </w:r>
      <w:r w:rsidRPr="001B2C75">
        <w:rPr>
          <w:rFonts w:ascii="Courier New" w:hAnsi="Courier New" w:cs="Courier New"/>
          <w:u w:val="single"/>
        </w:rPr>
        <w:t xml:space="preserve">Determination of eligibility for initial </w:t>
      </w:r>
      <w:r w:rsidR="00C86EEE">
        <w:rPr>
          <w:rFonts w:ascii="Courier New" w:hAnsi="Courier New" w:cs="Courier New"/>
          <w:u w:val="single"/>
        </w:rPr>
        <w:t xml:space="preserve">IFQ </w:t>
      </w:r>
      <w:r w:rsidRPr="001B2C75">
        <w:rPr>
          <w:rFonts w:ascii="Courier New" w:hAnsi="Courier New" w:cs="Courier New"/>
          <w:u w:val="single"/>
        </w:rPr>
        <w:t>shares</w:t>
      </w:r>
      <w:r w:rsidRPr="001B2C75">
        <w:rPr>
          <w:rFonts w:ascii="Courier New" w:hAnsi="Courier New" w:cs="Courier New"/>
        </w:rPr>
        <w:t xml:space="preserve">.  To be eligible as an initial </w:t>
      </w:r>
      <w:r w:rsidR="005B6D02">
        <w:rPr>
          <w:rFonts w:ascii="Courier New" w:hAnsi="Courier New" w:cs="Courier New"/>
        </w:rPr>
        <w:t>golden crab</w:t>
      </w:r>
      <w:r w:rsidRPr="001B2C75">
        <w:rPr>
          <w:rFonts w:ascii="Courier New" w:hAnsi="Courier New" w:cs="Courier New"/>
        </w:rPr>
        <w:t xml:space="preserve"> </w:t>
      </w:r>
      <w:r w:rsidR="00C86EEE">
        <w:rPr>
          <w:rFonts w:ascii="Courier New" w:hAnsi="Courier New" w:cs="Courier New"/>
        </w:rPr>
        <w:t>IFQ</w:t>
      </w:r>
      <w:r w:rsidR="002F598A">
        <w:rPr>
          <w:rFonts w:ascii="Courier New" w:hAnsi="Courier New" w:cs="Courier New"/>
        </w:rPr>
        <w:t xml:space="preserve"> </w:t>
      </w:r>
      <w:r w:rsidRPr="001B2C75">
        <w:rPr>
          <w:rFonts w:ascii="Courier New" w:hAnsi="Courier New" w:cs="Courier New"/>
        </w:rPr>
        <w:t>shareholder a person must posses</w:t>
      </w:r>
      <w:r w:rsidR="005B6D02">
        <w:rPr>
          <w:rFonts w:ascii="Courier New" w:hAnsi="Courier New" w:cs="Courier New"/>
        </w:rPr>
        <w:t>s</w:t>
      </w:r>
      <w:r w:rsidRPr="001B2C75">
        <w:rPr>
          <w:rFonts w:ascii="Courier New" w:hAnsi="Courier New" w:cs="Courier New"/>
        </w:rPr>
        <w:t xml:space="preserve"> a valid </w:t>
      </w:r>
      <w:r w:rsidR="00131D2B">
        <w:rPr>
          <w:rFonts w:ascii="Courier New" w:hAnsi="Courier New" w:cs="Courier New"/>
        </w:rPr>
        <w:t xml:space="preserve">or renewable </w:t>
      </w:r>
      <w:r w:rsidRPr="001B2C75">
        <w:rPr>
          <w:rFonts w:ascii="Courier New" w:hAnsi="Courier New" w:cs="Courier New"/>
        </w:rPr>
        <w:t xml:space="preserve">commercial </w:t>
      </w:r>
      <w:r w:rsidR="00F95D99">
        <w:rPr>
          <w:rFonts w:ascii="Courier New" w:hAnsi="Courier New" w:cs="Courier New"/>
        </w:rPr>
        <w:t>South Atlantic golden crab</w:t>
      </w:r>
      <w:r w:rsidRPr="001B2C75">
        <w:rPr>
          <w:rFonts w:ascii="Courier New" w:hAnsi="Courier New" w:cs="Courier New"/>
        </w:rPr>
        <w:t xml:space="preserve"> permit as of </w:t>
      </w:r>
      <w:r w:rsidR="00F95D99">
        <w:rPr>
          <w:rFonts w:ascii="Courier New" w:hAnsi="Courier New" w:cs="Courier New"/>
        </w:rPr>
        <w:t>[</w:t>
      </w:r>
      <w:r w:rsidR="00C86EEE">
        <w:rPr>
          <w:rFonts w:ascii="Courier New" w:hAnsi="Courier New" w:cs="Courier New"/>
          <w:u w:val="single"/>
        </w:rPr>
        <w:t>insert</w:t>
      </w:r>
      <w:r w:rsidR="00F95D99" w:rsidRPr="00F95D99">
        <w:rPr>
          <w:rFonts w:ascii="Courier New" w:hAnsi="Courier New" w:cs="Courier New"/>
          <w:u w:val="single"/>
        </w:rPr>
        <w:t xml:space="preserve"> date </w:t>
      </w:r>
      <w:r w:rsidR="00C86EEE">
        <w:rPr>
          <w:rFonts w:ascii="Courier New" w:hAnsi="Courier New" w:cs="Courier New"/>
          <w:u w:val="single"/>
        </w:rPr>
        <w:t xml:space="preserve">of publication </w:t>
      </w:r>
      <w:r w:rsidR="00F95D99" w:rsidRPr="00F95D99">
        <w:rPr>
          <w:rFonts w:ascii="Courier New" w:hAnsi="Courier New" w:cs="Courier New"/>
          <w:u w:val="single"/>
        </w:rPr>
        <w:t>of final rule</w:t>
      </w:r>
      <w:r w:rsidR="00C86EEE">
        <w:rPr>
          <w:rFonts w:ascii="Courier New" w:hAnsi="Courier New" w:cs="Courier New"/>
          <w:u w:val="single"/>
        </w:rPr>
        <w:t xml:space="preserve"> in the FEDERAL REGISTER</w:t>
      </w:r>
      <w:r w:rsidR="00F95D99">
        <w:rPr>
          <w:rFonts w:ascii="Courier New" w:hAnsi="Courier New" w:cs="Courier New"/>
        </w:rPr>
        <w:t>]</w:t>
      </w:r>
      <w:r w:rsidRPr="001B2C75">
        <w:rPr>
          <w:rFonts w:ascii="Courier New" w:hAnsi="Courier New" w:cs="Courier New"/>
        </w:rPr>
        <w:t>.  NMFS</w:t>
      </w:r>
      <w:r w:rsidR="00131D2B">
        <w:rPr>
          <w:rFonts w:ascii="Courier New" w:hAnsi="Courier New" w:cs="Courier New"/>
        </w:rPr>
        <w:t>'</w:t>
      </w:r>
      <w:r w:rsidRPr="001B2C75">
        <w:rPr>
          <w:rFonts w:ascii="Courier New" w:hAnsi="Courier New" w:cs="Courier New"/>
        </w:rPr>
        <w:t xml:space="preserve"> permit records are the sole basis for determining eligibility for the </w:t>
      </w:r>
      <w:r w:rsidR="00C93E20">
        <w:rPr>
          <w:rFonts w:ascii="Courier New" w:hAnsi="Courier New" w:cs="Courier New"/>
        </w:rPr>
        <w:t xml:space="preserve">golden crab </w:t>
      </w:r>
      <w:r w:rsidR="00C86EEE">
        <w:rPr>
          <w:rFonts w:ascii="Courier New" w:hAnsi="Courier New" w:cs="Courier New"/>
        </w:rPr>
        <w:t>IFQ</w:t>
      </w:r>
      <w:r w:rsidRPr="001B2C75">
        <w:rPr>
          <w:rFonts w:ascii="Courier New" w:hAnsi="Courier New" w:cs="Courier New"/>
        </w:rPr>
        <w:t xml:space="preserve"> program.  No more than one initial eligibility will be granted based upon a given commercial vessel permit for </w:t>
      </w:r>
      <w:r w:rsidR="00F95D99">
        <w:rPr>
          <w:rFonts w:ascii="Courier New" w:hAnsi="Courier New" w:cs="Courier New"/>
        </w:rPr>
        <w:t>South Atlantic golden crab</w:t>
      </w:r>
      <w:r w:rsidRPr="001B2C75">
        <w:rPr>
          <w:rFonts w:ascii="Courier New" w:hAnsi="Courier New" w:cs="Courier New"/>
        </w:rPr>
        <w:t>.</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r w:rsidRPr="001B2C75">
        <w:rPr>
          <w:rFonts w:ascii="Courier New" w:hAnsi="Courier New" w:cs="Courier New"/>
        </w:rPr>
        <w:lastRenderedPageBreak/>
        <w:t xml:space="preserve">(2) </w:t>
      </w:r>
      <w:r w:rsidR="002F598A">
        <w:rPr>
          <w:rFonts w:ascii="Courier New" w:hAnsi="Courier New" w:cs="Courier New"/>
          <w:u w:val="single"/>
        </w:rPr>
        <w:t xml:space="preserve">Calculation of initial </w:t>
      </w:r>
      <w:r w:rsidR="00FE7F19">
        <w:rPr>
          <w:rFonts w:ascii="Courier New" w:hAnsi="Courier New" w:cs="Courier New"/>
          <w:u w:val="single"/>
        </w:rPr>
        <w:t>IFQ</w:t>
      </w:r>
      <w:r w:rsidRPr="001B2C75">
        <w:rPr>
          <w:rFonts w:ascii="Courier New" w:hAnsi="Courier New" w:cs="Courier New"/>
          <w:u w:val="single"/>
        </w:rPr>
        <w:t xml:space="preserve"> shares and allocation</w:t>
      </w:r>
      <w:r w:rsidRPr="001B2C75">
        <w:rPr>
          <w:rFonts w:ascii="Courier New" w:hAnsi="Courier New" w:cs="Courier New"/>
        </w:rPr>
        <w:t>--(</w:t>
      </w:r>
      <w:proofErr w:type="spellStart"/>
      <w:r w:rsidRPr="001B2C75">
        <w:rPr>
          <w:rFonts w:ascii="Courier New" w:hAnsi="Courier New" w:cs="Courier New"/>
        </w:rPr>
        <w:t>i</w:t>
      </w:r>
      <w:proofErr w:type="spellEnd"/>
      <w:r w:rsidRPr="001B2C75">
        <w:rPr>
          <w:rFonts w:ascii="Courier New" w:hAnsi="Courier New" w:cs="Courier New"/>
        </w:rPr>
        <w:t xml:space="preserve">) </w:t>
      </w:r>
      <w:r w:rsidR="00FE7F19">
        <w:rPr>
          <w:rFonts w:ascii="Courier New" w:hAnsi="Courier New" w:cs="Courier New"/>
          <w:u w:val="single"/>
        </w:rPr>
        <w:t>IFQ</w:t>
      </w:r>
      <w:r w:rsidRPr="001B2C75">
        <w:rPr>
          <w:rFonts w:ascii="Courier New" w:hAnsi="Courier New" w:cs="Courier New"/>
          <w:u w:val="single"/>
        </w:rPr>
        <w:t xml:space="preserve"> shares</w:t>
      </w:r>
      <w:r w:rsidRPr="001B2C75">
        <w:rPr>
          <w:rFonts w:ascii="Courier New" w:hAnsi="Courier New" w:cs="Courier New"/>
        </w:rPr>
        <w:t xml:space="preserve">.  The RA will </w:t>
      </w:r>
      <w:r w:rsidR="004A4E98">
        <w:rPr>
          <w:rFonts w:ascii="Courier New" w:hAnsi="Courier New" w:cs="Courier New"/>
        </w:rPr>
        <w:t>distribute</w:t>
      </w:r>
      <w:r w:rsidRPr="001B2C75">
        <w:rPr>
          <w:rFonts w:ascii="Courier New" w:hAnsi="Courier New" w:cs="Courier New"/>
        </w:rPr>
        <w:t xml:space="preserve"> initial </w:t>
      </w:r>
      <w:r w:rsidR="002F598A">
        <w:rPr>
          <w:rFonts w:ascii="Courier New" w:hAnsi="Courier New" w:cs="Courier New"/>
        </w:rPr>
        <w:t xml:space="preserve">golden crab </w:t>
      </w:r>
      <w:r w:rsidR="00FE7F19">
        <w:rPr>
          <w:rFonts w:ascii="Courier New" w:hAnsi="Courier New" w:cs="Courier New"/>
        </w:rPr>
        <w:t>IFQ</w:t>
      </w:r>
      <w:r w:rsidRPr="001B2C75">
        <w:rPr>
          <w:rFonts w:ascii="Courier New" w:hAnsi="Courier New" w:cs="Courier New"/>
        </w:rPr>
        <w:t xml:space="preserve"> shares based on </w:t>
      </w:r>
      <w:r w:rsidR="00BE664F">
        <w:rPr>
          <w:rFonts w:ascii="Courier New" w:hAnsi="Courier New" w:cs="Courier New"/>
        </w:rPr>
        <w:t>the following</w:t>
      </w:r>
      <w:r w:rsidR="002F598A">
        <w:rPr>
          <w:rFonts w:ascii="Courier New" w:hAnsi="Courier New" w:cs="Courier New"/>
        </w:rPr>
        <w:t xml:space="preserve">.  </w:t>
      </w:r>
      <w:r w:rsidR="00C93E20">
        <w:rPr>
          <w:rFonts w:ascii="Courier New" w:hAnsi="Courier New" w:cs="Courier New"/>
        </w:rPr>
        <w:t xml:space="preserve">Twenty-five percent of initial </w:t>
      </w:r>
      <w:r w:rsidR="00083E15">
        <w:rPr>
          <w:rFonts w:ascii="Courier New" w:hAnsi="Courier New" w:cs="Courier New"/>
        </w:rPr>
        <w:t>IFQ</w:t>
      </w:r>
      <w:r w:rsidR="00131D2B">
        <w:rPr>
          <w:rFonts w:ascii="Courier New" w:hAnsi="Courier New" w:cs="Courier New"/>
        </w:rPr>
        <w:t xml:space="preserve"> shares</w:t>
      </w:r>
      <w:r w:rsidR="002F598A">
        <w:rPr>
          <w:rFonts w:ascii="Courier New" w:hAnsi="Courier New" w:cs="Courier New"/>
        </w:rPr>
        <w:t xml:space="preserve"> </w:t>
      </w:r>
      <w:proofErr w:type="gramStart"/>
      <w:r w:rsidR="002F598A">
        <w:rPr>
          <w:rFonts w:ascii="Courier New" w:hAnsi="Courier New" w:cs="Courier New"/>
        </w:rPr>
        <w:t>will be distributed</w:t>
      </w:r>
      <w:proofErr w:type="gramEnd"/>
      <w:r w:rsidR="002F598A">
        <w:rPr>
          <w:rFonts w:ascii="Courier New" w:hAnsi="Courier New" w:cs="Courier New"/>
        </w:rPr>
        <w:t xml:space="preserve"> equally among eligible </w:t>
      </w:r>
      <w:r w:rsidR="007C745D">
        <w:rPr>
          <w:rFonts w:ascii="Courier New" w:hAnsi="Courier New" w:cs="Courier New"/>
        </w:rPr>
        <w:t xml:space="preserve">permit </w:t>
      </w:r>
      <w:r w:rsidR="007C745D">
        <w:rPr>
          <w:rFonts w:ascii="Courier New" w:hAnsi="Courier New" w:cs="Courier New"/>
        </w:rPr>
        <w:lastRenderedPageBreak/>
        <w:t xml:space="preserve">holders.  </w:t>
      </w:r>
      <w:r w:rsidR="00C93E20">
        <w:rPr>
          <w:rFonts w:ascii="Courier New" w:hAnsi="Courier New" w:cs="Courier New"/>
        </w:rPr>
        <w:t xml:space="preserve">The other 75 percent of initial </w:t>
      </w:r>
      <w:r w:rsidR="00083E15">
        <w:rPr>
          <w:rFonts w:ascii="Courier New" w:hAnsi="Courier New" w:cs="Courier New"/>
        </w:rPr>
        <w:t>IFQ</w:t>
      </w:r>
      <w:r w:rsidR="00131D2B">
        <w:rPr>
          <w:rFonts w:ascii="Courier New" w:hAnsi="Courier New" w:cs="Courier New"/>
        </w:rPr>
        <w:t xml:space="preserve"> shares</w:t>
      </w:r>
      <w:r w:rsidR="00C93E20">
        <w:rPr>
          <w:rFonts w:ascii="Courier New" w:hAnsi="Courier New" w:cs="Courier New"/>
        </w:rPr>
        <w:t xml:space="preserve"> will be distributed among eligible participants based on the aggregate </w:t>
      </w:r>
      <w:r w:rsidR="00131D2B">
        <w:rPr>
          <w:rFonts w:ascii="Courier New" w:hAnsi="Courier New" w:cs="Courier New"/>
        </w:rPr>
        <w:t xml:space="preserve">annual </w:t>
      </w:r>
      <w:r w:rsidR="00C93E20">
        <w:rPr>
          <w:rFonts w:ascii="Courier New" w:hAnsi="Courier New" w:cs="Courier New"/>
        </w:rPr>
        <w:t xml:space="preserve">golden crab landings </w:t>
      </w:r>
      <w:r w:rsidR="00131D2B">
        <w:rPr>
          <w:rFonts w:ascii="Courier New" w:hAnsi="Courier New" w:cs="Courier New"/>
        </w:rPr>
        <w:t xml:space="preserve">from logbooks associated with their current permit(s) during the </w:t>
      </w:r>
      <w:proofErr w:type="gramStart"/>
      <w:r w:rsidR="00131D2B">
        <w:rPr>
          <w:rFonts w:ascii="Courier New" w:hAnsi="Courier New" w:cs="Courier New"/>
        </w:rPr>
        <w:t>time period</w:t>
      </w:r>
      <w:proofErr w:type="gramEnd"/>
      <w:r w:rsidR="00C93E20">
        <w:rPr>
          <w:rFonts w:ascii="Courier New" w:hAnsi="Courier New" w:cs="Courier New"/>
        </w:rPr>
        <w:t xml:space="preserve"> 1997 through 201</w:t>
      </w:r>
      <w:r w:rsidR="001D7464">
        <w:rPr>
          <w:rFonts w:ascii="Courier New" w:hAnsi="Courier New" w:cs="Courier New"/>
        </w:rPr>
        <w:t>0</w:t>
      </w:r>
      <w:r w:rsidR="00C93E20">
        <w:rPr>
          <w:rFonts w:ascii="Courier New" w:hAnsi="Courier New" w:cs="Courier New"/>
        </w:rPr>
        <w:t xml:space="preserve">.  </w:t>
      </w:r>
      <w:r w:rsidRPr="001B2C75">
        <w:rPr>
          <w:rFonts w:ascii="Courier New" w:hAnsi="Courier New" w:cs="Courier New"/>
        </w:rPr>
        <w:t xml:space="preserve">All </w:t>
      </w:r>
      <w:r w:rsidR="002F598A">
        <w:rPr>
          <w:rFonts w:ascii="Courier New" w:hAnsi="Courier New" w:cs="Courier New"/>
        </w:rPr>
        <w:t>golden crab</w:t>
      </w:r>
      <w:r w:rsidRPr="001B2C75">
        <w:rPr>
          <w:rFonts w:ascii="Courier New" w:hAnsi="Courier New" w:cs="Courier New"/>
        </w:rPr>
        <w:t xml:space="preserve"> </w:t>
      </w:r>
      <w:r w:rsidR="005459A8">
        <w:rPr>
          <w:rFonts w:ascii="Courier New" w:hAnsi="Courier New" w:cs="Courier New"/>
        </w:rPr>
        <w:t xml:space="preserve">logbook </w:t>
      </w:r>
      <w:r w:rsidRPr="001B2C75">
        <w:rPr>
          <w:rFonts w:ascii="Courier New" w:hAnsi="Courier New" w:cs="Courier New"/>
        </w:rPr>
        <w:t xml:space="preserve">landings associated with a current </w:t>
      </w:r>
      <w:r w:rsidR="002F598A">
        <w:rPr>
          <w:rFonts w:ascii="Courier New" w:hAnsi="Courier New" w:cs="Courier New"/>
        </w:rPr>
        <w:t>golden crab</w:t>
      </w:r>
      <w:r w:rsidRPr="001B2C75">
        <w:rPr>
          <w:rFonts w:ascii="Courier New" w:hAnsi="Courier New" w:cs="Courier New"/>
        </w:rPr>
        <w:t xml:space="preserve"> permit, including those reported by a person(s) who held the </w:t>
      </w:r>
      <w:r w:rsidR="002F598A">
        <w:rPr>
          <w:rFonts w:ascii="Courier New" w:hAnsi="Courier New" w:cs="Courier New"/>
        </w:rPr>
        <w:t>permit</w:t>
      </w:r>
      <w:r w:rsidRPr="001B2C75">
        <w:rPr>
          <w:rFonts w:ascii="Courier New" w:hAnsi="Courier New" w:cs="Courier New"/>
        </w:rPr>
        <w:t xml:space="preserve"> prior to the current </w:t>
      </w:r>
      <w:r w:rsidR="002F598A">
        <w:rPr>
          <w:rFonts w:ascii="Courier New" w:hAnsi="Courier New" w:cs="Courier New"/>
        </w:rPr>
        <w:t xml:space="preserve">permit </w:t>
      </w:r>
      <w:r w:rsidRPr="001B2C75">
        <w:rPr>
          <w:rFonts w:ascii="Courier New" w:hAnsi="Courier New" w:cs="Courier New"/>
        </w:rPr>
        <w:t xml:space="preserve">owner, will be attributed to the current </w:t>
      </w:r>
      <w:r w:rsidR="002F598A">
        <w:rPr>
          <w:rFonts w:ascii="Courier New" w:hAnsi="Courier New" w:cs="Courier New"/>
        </w:rPr>
        <w:t>permit</w:t>
      </w:r>
      <w:r w:rsidRPr="001B2C75">
        <w:rPr>
          <w:rFonts w:ascii="Courier New" w:hAnsi="Courier New" w:cs="Courier New"/>
        </w:rPr>
        <w:t xml:space="preserve"> owner.  Only legal landings reported in compliance with applicable state and Federal regulations </w:t>
      </w:r>
      <w:proofErr w:type="gramStart"/>
      <w:r w:rsidRPr="001B2C75">
        <w:rPr>
          <w:rFonts w:ascii="Courier New" w:hAnsi="Courier New" w:cs="Courier New"/>
        </w:rPr>
        <w:t>will be accepted</w:t>
      </w:r>
      <w:proofErr w:type="gramEnd"/>
      <w:r w:rsidRPr="001B2C75">
        <w:rPr>
          <w:rFonts w:ascii="Courier New" w:hAnsi="Courier New" w:cs="Courier New"/>
        </w:rPr>
        <w:t>.</w:t>
      </w:r>
    </w:p>
    <w:p w:rsidR="00A725DE"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(ii) </w:t>
      </w:r>
      <w:r w:rsidRPr="001B2C75">
        <w:rPr>
          <w:rFonts w:ascii="Courier New" w:hAnsi="Courier New" w:cs="Courier New"/>
          <w:u w:val="single"/>
        </w:rPr>
        <w:t>Initial share set-aside to accommodate resolution of appeals</w:t>
      </w:r>
      <w:r w:rsidRPr="001B2C75">
        <w:rPr>
          <w:rFonts w:ascii="Courier New" w:hAnsi="Courier New" w:cs="Courier New"/>
        </w:rPr>
        <w:t xml:space="preserve">.  During the first year of implementation of this </w:t>
      </w:r>
      <w:r w:rsidR="00E44F3C">
        <w:rPr>
          <w:rFonts w:ascii="Courier New" w:hAnsi="Courier New" w:cs="Courier New"/>
        </w:rPr>
        <w:t xml:space="preserve">IFQ </w:t>
      </w:r>
      <w:r w:rsidRPr="001B2C75">
        <w:rPr>
          <w:rFonts w:ascii="Courier New" w:hAnsi="Courier New" w:cs="Courier New"/>
        </w:rPr>
        <w:t>progra</w:t>
      </w:r>
      <w:r w:rsidR="004A4E98">
        <w:rPr>
          <w:rFonts w:ascii="Courier New" w:hAnsi="Courier New" w:cs="Courier New"/>
        </w:rPr>
        <w:t>m only, the RA will reserve 2</w:t>
      </w:r>
      <w:r w:rsidR="000E3519">
        <w:rPr>
          <w:rFonts w:ascii="Courier New" w:hAnsi="Courier New" w:cs="Courier New"/>
        </w:rPr>
        <w:t xml:space="preserve"> </w:t>
      </w:r>
      <w:r w:rsidRPr="001B2C75">
        <w:rPr>
          <w:rFonts w:ascii="Courier New" w:hAnsi="Courier New" w:cs="Courier New"/>
        </w:rPr>
        <w:t xml:space="preserve">percent </w:t>
      </w:r>
      <w:r w:rsidR="000E3519">
        <w:rPr>
          <w:rFonts w:ascii="Courier New" w:hAnsi="Courier New" w:cs="Courier New"/>
        </w:rPr>
        <w:t xml:space="preserve">of </w:t>
      </w:r>
      <w:r w:rsidR="004A4E98">
        <w:rPr>
          <w:rFonts w:ascii="Courier New" w:hAnsi="Courier New" w:cs="Courier New"/>
        </w:rPr>
        <w:t xml:space="preserve">the </w:t>
      </w:r>
      <w:r w:rsidR="00083E15">
        <w:rPr>
          <w:rFonts w:ascii="Courier New" w:hAnsi="Courier New" w:cs="Courier New"/>
        </w:rPr>
        <w:t>IFQ</w:t>
      </w:r>
      <w:r w:rsidR="004A4E98">
        <w:rPr>
          <w:rFonts w:ascii="Courier New" w:hAnsi="Courier New" w:cs="Courier New"/>
        </w:rPr>
        <w:t xml:space="preserve"> shares</w:t>
      </w:r>
      <w:r w:rsidRPr="001B2C75">
        <w:rPr>
          <w:rFonts w:ascii="Courier New" w:hAnsi="Courier New" w:cs="Courier New"/>
        </w:rPr>
        <w:t xml:space="preserve"> prior to the initial distribution of shares to accommodate resolution of appeals, if necessary.  Any portion of the </w:t>
      </w:r>
      <w:r w:rsidR="004A4E98">
        <w:rPr>
          <w:rFonts w:ascii="Courier New" w:hAnsi="Courier New" w:cs="Courier New"/>
        </w:rPr>
        <w:t>2</w:t>
      </w:r>
      <w:r w:rsidR="00E44F3C">
        <w:rPr>
          <w:rFonts w:ascii="Courier New" w:hAnsi="Courier New" w:cs="Courier New"/>
        </w:rPr>
        <w:t>-</w:t>
      </w:r>
      <w:r w:rsidRPr="001B2C75">
        <w:rPr>
          <w:rFonts w:ascii="Courier New" w:hAnsi="Courier New" w:cs="Courier New"/>
        </w:rPr>
        <w:t xml:space="preserve">percent share set-aside remaining after the appeals process is completed will be distributed as soon as possible among initial shareholders in direct proportion to the percentage share each </w:t>
      </w:r>
      <w:r w:rsidR="00130D16">
        <w:rPr>
          <w:rFonts w:ascii="Courier New" w:hAnsi="Courier New" w:cs="Courier New"/>
        </w:rPr>
        <w:t xml:space="preserve">shareholder </w:t>
      </w:r>
      <w:r w:rsidRPr="001B2C75">
        <w:rPr>
          <w:rFonts w:ascii="Courier New" w:hAnsi="Courier New" w:cs="Courier New"/>
        </w:rPr>
        <w:t xml:space="preserve">was initially allocated.  </w:t>
      </w:r>
      <w:r w:rsidR="004A4E98">
        <w:rPr>
          <w:rFonts w:ascii="Courier New" w:hAnsi="Courier New" w:cs="Courier New"/>
        </w:rPr>
        <w:t xml:space="preserve">If the amount of IFQ shares set aside for appeals </w:t>
      </w:r>
      <w:proofErr w:type="gramStart"/>
      <w:r w:rsidR="004A4E98">
        <w:rPr>
          <w:rFonts w:ascii="Courier New" w:hAnsi="Courier New" w:cs="Courier New"/>
        </w:rPr>
        <w:t>is exceeded</w:t>
      </w:r>
      <w:proofErr w:type="gramEnd"/>
      <w:r w:rsidR="004A4E98">
        <w:rPr>
          <w:rFonts w:ascii="Courier New" w:hAnsi="Courier New" w:cs="Courier New"/>
        </w:rPr>
        <w:t>, then the IFQ shares and allocation of all IFQ shareholders would be proportionately adjusted.</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(iii) </w:t>
      </w:r>
      <w:r w:rsidR="00E44F3C">
        <w:rPr>
          <w:rFonts w:ascii="Courier New" w:hAnsi="Courier New" w:cs="Courier New"/>
          <w:u w:val="single"/>
        </w:rPr>
        <w:t>IFQ</w:t>
      </w:r>
      <w:r w:rsidRPr="001B2C75">
        <w:rPr>
          <w:rFonts w:ascii="Courier New" w:hAnsi="Courier New" w:cs="Courier New"/>
          <w:u w:val="single"/>
        </w:rPr>
        <w:t xml:space="preserve"> allocation</w:t>
      </w:r>
      <w:r w:rsidR="00E44F3C">
        <w:rPr>
          <w:rFonts w:ascii="Courier New" w:hAnsi="Courier New" w:cs="Courier New"/>
          <w:u w:val="single"/>
        </w:rPr>
        <w:t xml:space="preserve"> (annual pounds)</w:t>
      </w:r>
      <w:r w:rsidRPr="001B2C75">
        <w:rPr>
          <w:rFonts w:ascii="Courier New" w:hAnsi="Courier New" w:cs="Courier New"/>
        </w:rPr>
        <w:t xml:space="preserve">.  </w:t>
      </w:r>
      <w:r w:rsidR="00E44F3C">
        <w:rPr>
          <w:rFonts w:ascii="Courier New" w:hAnsi="Courier New" w:cs="Courier New"/>
        </w:rPr>
        <w:t>IFQ</w:t>
      </w:r>
      <w:r w:rsidRPr="001B2C75">
        <w:rPr>
          <w:rFonts w:ascii="Courier New" w:hAnsi="Courier New" w:cs="Courier New"/>
        </w:rPr>
        <w:t xml:space="preserve"> allocation is </w:t>
      </w:r>
      <w:r w:rsidRPr="001B2C75">
        <w:rPr>
          <w:rFonts w:ascii="Courier New" w:hAnsi="Courier New" w:cs="Courier New"/>
        </w:rPr>
        <w:lastRenderedPageBreak/>
        <w:t xml:space="preserve">the amount of </w:t>
      </w:r>
      <w:r w:rsidR="00A725DE">
        <w:rPr>
          <w:rFonts w:ascii="Courier New" w:hAnsi="Courier New" w:cs="Courier New"/>
        </w:rPr>
        <w:t>South Atlantic golden crab</w:t>
      </w:r>
      <w:r w:rsidRPr="001B2C75">
        <w:rPr>
          <w:rFonts w:ascii="Courier New" w:hAnsi="Courier New" w:cs="Courier New"/>
        </w:rPr>
        <w:t xml:space="preserve">, in pounds </w:t>
      </w:r>
      <w:r w:rsidR="00A725DE">
        <w:rPr>
          <w:rFonts w:ascii="Courier New" w:hAnsi="Courier New" w:cs="Courier New"/>
        </w:rPr>
        <w:t>round weight, a</w:t>
      </w:r>
      <w:r w:rsidR="00E44F3C">
        <w:rPr>
          <w:rFonts w:ascii="Courier New" w:hAnsi="Courier New" w:cs="Courier New"/>
        </w:rPr>
        <w:t xml:space="preserve">n IFQ </w:t>
      </w:r>
      <w:r w:rsidRPr="001B2C75">
        <w:rPr>
          <w:rFonts w:ascii="Courier New" w:hAnsi="Courier New" w:cs="Courier New"/>
        </w:rPr>
        <w:t xml:space="preserve">shareholder or allocation holder </w:t>
      </w:r>
      <w:proofErr w:type="gramStart"/>
      <w:r w:rsidRPr="001B2C75">
        <w:rPr>
          <w:rFonts w:ascii="Courier New" w:hAnsi="Courier New" w:cs="Courier New"/>
        </w:rPr>
        <w:t>is authorized</w:t>
      </w:r>
      <w:proofErr w:type="gramEnd"/>
      <w:r w:rsidRPr="001B2C75">
        <w:rPr>
          <w:rFonts w:ascii="Courier New" w:hAnsi="Courier New" w:cs="Courier New"/>
        </w:rPr>
        <w:t xml:space="preserve"> to possess, land, or sell during a given fishing year.  </w:t>
      </w:r>
      <w:r w:rsidR="00E44F3C">
        <w:rPr>
          <w:rFonts w:ascii="Courier New" w:hAnsi="Courier New" w:cs="Courier New"/>
        </w:rPr>
        <w:t>IFQ</w:t>
      </w:r>
      <w:r w:rsidRPr="001B2C75">
        <w:rPr>
          <w:rFonts w:ascii="Courier New" w:hAnsi="Courier New" w:cs="Courier New"/>
        </w:rPr>
        <w:t xml:space="preserve"> allocation </w:t>
      </w:r>
      <w:proofErr w:type="gramStart"/>
      <w:r w:rsidRPr="001B2C75">
        <w:rPr>
          <w:rFonts w:ascii="Courier New" w:hAnsi="Courier New" w:cs="Courier New"/>
        </w:rPr>
        <w:t>is derived</w:t>
      </w:r>
      <w:proofErr w:type="gramEnd"/>
      <w:r w:rsidRPr="001B2C75">
        <w:rPr>
          <w:rFonts w:ascii="Courier New" w:hAnsi="Courier New" w:cs="Courier New"/>
        </w:rPr>
        <w:t xml:space="preserve"> at the beginning of each year </w:t>
      </w:r>
      <w:r w:rsidR="003F72C4">
        <w:rPr>
          <w:rFonts w:ascii="Courier New" w:hAnsi="Courier New" w:cs="Courier New"/>
        </w:rPr>
        <w:t xml:space="preserve">or mid-year (if there is a mid-year increase in the ACL) </w:t>
      </w:r>
      <w:r w:rsidRPr="001B2C75">
        <w:rPr>
          <w:rFonts w:ascii="Courier New" w:hAnsi="Courier New" w:cs="Courier New"/>
        </w:rPr>
        <w:t>by multiplying a shareholder</w:t>
      </w:r>
      <w:r w:rsidR="004A4E98">
        <w:rPr>
          <w:rFonts w:ascii="Courier New" w:hAnsi="Courier New" w:cs="Courier New"/>
        </w:rPr>
        <w:t>'</w:t>
      </w:r>
      <w:r w:rsidRPr="001B2C75">
        <w:rPr>
          <w:rFonts w:ascii="Courier New" w:hAnsi="Courier New" w:cs="Courier New"/>
        </w:rPr>
        <w:t xml:space="preserve">s </w:t>
      </w:r>
      <w:r w:rsidR="00E44F3C">
        <w:rPr>
          <w:rFonts w:ascii="Courier New" w:hAnsi="Courier New" w:cs="Courier New"/>
        </w:rPr>
        <w:t>IFQ</w:t>
      </w:r>
      <w:r w:rsidR="00A725DE">
        <w:rPr>
          <w:rFonts w:ascii="Courier New" w:hAnsi="Courier New" w:cs="Courier New"/>
        </w:rPr>
        <w:t xml:space="preserve"> share </w:t>
      </w:r>
      <w:r w:rsidR="005C5656">
        <w:rPr>
          <w:rFonts w:ascii="Courier New" w:hAnsi="Courier New" w:cs="Courier New"/>
        </w:rPr>
        <w:t xml:space="preserve">by </w:t>
      </w:r>
      <w:r w:rsidR="00A725DE">
        <w:rPr>
          <w:rFonts w:ascii="Courier New" w:hAnsi="Courier New" w:cs="Courier New"/>
        </w:rPr>
        <w:t xml:space="preserve">the </w:t>
      </w:r>
      <w:r w:rsidR="00130D16">
        <w:rPr>
          <w:rFonts w:ascii="Courier New" w:hAnsi="Courier New" w:cs="Courier New"/>
        </w:rPr>
        <w:t>current fishing year</w:t>
      </w:r>
      <w:r w:rsidR="004A4E98">
        <w:rPr>
          <w:rFonts w:ascii="Courier New" w:hAnsi="Courier New" w:cs="Courier New"/>
        </w:rPr>
        <w:t>'</w:t>
      </w:r>
      <w:r w:rsidR="00130D16">
        <w:rPr>
          <w:rFonts w:ascii="Courier New" w:hAnsi="Courier New" w:cs="Courier New"/>
        </w:rPr>
        <w:t xml:space="preserve">s </w:t>
      </w:r>
      <w:r w:rsidR="00A725DE">
        <w:rPr>
          <w:rFonts w:ascii="Courier New" w:hAnsi="Courier New" w:cs="Courier New"/>
        </w:rPr>
        <w:t>commercial ACL for golden crab</w:t>
      </w:r>
      <w:r w:rsidRPr="001B2C75">
        <w:rPr>
          <w:rFonts w:ascii="Courier New" w:hAnsi="Courier New" w:cs="Courier New"/>
        </w:rPr>
        <w:t>.</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(3) </w:t>
      </w:r>
      <w:r w:rsidRPr="001B2C75">
        <w:rPr>
          <w:rFonts w:ascii="Courier New" w:hAnsi="Courier New" w:cs="Courier New"/>
          <w:u w:val="single"/>
        </w:rPr>
        <w:t xml:space="preserve">Shareholder notification regarding landings history, initial determination of </w:t>
      </w:r>
      <w:r w:rsidR="00083E15">
        <w:rPr>
          <w:rFonts w:ascii="Courier New" w:hAnsi="Courier New" w:cs="Courier New"/>
          <w:u w:val="single"/>
        </w:rPr>
        <w:t>IFQ</w:t>
      </w:r>
      <w:r w:rsidR="003472E5">
        <w:rPr>
          <w:rFonts w:ascii="Courier New" w:hAnsi="Courier New" w:cs="Courier New"/>
          <w:u w:val="single"/>
        </w:rPr>
        <w:t xml:space="preserve"> share</w:t>
      </w:r>
      <w:r w:rsidRPr="001B2C75">
        <w:rPr>
          <w:rFonts w:ascii="Courier New" w:hAnsi="Courier New" w:cs="Courier New"/>
          <w:u w:val="single"/>
        </w:rPr>
        <w:t xml:space="preserve">s and allocations, and </w:t>
      </w:r>
      <w:r w:rsidR="003472E5">
        <w:rPr>
          <w:rFonts w:ascii="Courier New" w:hAnsi="Courier New" w:cs="Courier New"/>
          <w:u w:val="single"/>
        </w:rPr>
        <w:t>I</w:t>
      </w:r>
      <w:r w:rsidR="00083E15">
        <w:rPr>
          <w:rFonts w:ascii="Courier New" w:hAnsi="Courier New" w:cs="Courier New"/>
          <w:u w:val="single"/>
        </w:rPr>
        <w:t>FQ</w:t>
      </w:r>
      <w:r w:rsidR="00A725DE">
        <w:rPr>
          <w:rFonts w:ascii="Courier New" w:hAnsi="Courier New" w:cs="Courier New"/>
          <w:u w:val="single"/>
        </w:rPr>
        <w:t xml:space="preserve"> </w:t>
      </w:r>
      <w:r w:rsidRPr="001B2C75">
        <w:rPr>
          <w:rFonts w:ascii="Courier New" w:hAnsi="Courier New" w:cs="Courier New"/>
          <w:u w:val="single"/>
        </w:rPr>
        <w:t>account setup information</w:t>
      </w:r>
      <w:r w:rsidRPr="001B2C75">
        <w:rPr>
          <w:rFonts w:ascii="Courier New" w:hAnsi="Courier New" w:cs="Courier New"/>
        </w:rPr>
        <w:t>.  (</w:t>
      </w:r>
      <w:proofErr w:type="spellStart"/>
      <w:r w:rsidRPr="001B2C75">
        <w:rPr>
          <w:rFonts w:ascii="Courier New" w:hAnsi="Courier New" w:cs="Courier New"/>
        </w:rPr>
        <w:t>i</w:t>
      </w:r>
      <w:proofErr w:type="spellEnd"/>
      <w:r w:rsidRPr="001B2C75">
        <w:rPr>
          <w:rFonts w:ascii="Courier New" w:hAnsi="Courier New" w:cs="Courier New"/>
        </w:rPr>
        <w:t xml:space="preserve">) On or about </w:t>
      </w:r>
      <w:r w:rsidR="005C5656">
        <w:rPr>
          <w:rFonts w:ascii="Courier New" w:hAnsi="Courier New" w:cs="Courier New"/>
        </w:rPr>
        <w:t>[</w:t>
      </w:r>
      <w:r w:rsidR="005C5656" w:rsidRPr="003F72C4">
        <w:rPr>
          <w:rFonts w:ascii="Courier New" w:hAnsi="Courier New" w:cs="Courier New"/>
          <w:u w:val="single"/>
        </w:rPr>
        <w:t>insert date</w:t>
      </w:r>
      <w:r w:rsidR="005C5656">
        <w:rPr>
          <w:rFonts w:ascii="Courier New" w:hAnsi="Courier New" w:cs="Courier New"/>
        </w:rPr>
        <w:t>]</w:t>
      </w:r>
      <w:proofErr w:type="gramStart"/>
      <w:r w:rsidRPr="001B2C75">
        <w:rPr>
          <w:rFonts w:ascii="Courier New" w:hAnsi="Courier New" w:cs="Courier New"/>
        </w:rPr>
        <w:t>,</w:t>
      </w:r>
      <w:proofErr w:type="gramEnd"/>
      <w:r w:rsidRPr="001B2C75">
        <w:rPr>
          <w:rFonts w:ascii="Courier New" w:hAnsi="Courier New" w:cs="Courier New"/>
        </w:rPr>
        <w:t xml:space="preserve"> the RA will mail each </w:t>
      </w:r>
      <w:r w:rsidR="00A725DE">
        <w:rPr>
          <w:rFonts w:ascii="Courier New" w:hAnsi="Courier New" w:cs="Courier New"/>
        </w:rPr>
        <w:t xml:space="preserve">South Atlantic golden crab </w:t>
      </w:r>
      <w:proofErr w:type="spellStart"/>
      <w:r w:rsidR="00A725DE">
        <w:rPr>
          <w:rFonts w:ascii="Courier New" w:hAnsi="Courier New" w:cs="Courier New"/>
        </w:rPr>
        <w:t>permittee</w:t>
      </w:r>
      <w:proofErr w:type="spellEnd"/>
      <w:r w:rsidR="00E44F3C">
        <w:rPr>
          <w:rFonts w:ascii="Courier New" w:hAnsi="Courier New" w:cs="Courier New"/>
        </w:rPr>
        <w:t>,</w:t>
      </w:r>
      <w:r w:rsidR="00A725DE">
        <w:rPr>
          <w:rFonts w:ascii="Courier New" w:hAnsi="Courier New" w:cs="Courier New"/>
        </w:rPr>
        <w:t xml:space="preserve"> </w:t>
      </w:r>
      <w:r w:rsidRPr="001B2C75">
        <w:rPr>
          <w:rFonts w:ascii="Courier New" w:hAnsi="Courier New" w:cs="Courier New"/>
        </w:rPr>
        <w:t xml:space="preserve">information pertinent to the </w:t>
      </w:r>
      <w:r w:rsidR="00E44F3C">
        <w:rPr>
          <w:rFonts w:ascii="Courier New" w:hAnsi="Courier New" w:cs="Courier New"/>
        </w:rPr>
        <w:t>IFQ</w:t>
      </w:r>
      <w:r w:rsidRPr="001B2C75">
        <w:rPr>
          <w:rFonts w:ascii="Courier New" w:hAnsi="Courier New" w:cs="Courier New"/>
        </w:rPr>
        <w:t xml:space="preserve"> program.  This information will include--</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(A) </w:t>
      </w:r>
      <w:r w:rsidR="00E44F3C">
        <w:rPr>
          <w:rFonts w:ascii="Courier New" w:hAnsi="Courier New" w:cs="Courier New"/>
        </w:rPr>
        <w:t xml:space="preserve">Annual </w:t>
      </w:r>
      <w:r w:rsidR="00A725DE">
        <w:rPr>
          <w:rFonts w:ascii="Courier New" w:hAnsi="Courier New" w:cs="Courier New"/>
        </w:rPr>
        <w:t>South Atlantic golden crab</w:t>
      </w:r>
      <w:r w:rsidRPr="001B2C75">
        <w:rPr>
          <w:rFonts w:ascii="Courier New" w:hAnsi="Courier New" w:cs="Courier New"/>
        </w:rPr>
        <w:t xml:space="preserve"> landings associated with the </w:t>
      </w:r>
      <w:r w:rsidR="00A725DE">
        <w:rPr>
          <w:rFonts w:ascii="Courier New" w:hAnsi="Courier New" w:cs="Courier New"/>
        </w:rPr>
        <w:t xml:space="preserve">South Atlantic golden crab </w:t>
      </w:r>
      <w:r w:rsidRPr="001B2C75">
        <w:rPr>
          <w:rFonts w:ascii="Courier New" w:hAnsi="Courier New" w:cs="Courier New"/>
        </w:rPr>
        <w:t xml:space="preserve">commercial vessel permit </w:t>
      </w:r>
      <w:r w:rsidR="00A725DE">
        <w:rPr>
          <w:rFonts w:ascii="Courier New" w:hAnsi="Courier New" w:cs="Courier New"/>
        </w:rPr>
        <w:t>from 1997 through 2010</w:t>
      </w:r>
      <w:r w:rsidRPr="001B2C75">
        <w:rPr>
          <w:rFonts w:ascii="Courier New" w:hAnsi="Courier New" w:cs="Courier New"/>
        </w:rPr>
        <w:t>;</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(B) The </w:t>
      </w:r>
      <w:proofErr w:type="spellStart"/>
      <w:r w:rsidRPr="001B2C75">
        <w:rPr>
          <w:rFonts w:ascii="Courier New" w:hAnsi="Courier New" w:cs="Courier New"/>
        </w:rPr>
        <w:t>permittee</w:t>
      </w:r>
      <w:r w:rsidR="00503760">
        <w:rPr>
          <w:rFonts w:ascii="Courier New" w:hAnsi="Courier New" w:cs="Courier New"/>
        </w:rPr>
        <w:t>'</w:t>
      </w:r>
      <w:r w:rsidRPr="001B2C75">
        <w:rPr>
          <w:rFonts w:ascii="Courier New" w:hAnsi="Courier New" w:cs="Courier New"/>
        </w:rPr>
        <w:t>s</w:t>
      </w:r>
      <w:proofErr w:type="spellEnd"/>
      <w:r w:rsidRPr="001B2C75">
        <w:rPr>
          <w:rFonts w:ascii="Courier New" w:hAnsi="Courier New" w:cs="Courier New"/>
        </w:rPr>
        <w:t xml:space="preserve"> initial </w:t>
      </w:r>
      <w:r w:rsidR="00E71BBB">
        <w:rPr>
          <w:rFonts w:ascii="Courier New" w:hAnsi="Courier New" w:cs="Courier New"/>
        </w:rPr>
        <w:t>IFQ</w:t>
      </w:r>
      <w:r w:rsidR="00A725DE">
        <w:rPr>
          <w:rFonts w:ascii="Courier New" w:hAnsi="Courier New" w:cs="Courier New"/>
        </w:rPr>
        <w:t xml:space="preserve"> share</w:t>
      </w:r>
      <w:r w:rsidRPr="001B2C75">
        <w:rPr>
          <w:rFonts w:ascii="Courier New" w:hAnsi="Courier New" w:cs="Courier New"/>
        </w:rPr>
        <w:t>;</w:t>
      </w:r>
    </w:p>
    <w:p w:rsidR="002F1E77" w:rsidRPr="001B2C75" w:rsidRDefault="00A725DE" w:rsidP="002F1E77">
      <w:pPr>
        <w:spacing w:line="480" w:lineRule="auto"/>
        <w:ind w:firstLine="720"/>
        <w:rPr>
          <w:rFonts w:ascii="Courier New" w:hAnsi="Courier New" w:cs="Courier New"/>
        </w:rPr>
      </w:pPr>
      <w:r>
        <w:rPr>
          <w:rFonts w:ascii="Courier New" w:hAnsi="Courier New" w:cs="Courier New"/>
        </w:rPr>
        <w:t>(C</w:t>
      </w:r>
      <w:r w:rsidR="002F1E77" w:rsidRPr="001B2C75">
        <w:rPr>
          <w:rFonts w:ascii="Courier New" w:hAnsi="Courier New" w:cs="Courier New"/>
        </w:rPr>
        <w:t xml:space="preserve">) The </w:t>
      </w:r>
      <w:proofErr w:type="spellStart"/>
      <w:r>
        <w:rPr>
          <w:rFonts w:ascii="Courier New" w:hAnsi="Courier New" w:cs="Courier New"/>
        </w:rPr>
        <w:t>permittee</w:t>
      </w:r>
      <w:r w:rsidR="00503760">
        <w:rPr>
          <w:rFonts w:ascii="Courier New" w:hAnsi="Courier New" w:cs="Courier New"/>
        </w:rPr>
        <w:t>'</w:t>
      </w:r>
      <w:r>
        <w:rPr>
          <w:rFonts w:ascii="Courier New" w:hAnsi="Courier New" w:cs="Courier New"/>
        </w:rPr>
        <w:t>s</w:t>
      </w:r>
      <w:proofErr w:type="spellEnd"/>
      <w:r>
        <w:rPr>
          <w:rFonts w:ascii="Courier New" w:hAnsi="Courier New" w:cs="Courier New"/>
        </w:rPr>
        <w:t xml:space="preserve"> </w:t>
      </w:r>
      <w:r w:rsidR="002F1E77" w:rsidRPr="001B2C75">
        <w:rPr>
          <w:rFonts w:ascii="Courier New" w:hAnsi="Courier New" w:cs="Courier New"/>
        </w:rPr>
        <w:t xml:space="preserve">initial </w:t>
      </w:r>
      <w:r w:rsidR="00E71BBB">
        <w:rPr>
          <w:rFonts w:ascii="Courier New" w:hAnsi="Courier New" w:cs="Courier New"/>
        </w:rPr>
        <w:t>IFQ</w:t>
      </w:r>
      <w:r w:rsidR="002F1E77" w:rsidRPr="001B2C75">
        <w:rPr>
          <w:rFonts w:ascii="Courier New" w:hAnsi="Courier New" w:cs="Courier New"/>
        </w:rPr>
        <w:t xml:space="preserve"> allocation;</w:t>
      </w:r>
    </w:p>
    <w:p w:rsidR="002F1E77" w:rsidRPr="001B2C75" w:rsidRDefault="00A725DE" w:rsidP="002F1E77">
      <w:pPr>
        <w:spacing w:line="480" w:lineRule="auto"/>
        <w:ind w:firstLine="720"/>
        <w:rPr>
          <w:rFonts w:ascii="Courier New" w:hAnsi="Courier New" w:cs="Courier New"/>
        </w:rPr>
      </w:pPr>
      <w:r>
        <w:rPr>
          <w:rFonts w:ascii="Courier New" w:hAnsi="Courier New" w:cs="Courier New"/>
        </w:rPr>
        <w:t>(D</w:t>
      </w:r>
      <w:r w:rsidR="002F1E77" w:rsidRPr="001B2C75">
        <w:rPr>
          <w:rFonts w:ascii="Courier New" w:hAnsi="Courier New" w:cs="Courier New"/>
        </w:rPr>
        <w:t>) Instructions for appeals;</w:t>
      </w:r>
    </w:p>
    <w:p w:rsidR="002F1E77" w:rsidRPr="001B2C75" w:rsidRDefault="00A725DE" w:rsidP="002F1E77">
      <w:pPr>
        <w:spacing w:line="480" w:lineRule="auto"/>
        <w:ind w:firstLine="720"/>
        <w:rPr>
          <w:rFonts w:ascii="Courier New" w:hAnsi="Courier New" w:cs="Courier New"/>
        </w:rPr>
      </w:pPr>
      <w:r>
        <w:rPr>
          <w:rFonts w:ascii="Courier New" w:hAnsi="Courier New" w:cs="Courier New"/>
        </w:rPr>
        <w:t>(E</w:t>
      </w:r>
      <w:r w:rsidR="002F1E77" w:rsidRPr="001B2C75">
        <w:rPr>
          <w:rFonts w:ascii="Courier New" w:hAnsi="Courier New" w:cs="Courier New"/>
        </w:rPr>
        <w:t>) General instructions regarding procedures related to set</w:t>
      </w:r>
      <w:r w:rsidR="00503760">
        <w:rPr>
          <w:rFonts w:ascii="Courier New" w:hAnsi="Courier New" w:cs="Courier New"/>
        </w:rPr>
        <w:t>t</w:t>
      </w:r>
      <w:r w:rsidR="00E71BBB">
        <w:rPr>
          <w:rFonts w:ascii="Courier New" w:hAnsi="Courier New" w:cs="Courier New"/>
        </w:rPr>
        <w:t>ing</w:t>
      </w:r>
      <w:r w:rsidR="002F1E77" w:rsidRPr="001B2C75">
        <w:rPr>
          <w:rFonts w:ascii="Courier New" w:hAnsi="Courier New" w:cs="Courier New"/>
        </w:rPr>
        <w:t xml:space="preserve"> up an </w:t>
      </w:r>
      <w:r w:rsidR="00E71BBB">
        <w:rPr>
          <w:rFonts w:ascii="Courier New" w:hAnsi="Courier New" w:cs="Courier New"/>
        </w:rPr>
        <w:t xml:space="preserve">IFQ </w:t>
      </w:r>
      <w:r w:rsidR="002F1E77" w:rsidRPr="001B2C75">
        <w:rPr>
          <w:rFonts w:ascii="Courier New" w:hAnsi="Courier New" w:cs="Courier New"/>
        </w:rPr>
        <w:t>online account; and</w:t>
      </w:r>
    </w:p>
    <w:p w:rsidR="002F1E77" w:rsidRPr="001B2C75" w:rsidRDefault="00A725DE" w:rsidP="002F1E77">
      <w:pPr>
        <w:spacing w:line="480" w:lineRule="auto"/>
        <w:ind w:firstLine="720"/>
        <w:rPr>
          <w:rFonts w:ascii="Courier New" w:hAnsi="Courier New" w:cs="Courier New"/>
        </w:rPr>
      </w:pPr>
      <w:r>
        <w:rPr>
          <w:rFonts w:ascii="Courier New" w:hAnsi="Courier New" w:cs="Courier New"/>
        </w:rPr>
        <w:t>(F</w:t>
      </w:r>
      <w:r w:rsidR="002F1E77" w:rsidRPr="001B2C75">
        <w:rPr>
          <w:rFonts w:ascii="Courier New" w:hAnsi="Courier New" w:cs="Courier New"/>
        </w:rPr>
        <w:t>) A user identification number; and a personal identification number (PIN).</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(ii) The RA will provide this information, via certified mail return receipt requested, to the </w:t>
      </w:r>
      <w:proofErr w:type="spellStart"/>
      <w:r w:rsidRPr="001B2C75">
        <w:rPr>
          <w:rFonts w:ascii="Courier New" w:hAnsi="Courier New" w:cs="Courier New"/>
        </w:rPr>
        <w:t>permittee</w:t>
      </w:r>
      <w:r w:rsidR="00503760">
        <w:rPr>
          <w:rFonts w:ascii="Courier New" w:hAnsi="Courier New" w:cs="Courier New"/>
        </w:rPr>
        <w:t>'</w:t>
      </w:r>
      <w:r w:rsidRPr="001B2C75">
        <w:rPr>
          <w:rFonts w:ascii="Courier New" w:hAnsi="Courier New" w:cs="Courier New"/>
        </w:rPr>
        <w:t>s</w:t>
      </w:r>
      <w:proofErr w:type="spellEnd"/>
      <w:r w:rsidRPr="001B2C75">
        <w:rPr>
          <w:rFonts w:ascii="Courier New" w:hAnsi="Courier New" w:cs="Courier New"/>
        </w:rPr>
        <w:t xml:space="preserve"> address of record as listed in NMFS</w:t>
      </w:r>
      <w:r w:rsidR="00503760">
        <w:rPr>
          <w:rFonts w:ascii="Courier New" w:hAnsi="Courier New" w:cs="Courier New"/>
        </w:rPr>
        <w:t>'</w:t>
      </w:r>
      <w:r w:rsidRPr="001B2C75">
        <w:rPr>
          <w:rFonts w:ascii="Courier New" w:hAnsi="Courier New" w:cs="Courier New"/>
        </w:rPr>
        <w:t xml:space="preserve"> permit files.  A </w:t>
      </w:r>
      <w:proofErr w:type="spellStart"/>
      <w:r w:rsidRPr="001B2C75">
        <w:rPr>
          <w:rFonts w:ascii="Courier New" w:hAnsi="Courier New" w:cs="Courier New"/>
        </w:rPr>
        <w:t>permittee</w:t>
      </w:r>
      <w:proofErr w:type="spellEnd"/>
      <w:r w:rsidRPr="001B2C75">
        <w:rPr>
          <w:rFonts w:ascii="Courier New" w:hAnsi="Courier New" w:cs="Courier New"/>
        </w:rPr>
        <w:t xml:space="preserve"> who does not receive such notification from the RA, must contact the RA by </w:t>
      </w:r>
      <w:r w:rsidR="005C5656">
        <w:rPr>
          <w:rFonts w:ascii="Courier New" w:hAnsi="Courier New" w:cs="Courier New"/>
        </w:rPr>
        <w:t>[</w:t>
      </w:r>
      <w:r w:rsidR="005C5656" w:rsidRPr="00F41A77">
        <w:rPr>
          <w:rFonts w:ascii="Courier New" w:hAnsi="Courier New" w:cs="Courier New"/>
          <w:u w:val="single"/>
        </w:rPr>
        <w:t>insert date</w:t>
      </w:r>
      <w:r w:rsidR="005C5656">
        <w:rPr>
          <w:rFonts w:ascii="Courier New" w:hAnsi="Courier New" w:cs="Courier New"/>
        </w:rPr>
        <w:t>]</w:t>
      </w:r>
      <w:r w:rsidR="00E71BBB">
        <w:rPr>
          <w:rFonts w:ascii="Courier New" w:hAnsi="Courier New" w:cs="Courier New"/>
        </w:rPr>
        <w:t>,</w:t>
      </w:r>
      <w:r w:rsidRPr="001B2C75">
        <w:rPr>
          <w:rFonts w:ascii="Courier New" w:hAnsi="Courier New" w:cs="Courier New"/>
        </w:rPr>
        <w:t xml:space="preserve"> to clarify eligibility status and landings and initial share information.</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(4) </w:t>
      </w:r>
      <w:r w:rsidRPr="001B2C75">
        <w:rPr>
          <w:rFonts w:ascii="Courier New" w:hAnsi="Courier New" w:cs="Courier New"/>
          <w:u w:val="single"/>
        </w:rPr>
        <w:t xml:space="preserve">Procedure for appealing </w:t>
      </w:r>
      <w:r w:rsidR="00E71BBB">
        <w:rPr>
          <w:rFonts w:ascii="Courier New" w:hAnsi="Courier New" w:cs="Courier New"/>
          <w:u w:val="single"/>
        </w:rPr>
        <w:t>IFQ</w:t>
      </w:r>
      <w:r w:rsidR="00704880">
        <w:rPr>
          <w:rFonts w:ascii="Courier New" w:hAnsi="Courier New" w:cs="Courier New"/>
          <w:u w:val="single"/>
        </w:rPr>
        <w:t xml:space="preserve"> share</w:t>
      </w:r>
      <w:r w:rsidRPr="001B2C75">
        <w:rPr>
          <w:rFonts w:ascii="Courier New" w:hAnsi="Courier New" w:cs="Courier New"/>
          <w:u w:val="single"/>
        </w:rPr>
        <w:t xml:space="preserve"> eligibility and/or landings information</w:t>
      </w:r>
      <w:r w:rsidRPr="001B2C75">
        <w:rPr>
          <w:rFonts w:ascii="Courier New" w:hAnsi="Courier New" w:cs="Courier New"/>
        </w:rPr>
        <w:t xml:space="preserve">.  The only items subject to appeal under this </w:t>
      </w:r>
      <w:r w:rsidR="00E71BBB">
        <w:rPr>
          <w:rFonts w:ascii="Courier New" w:hAnsi="Courier New" w:cs="Courier New"/>
        </w:rPr>
        <w:t>IFQ</w:t>
      </w:r>
      <w:r w:rsidR="00704880">
        <w:rPr>
          <w:rFonts w:ascii="Courier New" w:hAnsi="Courier New" w:cs="Courier New"/>
        </w:rPr>
        <w:t xml:space="preserve"> program are initial eligibility for </w:t>
      </w:r>
      <w:r w:rsidR="00E71BBB">
        <w:rPr>
          <w:rFonts w:ascii="Courier New" w:hAnsi="Courier New" w:cs="Courier New"/>
        </w:rPr>
        <w:t>IFQ</w:t>
      </w:r>
      <w:r w:rsidRPr="001B2C75">
        <w:rPr>
          <w:rFonts w:ascii="Courier New" w:hAnsi="Courier New" w:cs="Courier New"/>
        </w:rPr>
        <w:t xml:space="preserve"> shares based on ownership of a </w:t>
      </w:r>
      <w:r w:rsidR="00704880">
        <w:rPr>
          <w:rFonts w:ascii="Courier New" w:hAnsi="Courier New" w:cs="Courier New"/>
        </w:rPr>
        <w:t>commercial vessel</w:t>
      </w:r>
      <w:r w:rsidRPr="001B2C75">
        <w:rPr>
          <w:rFonts w:ascii="Courier New" w:hAnsi="Courier New" w:cs="Courier New"/>
        </w:rPr>
        <w:t xml:space="preserve"> permit</w:t>
      </w:r>
      <w:r w:rsidR="00704880">
        <w:rPr>
          <w:rFonts w:ascii="Courier New" w:hAnsi="Courier New" w:cs="Courier New"/>
        </w:rPr>
        <w:t xml:space="preserve"> for golden crab and</w:t>
      </w:r>
      <w:r w:rsidRPr="001B2C75">
        <w:rPr>
          <w:rFonts w:ascii="Courier New" w:hAnsi="Courier New" w:cs="Courier New"/>
        </w:rPr>
        <w:t xml:space="preserve"> the acc</w:t>
      </w:r>
      <w:r w:rsidR="00704880">
        <w:rPr>
          <w:rFonts w:ascii="Courier New" w:hAnsi="Courier New" w:cs="Courier New"/>
        </w:rPr>
        <w:t>uracy of the amount of landings</w:t>
      </w:r>
      <w:r w:rsidRPr="001B2C75">
        <w:rPr>
          <w:rFonts w:ascii="Courier New" w:hAnsi="Courier New" w:cs="Courier New"/>
        </w:rPr>
        <w:t xml:space="preserve">.  Appeals based on hardship factors </w:t>
      </w:r>
      <w:proofErr w:type="gramStart"/>
      <w:r w:rsidRPr="001B2C75">
        <w:rPr>
          <w:rFonts w:ascii="Courier New" w:hAnsi="Courier New" w:cs="Courier New"/>
        </w:rPr>
        <w:t>will not be considered</w:t>
      </w:r>
      <w:proofErr w:type="gramEnd"/>
      <w:r w:rsidRPr="001B2C75">
        <w:rPr>
          <w:rFonts w:ascii="Courier New" w:hAnsi="Courier New" w:cs="Courier New"/>
        </w:rPr>
        <w:t xml:space="preserve">.  Appeals must be submitted to the RA postmarked no later than </w:t>
      </w:r>
      <w:r w:rsidR="005C5656">
        <w:rPr>
          <w:rFonts w:ascii="Courier New" w:hAnsi="Courier New" w:cs="Courier New"/>
        </w:rPr>
        <w:t>[</w:t>
      </w:r>
      <w:r w:rsidR="005C5656" w:rsidRPr="003F72C4">
        <w:rPr>
          <w:rFonts w:ascii="Courier New" w:hAnsi="Courier New" w:cs="Courier New"/>
          <w:u w:val="single"/>
        </w:rPr>
        <w:t>insert date</w:t>
      </w:r>
      <w:r w:rsidR="00206A91" w:rsidRPr="003F72C4">
        <w:rPr>
          <w:rFonts w:ascii="Courier New" w:hAnsi="Courier New" w:cs="Courier New"/>
          <w:u w:val="single"/>
        </w:rPr>
        <w:t xml:space="preserve"> </w:t>
      </w:r>
      <w:r w:rsidR="003F72C4" w:rsidRPr="003F72C4">
        <w:rPr>
          <w:rFonts w:ascii="Courier New" w:hAnsi="Courier New" w:cs="Courier New"/>
          <w:u w:val="single"/>
        </w:rPr>
        <w:t>120</w:t>
      </w:r>
      <w:r w:rsidR="00206A91" w:rsidRPr="003F72C4">
        <w:rPr>
          <w:rFonts w:ascii="Courier New" w:hAnsi="Courier New" w:cs="Courier New"/>
          <w:u w:val="single"/>
        </w:rPr>
        <w:t xml:space="preserve"> days after date of </w:t>
      </w:r>
      <w:r w:rsidR="003F72C4" w:rsidRPr="003F72C4">
        <w:rPr>
          <w:rFonts w:ascii="Courier New" w:hAnsi="Courier New" w:cs="Courier New"/>
          <w:u w:val="single"/>
        </w:rPr>
        <w:t>publication</w:t>
      </w:r>
      <w:r w:rsidR="00206A91" w:rsidRPr="003F72C4">
        <w:rPr>
          <w:rFonts w:ascii="Courier New" w:hAnsi="Courier New" w:cs="Courier New"/>
          <w:u w:val="single"/>
        </w:rPr>
        <w:t xml:space="preserve"> of final rule</w:t>
      </w:r>
      <w:r w:rsidR="003F72C4">
        <w:rPr>
          <w:rFonts w:ascii="Courier New" w:hAnsi="Courier New" w:cs="Courier New"/>
          <w:u w:val="single"/>
        </w:rPr>
        <w:t xml:space="preserve"> in the FEDERAL REGISTER</w:t>
      </w:r>
      <w:r w:rsidR="005C5656">
        <w:rPr>
          <w:rFonts w:ascii="Courier New" w:hAnsi="Courier New" w:cs="Courier New"/>
        </w:rPr>
        <w:t>]</w:t>
      </w:r>
      <w:r w:rsidRPr="001B2C75">
        <w:rPr>
          <w:rFonts w:ascii="Courier New" w:hAnsi="Courier New" w:cs="Courier New"/>
        </w:rPr>
        <w:t>, and must contain documentation supporting the basis for the appeal.  The RA will review all appeals, render final decisions on the appeals, and advise the appellant of the final decision.</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w:t>
      </w:r>
      <w:proofErr w:type="spellStart"/>
      <w:r w:rsidRPr="001B2C75">
        <w:rPr>
          <w:rFonts w:ascii="Courier New" w:hAnsi="Courier New" w:cs="Courier New"/>
        </w:rPr>
        <w:t>i</w:t>
      </w:r>
      <w:proofErr w:type="spellEnd"/>
      <w:r w:rsidRPr="001B2C75">
        <w:rPr>
          <w:rFonts w:ascii="Courier New" w:hAnsi="Courier New" w:cs="Courier New"/>
        </w:rPr>
        <w:t xml:space="preserve">) </w:t>
      </w:r>
      <w:r w:rsidRPr="001B2C75">
        <w:rPr>
          <w:rFonts w:ascii="Courier New" w:hAnsi="Courier New" w:cs="Courier New"/>
          <w:u w:val="single"/>
        </w:rPr>
        <w:t>Eligibility appeals</w:t>
      </w:r>
      <w:r w:rsidRPr="001B2C75">
        <w:rPr>
          <w:rFonts w:ascii="Courier New" w:hAnsi="Courier New" w:cs="Courier New"/>
        </w:rPr>
        <w:t>.  NMFS</w:t>
      </w:r>
      <w:r w:rsidR="00503760">
        <w:rPr>
          <w:rFonts w:ascii="Courier New" w:hAnsi="Courier New" w:cs="Courier New"/>
        </w:rPr>
        <w:t>'</w:t>
      </w:r>
      <w:r w:rsidRPr="001B2C75">
        <w:rPr>
          <w:rFonts w:ascii="Courier New" w:hAnsi="Courier New" w:cs="Courier New"/>
        </w:rPr>
        <w:t xml:space="preserve"> records of </w:t>
      </w:r>
      <w:r w:rsidR="00704880">
        <w:rPr>
          <w:rFonts w:ascii="Courier New" w:hAnsi="Courier New" w:cs="Courier New"/>
        </w:rPr>
        <w:t>commercial vessel</w:t>
      </w:r>
      <w:r w:rsidRPr="001B2C75">
        <w:rPr>
          <w:rFonts w:ascii="Courier New" w:hAnsi="Courier New" w:cs="Courier New"/>
        </w:rPr>
        <w:t xml:space="preserve"> permits </w:t>
      </w:r>
      <w:r w:rsidR="00704880">
        <w:rPr>
          <w:rFonts w:ascii="Courier New" w:hAnsi="Courier New" w:cs="Courier New"/>
        </w:rPr>
        <w:t xml:space="preserve">for golden crab </w:t>
      </w:r>
      <w:r w:rsidRPr="001B2C75">
        <w:rPr>
          <w:rFonts w:ascii="Courier New" w:hAnsi="Courier New" w:cs="Courier New"/>
        </w:rPr>
        <w:t>are the sole basis for determining ownership of such permits.  A perso</w:t>
      </w:r>
      <w:r w:rsidR="00704880">
        <w:rPr>
          <w:rFonts w:ascii="Courier New" w:hAnsi="Courier New" w:cs="Courier New"/>
        </w:rPr>
        <w:t xml:space="preserve">n who believes he or </w:t>
      </w:r>
      <w:r w:rsidRPr="001B2C75">
        <w:rPr>
          <w:rFonts w:ascii="Courier New" w:hAnsi="Courier New" w:cs="Courier New"/>
        </w:rPr>
        <w:t xml:space="preserve">she meets the permit eligibility criteria based on ownership of a vessel under a different name, as may have occurred when ownership has changed from individual to corporate or vice </w:t>
      </w:r>
      <w:r w:rsidRPr="001B2C75">
        <w:rPr>
          <w:rFonts w:ascii="Courier New" w:hAnsi="Courier New" w:cs="Courier New"/>
        </w:rPr>
        <w:lastRenderedPageBreak/>
        <w:t>versa, must document his/her continuity of ownership.</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(ii) </w:t>
      </w:r>
      <w:r w:rsidRPr="001B2C75">
        <w:rPr>
          <w:rFonts w:ascii="Courier New" w:hAnsi="Courier New" w:cs="Courier New"/>
          <w:u w:val="single"/>
        </w:rPr>
        <w:t>Landings appeals</w:t>
      </w:r>
      <w:r w:rsidRPr="001B2C75">
        <w:rPr>
          <w:rFonts w:ascii="Courier New" w:hAnsi="Courier New" w:cs="Courier New"/>
        </w:rPr>
        <w:t xml:space="preserve">.  Appeals </w:t>
      </w:r>
      <w:r w:rsidR="00704880">
        <w:rPr>
          <w:rFonts w:ascii="Courier New" w:hAnsi="Courier New" w:cs="Courier New"/>
        </w:rPr>
        <w:t>regarding landings data for 1997 through 2010</w:t>
      </w:r>
      <w:r w:rsidRPr="001B2C75">
        <w:rPr>
          <w:rFonts w:ascii="Courier New" w:hAnsi="Courier New" w:cs="Courier New"/>
        </w:rPr>
        <w:t xml:space="preserve"> </w:t>
      </w:r>
      <w:proofErr w:type="gramStart"/>
      <w:r w:rsidRPr="001B2C75">
        <w:rPr>
          <w:rFonts w:ascii="Courier New" w:hAnsi="Courier New" w:cs="Courier New"/>
        </w:rPr>
        <w:t>will be based</w:t>
      </w:r>
      <w:proofErr w:type="gramEnd"/>
      <w:r w:rsidRPr="001B2C75">
        <w:rPr>
          <w:rFonts w:ascii="Courier New" w:hAnsi="Courier New" w:cs="Courier New"/>
        </w:rPr>
        <w:t xml:space="preserve"> on NMFS</w:t>
      </w:r>
      <w:r w:rsidR="00503760">
        <w:rPr>
          <w:rFonts w:ascii="Courier New" w:hAnsi="Courier New" w:cs="Courier New"/>
        </w:rPr>
        <w:t>'</w:t>
      </w:r>
      <w:r w:rsidRPr="001B2C75">
        <w:rPr>
          <w:rFonts w:ascii="Courier New" w:hAnsi="Courier New" w:cs="Courier New"/>
        </w:rPr>
        <w:t xml:space="preserve"> logbook records</w:t>
      </w:r>
      <w:r w:rsidR="005C5656">
        <w:rPr>
          <w:rFonts w:ascii="Courier New" w:hAnsi="Courier New" w:cs="Courier New"/>
        </w:rPr>
        <w:t>, submitted on or before December 31, 2011</w:t>
      </w:r>
      <w:r w:rsidRPr="001B2C75">
        <w:rPr>
          <w:rFonts w:ascii="Courier New" w:hAnsi="Courier New" w:cs="Courier New"/>
        </w:rPr>
        <w:t>.  If NMFS</w:t>
      </w:r>
      <w:r w:rsidR="00503760">
        <w:rPr>
          <w:rFonts w:ascii="Courier New" w:hAnsi="Courier New" w:cs="Courier New"/>
        </w:rPr>
        <w:t>'</w:t>
      </w:r>
      <w:r w:rsidRPr="001B2C75">
        <w:rPr>
          <w:rFonts w:ascii="Courier New" w:hAnsi="Courier New" w:cs="Courier New"/>
        </w:rPr>
        <w:t xml:space="preserve"> logbooks are not available, the RA may use state landings records or data that </w:t>
      </w:r>
      <w:proofErr w:type="gramStart"/>
      <w:r w:rsidRPr="001B2C75">
        <w:rPr>
          <w:rFonts w:ascii="Courier New" w:hAnsi="Courier New" w:cs="Courier New"/>
        </w:rPr>
        <w:t>were submitted</w:t>
      </w:r>
      <w:proofErr w:type="gramEnd"/>
      <w:r w:rsidRPr="001B2C75">
        <w:rPr>
          <w:rFonts w:ascii="Courier New" w:hAnsi="Courier New" w:cs="Courier New"/>
        </w:rPr>
        <w:t xml:space="preserve"> in compliance with applicable Federal and state regulations, on or before December 31, 20</w:t>
      </w:r>
      <w:r w:rsidR="00704880">
        <w:rPr>
          <w:rFonts w:ascii="Courier New" w:hAnsi="Courier New" w:cs="Courier New"/>
        </w:rPr>
        <w:t>11</w:t>
      </w:r>
      <w:r w:rsidRPr="001B2C75">
        <w:rPr>
          <w:rFonts w:ascii="Courier New" w:hAnsi="Courier New" w:cs="Courier New"/>
        </w:rPr>
        <w:t>.</w:t>
      </w:r>
    </w:p>
    <w:p w:rsidR="002F1E77" w:rsidRDefault="002F1E77" w:rsidP="002F1E77">
      <w:pPr>
        <w:spacing w:line="480" w:lineRule="auto"/>
        <w:ind w:firstLine="720"/>
        <w:rPr>
          <w:rFonts w:ascii="Courier New" w:hAnsi="Courier New" w:cs="Courier New"/>
        </w:rPr>
      </w:pPr>
      <w:r w:rsidRPr="001B2C75">
        <w:rPr>
          <w:rFonts w:ascii="Courier New" w:hAnsi="Courier New" w:cs="Courier New"/>
        </w:rPr>
        <w:t xml:space="preserve">(5) </w:t>
      </w:r>
      <w:r w:rsidRPr="001B2C75">
        <w:rPr>
          <w:rFonts w:ascii="Courier New" w:hAnsi="Courier New" w:cs="Courier New"/>
          <w:u w:val="single"/>
        </w:rPr>
        <w:t xml:space="preserve">Dealer notification and </w:t>
      </w:r>
      <w:r w:rsidR="00E71BBB">
        <w:rPr>
          <w:rFonts w:ascii="Courier New" w:hAnsi="Courier New" w:cs="Courier New"/>
          <w:u w:val="single"/>
        </w:rPr>
        <w:t>IFQ online</w:t>
      </w:r>
      <w:r w:rsidRPr="001B2C75">
        <w:rPr>
          <w:rFonts w:ascii="Courier New" w:hAnsi="Courier New" w:cs="Courier New"/>
          <w:u w:val="single"/>
        </w:rPr>
        <w:t xml:space="preserve"> account setup information</w:t>
      </w:r>
      <w:r w:rsidRPr="001B2C75">
        <w:rPr>
          <w:rFonts w:ascii="Courier New" w:hAnsi="Courier New" w:cs="Courier New"/>
        </w:rPr>
        <w:t xml:space="preserve">.  On or about </w:t>
      </w:r>
      <w:r w:rsidR="005C5656">
        <w:rPr>
          <w:rFonts w:ascii="Courier New" w:hAnsi="Courier New" w:cs="Courier New"/>
        </w:rPr>
        <w:t>[</w:t>
      </w:r>
      <w:r w:rsidR="005C5656" w:rsidRPr="003F72C4">
        <w:rPr>
          <w:rFonts w:ascii="Courier New" w:hAnsi="Courier New" w:cs="Courier New"/>
          <w:u w:val="single"/>
        </w:rPr>
        <w:t>insert date</w:t>
      </w:r>
      <w:r w:rsidR="005C5656">
        <w:rPr>
          <w:rFonts w:ascii="Courier New" w:hAnsi="Courier New" w:cs="Courier New"/>
        </w:rPr>
        <w:t>]</w:t>
      </w:r>
      <w:r w:rsidRPr="001B2C75">
        <w:rPr>
          <w:rFonts w:ascii="Courier New" w:hAnsi="Courier New" w:cs="Courier New"/>
        </w:rPr>
        <w:t xml:space="preserve">, the RA will mail each dealer with a valid </w:t>
      </w:r>
      <w:r w:rsidR="00051847">
        <w:rPr>
          <w:rFonts w:ascii="Courier New" w:hAnsi="Courier New" w:cs="Courier New"/>
        </w:rPr>
        <w:t xml:space="preserve">or renewable </w:t>
      </w:r>
      <w:r w:rsidR="00704880">
        <w:rPr>
          <w:rFonts w:ascii="Courier New" w:hAnsi="Courier New" w:cs="Courier New"/>
        </w:rPr>
        <w:t>South Atlantic golden crab</w:t>
      </w:r>
      <w:r w:rsidRPr="001B2C75">
        <w:rPr>
          <w:rFonts w:ascii="Courier New" w:hAnsi="Courier New" w:cs="Courier New"/>
        </w:rPr>
        <w:t xml:space="preserve"> dealer permit information pertinent to the </w:t>
      </w:r>
      <w:r w:rsidR="00704880">
        <w:rPr>
          <w:rFonts w:ascii="Courier New" w:hAnsi="Courier New" w:cs="Courier New"/>
        </w:rPr>
        <w:t xml:space="preserve">golden crab </w:t>
      </w:r>
      <w:r w:rsidR="00E71BBB">
        <w:rPr>
          <w:rFonts w:ascii="Courier New" w:hAnsi="Courier New" w:cs="Courier New"/>
        </w:rPr>
        <w:t>IFQ</w:t>
      </w:r>
      <w:r w:rsidRPr="001B2C75">
        <w:rPr>
          <w:rFonts w:ascii="Courier New" w:hAnsi="Courier New" w:cs="Courier New"/>
        </w:rPr>
        <w:t xml:space="preserve"> program.  The information package will include general information about the </w:t>
      </w:r>
      <w:r w:rsidR="00E71BBB">
        <w:rPr>
          <w:rFonts w:ascii="Courier New" w:hAnsi="Courier New" w:cs="Courier New"/>
        </w:rPr>
        <w:t>IFQ</w:t>
      </w:r>
      <w:r w:rsidRPr="001B2C75">
        <w:rPr>
          <w:rFonts w:ascii="Courier New" w:hAnsi="Courier New" w:cs="Courier New"/>
        </w:rPr>
        <w:t xml:space="preserve"> program and instructions for accessing the </w:t>
      </w:r>
      <w:r w:rsidR="00E71BBB">
        <w:rPr>
          <w:rFonts w:ascii="Courier New" w:hAnsi="Courier New" w:cs="Courier New"/>
        </w:rPr>
        <w:t>IFQ</w:t>
      </w:r>
      <w:r w:rsidRPr="001B2C75">
        <w:rPr>
          <w:rFonts w:ascii="Courier New" w:hAnsi="Courier New" w:cs="Courier New"/>
        </w:rPr>
        <w:t xml:space="preserve"> </w:t>
      </w:r>
      <w:r w:rsidR="00083E15">
        <w:rPr>
          <w:rFonts w:ascii="Courier New" w:hAnsi="Courier New" w:cs="Courier New"/>
        </w:rPr>
        <w:t>Web site</w:t>
      </w:r>
      <w:r w:rsidRPr="001B2C75">
        <w:rPr>
          <w:rFonts w:ascii="Courier New" w:hAnsi="Courier New" w:cs="Courier New"/>
        </w:rPr>
        <w:t xml:space="preserve"> and establishing </w:t>
      </w:r>
      <w:r w:rsidR="00704880">
        <w:rPr>
          <w:rFonts w:ascii="Courier New" w:hAnsi="Courier New" w:cs="Courier New"/>
        </w:rPr>
        <w:t>a</w:t>
      </w:r>
      <w:r w:rsidR="00E71BBB">
        <w:rPr>
          <w:rFonts w:ascii="Courier New" w:hAnsi="Courier New" w:cs="Courier New"/>
        </w:rPr>
        <w:t>n</w:t>
      </w:r>
      <w:r w:rsidR="00704880">
        <w:rPr>
          <w:rFonts w:ascii="Courier New" w:hAnsi="Courier New" w:cs="Courier New"/>
        </w:rPr>
        <w:t xml:space="preserve"> </w:t>
      </w:r>
      <w:r w:rsidR="00E71BBB">
        <w:rPr>
          <w:rFonts w:ascii="Courier New" w:hAnsi="Courier New" w:cs="Courier New"/>
        </w:rPr>
        <w:t>IFQ</w:t>
      </w:r>
      <w:r w:rsidRPr="001B2C75">
        <w:rPr>
          <w:rFonts w:ascii="Courier New" w:hAnsi="Courier New" w:cs="Courier New"/>
        </w:rPr>
        <w:t xml:space="preserve"> dealer account.</w:t>
      </w:r>
    </w:p>
    <w:p w:rsidR="00F41A77" w:rsidRPr="001B2C75" w:rsidRDefault="00F41A77" w:rsidP="00F41A77">
      <w:pPr>
        <w:spacing w:line="480" w:lineRule="auto"/>
        <w:rPr>
          <w:rFonts w:ascii="Courier New" w:hAnsi="Courier New" w:cs="Courier New"/>
        </w:rPr>
      </w:pPr>
      <w:r>
        <w:rPr>
          <w:rFonts w:ascii="Courier New" w:hAnsi="Courier New" w:cs="Courier New"/>
        </w:rPr>
        <w:tab/>
        <w:t xml:space="preserve">(6) </w:t>
      </w:r>
      <w:r>
        <w:rPr>
          <w:rFonts w:ascii="Courier New" w:hAnsi="Courier New" w:cs="Courier New"/>
          <w:u w:val="single"/>
        </w:rPr>
        <w:t>Closing an IFQ account</w:t>
      </w:r>
      <w:r>
        <w:rPr>
          <w:rFonts w:ascii="Courier New" w:hAnsi="Courier New" w:cs="Courier New"/>
        </w:rPr>
        <w:t xml:space="preserve">.  IFQ account holders may close an IFQ account by completing and submitting a Close IFQ Account Request Form to NMFS.  This form </w:t>
      </w:r>
      <w:proofErr w:type="gramStart"/>
      <w:r>
        <w:rPr>
          <w:rFonts w:ascii="Courier New" w:hAnsi="Courier New" w:cs="Courier New"/>
        </w:rPr>
        <w:t>must be signed</w:t>
      </w:r>
      <w:proofErr w:type="gramEnd"/>
      <w:r>
        <w:rPr>
          <w:rFonts w:ascii="Courier New" w:hAnsi="Courier New" w:cs="Courier New"/>
        </w:rPr>
        <w:t xml:space="preserve"> by all entities named on the IFQ shareholder or dealer account.  If an IFQ account holder is deceased, a death certificate </w:t>
      </w:r>
      <w:proofErr w:type="gramStart"/>
      <w:r>
        <w:rPr>
          <w:rFonts w:ascii="Courier New" w:hAnsi="Courier New" w:cs="Courier New"/>
        </w:rPr>
        <w:t>must be provided</w:t>
      </w:r>
      <w:proofErr w:type="gramEnd"/>
      <w:r>
        <w:rPr>
          <w:rFonts w:ascii="Courier New" w:hAnsi="Courier New" w:cs="Courier New"/>
        </w:rPr>
        <w:t xml:space="preserve"> with the form.  Dealer accounts </w:t>
      </w:r>
      <w:proofErr w:type="gramStart"/>
      <w:r>
        <w:rPr>
          <w:rFonts w:ascii="Courier New" w:hAnsi="Courier New" w:cs="Courier New"/>
        </w:rPr>
        <w:t>may not be closed</w:t>
      </w:r>
      <w:proofErr w:type="gramEnd"/>
      <w:r>
        <w:rPr>
          <w:rFonts w:ascii="Courier New" w:hAnsi="Courier New" w:cs="Courier New"/>
        </w:rPr>
        <w:t xml:space="preserve"> until all cost recovery fees have been paid.</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(c) </w:t>
      </w:r>
      <w:r w:rsidR="006E04F8">
        <w:rPr>
          <w:rFonts w:ascii="Courier New" w:hAnsi="Courier New" w:cs="Courier New"/>
          <w:u w:val="single"/>
        </w:rPr>
        <w:t>IFQ</w:t>
      </w:r>
      <w:r w:rsidRPr="001B2C75">
        <w:rPr>
          <w:rFonts w:ascii="Courier New" w:hAnsi="Courier New" w:cs="Courier New"/>
          <w:u w:val="single"/>
        </w:rPr>
        <w:t xml:space="preserve"> operations and requirements</w:t>
      </w:r>
      <w:r w:rsidRPr="001B2C75">
        <w:rPr>
          <w:rFonts w:ascii="Courier New" w:hAnsi="Courier New" w:cs="Courier New"/>
        </w:rPr>
        <w:t xml:space="preserve">--(1) </w:t>
      </w:r>
      <w:r w:rsidR="006E04F8">
        <w:rPr>
          <w:rFonts w:ascii="Courier New" w:hAnsi="Courier New" w:cs="Courier New"/>
          <w:u w:val="single"/>
        </w:rPr>
        <w:t>IFQ</w:t>
      </w:r>
      <w:r w:rsidR="00704880">
        <w:rPr>
          <w:rFonts w:ascii="Courier New" w:hAnsi="Courier New" w:cs="Courier New"/>
          <w:u w:val="single"/>
        </w:rPr>
        <w:t xml:space="preserve"> l</w:t>
      </w:r>
      <w:r w:rsidRPr="001B2C75">
        <w:rPr>
          <w:rFonts w:ascii="Courier New" w:hAnsi="Courier New" w:cs="Courier New"/>
          <w:u w:val="single"/>
        </w:rPr>
        <w:t>anding and transaction requirements</w:t>
      </w:r>
      <w:r w:rsidRPr="001B2C75">
        <w:rPr>
          <w:rFonts w:ascii="Courier New" w:hAnsi="Courier New" w:cs="Courier New"/>
        </w:rPr>
        <w:t>.  (</w:t>
      </w:r>
      <w:proofErr w:type="spellStart"/>
      <w:r w:rsidRPr="001B2C75">
        <w:rPr>
          <w:rFonts w:ascii="Courier New" w:hAnsi="Courier New" w:cs="Courier New"/>
        </w:rPr>
        <w:t>i</w:t>
      </w:r>
      <w:proofErr w:type="spellEnd"/>
      <w:r w:rsidRPr="001B2C75">
        <w:rPr>
          <w:rFonts w:ascii="Courier New" w:hAnsi="Courier New" w:cs="Courier New"/>
        </w:rPr>
        <w:t xml:space="preserve">) </w:t>
      </w:r>
      <w:r w:rsidR="00704880">
        <w:rPr>
          <w:rFonts w:ascii="Courier New" w:hAnsi="Courier New" w:cs="Courier New"/>
        </w:rPr>
        <w:t xml:space="preserve">South Atlantic golden crab </w:t>
      </w:r>
      <w:r w:rsidRPr="001B2C75">
        <w:rPr>
          <w:rFonts w:ascii="Courier New" w:hAnsi="Courier New" w:cs="Courier New"/>
        </w:rPr>
        <w:lastRenderedPageBreak/>
        <w:t xml:space="preserve">subject to this </w:t>
      </w:r>
      <w:r w:rsidR="006E04F8">
        <w:rPr>
          <w:rFonts w:ascii="Courier New" w:hAnsi="Courier New" w:cs="Courier New"/>
        </w:rPr>
        <w:t>IFQ</w:t>
      </w:r>
      <w:r w:rsidRPr="001B2C75">
        <w:rPr>
          <w:rFonts w:ascii="Courier New" w:hAnsi="Courier New" w:cs="Courier New"/>
        </w:rPr>
        <w:t xml:space="preserve"> program can only be possessed or landed by a vessel with a</w:t>
      </w:r>
      <w:r w:rsidR="00704880">
        <w:rPr>
          <w:rFonts w:ascii="Courier New" w:hAnsi="Courier New" w:cs="Courier New"/>
        </w:rPr>
        <w:t xml:space="preserve">n </w:t>
      </w:r>
      <w:r w:rsidR="003D3881">
        <w:rPr>
          <w:rFonts w:ascii="Courier New" w:hAnsi="Courier New" w:cs="Courier New"/>
        </w:rPr>
        <w:t>IFQ vessel</w:t>
      </w:r>
      <w:r w:rsidR="00704880">
        <w:rPr>
          <w:rFonts w:ascii="Courier New" w:hAnsi="Courier New" w:cs="Courier New"/>
        </w:rPr>
        <w:t xml:space="preserve"> account for South Atlantic golden crab</w:t>
      </w:r>
      <w:r w:rsidRPr="001B2C75">
        <w:rPr>
          <w:rFonts w:ascii="Courier New" w:hAnsi="Courier New" w:cs="Courier New"/>
        </w:rPr>
        <w:t xml:space="preserve">.  </w:t>
      </w:r>
      <w:proofErr w:type="gramStart"/>
      <w:r w:rsidRPr="001B2C75">
        <w:rPr>
          <w:rFonts w:ascii="Courier New" w:hAnsi="Courier New" w:cs="Courier New"/>
        </w:rPr>
        <w:t xml:space="preserve">Such </w:t>
      </w:r>
      <w:r w:rsidR="00704880">
        <w:rPr>
          <w:rFonts w:ascii="Courier New" w:hAnsi="Courier New" w:cs="Courier New"/>
        </w:rPr>
        <w:t>golden crab can</w:t>
      </w:r>
      <w:r w:rsidRPr="001B2C75">
        <w:rPr>
          <w:rFonts w:ascii="Courier New" w:hAnsi="Courier New" w:cs="Courier New"/>
        </w:rPr>
        <w:t xml:space="preserve"> only be received by a dealer with a </w:t>
      </w:r>
      <w:r w:rsidR="003D3881">
        <w:rPr>
          <w:rFonts w:ascii="Courier New" w:hAnsi="Courier New" w:cs="Courier New"/>
        </w:rPr>
        <w:t xml:space="preserve">valid </w:t>
      </w:r>
      <w:r w:rsidR="00704880">
        <w:rPr>
          <w:rFonts w:ascii="Courier New" w:hAnsi="Courier New" w:cs="Courier New"/>
        </w:rPr>
        <w:t>South Atlantic golden crab</w:t>
      </w:r>
      <w:r w:rsidRPr="001B2C75">
        <w:rPr>
          <w:rFonts w:ascii="Courier New" w:hAnsi="Courier New" w:cs="Courier New"/>
        </w:rPr>
        <w:t xml:space="preserve"> dealer </w:t>
      </w:r>
      <w:r w:rsidR="00704880">
        <w:rPr>
          <w:rFonts w:ascii="Courier New" w:hAnsi="Courier New" w:cs="Courier New"/>
        </w:rPr>
        <w:t>permit</w:t>
      </w:r>
      <w:r w:rsidR="005C5656">
        <w:rPr>
          <w:rFonts w:ascii="Courier New" w:hAnsi="Courier New" w:cs="Courier New"/>
        </w:rPr>
        <w:t>,</w:t>
      </w:r>
      <w:r w:rsidR="003D3881">
        <w:rPr>
          <w:rFonts w:ascii="Courier New" w:hAnsi="Courier New" w:cs="Courier New"/>
        </w:rPr>
        <w:t xml:space="preserve"> a </w:t>
      </w:r>
      <w:r w:rsidR="005C5656">
        <w:rPr>
          <w:rFonts w:ascii="Courier New" w:hAnsi="Courier New" w:cs="Courier New"/>
        </w:rPr>
        <w:t xml:space="preserve">valid </w:t>
      </w:r>
      <w:r w:rsidR="008269A4">
        <w:rPr>
          <w:rFonts w:ascii="Courier New" w:hAnsi="Courier New" w:cs="Courier New"/>
        </w:rPr>
        <w:t xml:space="preserve">IFQ </w:t>
      </w:r>
      <w:r w:rsidR="003D3881">
        <w:rPr>
          <w:rFonts w:ascii="Courier New" w:hAnsi="Courier New" w:cs="Courier New"/>
        </w:rPr>
        <w:t>dealer endorsement</w:t>
      </w:r>
      <w:r w:rsidR="005C5656">
        <w:rPr>
          <w:rFonts w:ascii="Courier New" w:hAnsi="Courier New" w:cs="Courier New"/>
        </w:rPr>
        <w:t xml:space="preserve"> and a valid IFQ dealer account</w:t>
      </w:r>
      <w:proofErr w:type="gramEnd"/>
      <w:r w:rsidRPr="001B2C75">
        <w:rPr>
          <w:rFonts w:ascii="Courier New" w:hAnsi="Courier New" w:cs="Courier New"/>
        </w:rPr>
        <w:t xml:space="preserve">.  The vessel landing </w:t>
      </w:r>
      <w:r w:rsidR="00704880">
        <w:rPr>
          <w:rFonts w:ascii="Courier New" w:hAnsi="Courier New" w:cs="Courier New"/>
        </w:rPr>
        <w:t>golden crab</w:t>
      </w:r>
      <w:r w:rsidRPr="001B2C75">
        <w:rPr>
          <w:rFonts w:ascii="Courier New" w:hAnsi="Courier New" w:cs="Courier New"/>
        </w:rPr>
        <w:t xml:space="preserve"> must have sufficient </w:t>
      </w:r>
      <w:r w:rsidR="006E04F8">
        <w:rPr>
          <w:rFonts w:ascii="Courier New" w:hAnsi="Courier New" w:cs="Courier New"/>
        </w:rPr>
        <w:t>IFQ</w:t>
      </w:r>
      <w:r w:rsidRPr="001B2C75">
        <w:rPr>
          <w:rFonts w:ascii="Courier New" w:hAnsi="Courier New" w:cs="Courier New"/>
        </w:rPr>
        <w:t xml:space="preserve"> allocation, at least equal to the pounds in </w:t>
      </w:r>
      <w:r w:rsidR="00704880">
        <w:rPr>
          <w:rFonts w:ascii="Courier New" w:hAnsi="Courier New" w:cs="Courier New"/>
        </w:rPr>
        <w:t>round</w:t>
      </w:r>
      <w:r w:rsidRPr="001B2C75">
        <w:rPr>
          <w:rFonts w:ascii="Courier New" w:hAnsi="Courier New" w:cs="Courier New"/>
        </w:rPr>
        <w:t xml:space="preserve"> weight of </w:t>
      </w:r>
      <w:r w:rsidR="00704880">
        <w:rPr>
          <w:rFonts w:ascii="Courier New" w:hAnsi="Courier New" w:cs="Courier New"/>
        </w:rPr>
        <w:t>golden crab</w:t>
      </w:r>
      <w:r w:rsidRPr="001B2C75">
        <w:rPr>
          <w:rFonts w:ascii="Courier New" w:hAnsi="Courier New" w:cs="Courier New"/>
        </w:rPr>
        <w:t xml:space="preserve"> to be landed, from the time of advance notice of landing through landing, except as provided in paragraph (c</w:t>
      </w:r>
      <w:proofErr w:type="gramStart"/>
      <w:r w:rsidRPr="001B2C75">
        <w:rPr>
          <w:rFonts w:ascii="Courier New" w:hAnsi="Courier New" w:cs="Courier New"/>
        </w:rPr>
        <w:t>)(</w:t>
      </w:r>
      <w:proofErr w:type="gramEnd"/>
      <w:r w:rsidRPr="001B2C75">
        <w:rPr>
          <w:rFonts w:ascii="Courier New" w:hAnsi="Courier New" w:cs="Courier New"/>
        </w:rPr>
        <w:t>1)(ii) of this section.</w:t>
      </w:r>
      <w:r w:rsidR="00206A91">
        <w:rPr>
          <w:rFonts w:ascii="Courier New" w:hAnsi="Courier New" w:cs="Courier New"/>
        </w:rPr>
        <w:t xml:space="preserve">  </w:t>
      </w:r>
      <w:proofErr w:type="gramStart"/>
      <w:r w:rsidR="00206A91">
        <w:rPr>
          <w:rFonts w:ascii="Courier New" w:hAnsi="Courier New" w:cs="Courier New"/>
        </w:rPr>
        <w:t>Such golden crab can only be received by a dealer with a golden crab IFQ dealer endorsement</w:t>
      </w:r>
      <w:proofErr w:type="gramEnd"/>
      <w:r w:rsidR="00206A91">
        <w:rPr>
          <w:rFonts w:ascii="Courier New" w:hAnsi="Courier New" w:cs="Courier New"/>
        </w:rPr>
        <w:t>.</w:t>
      </w:r>
      <w:r w:rsidR="00285264">
        <w:rPr>
          <w:rFonts w:ascii="Courier New" w:hAnsi="Courier New" w:cs="Courier New"/>
        </w:rPr>
        <w:t xml:space="preserve">  All IFQ landings </w:t>
      </w:r>
      <w:proofErr w:type="gramStart"/>
      <w:r w:rsidR="00285264">
        <w:rPr>
          <w:rFonts w:ascii="Courier New" w:hAnsi="Courier New" w:cs="Courier New"/>
        </w:rPr>
        <w:t>must be reported</w:t>
      </w:r>
      <w:proofErr w:type="gramEnd"/>
      <w:r w:rsidR="00285264">
        <w:rPr>
          <w:rFonts w:ascii="Courier New" w:hAnsi="Courier New" w:cs="Courier New"/>
        </w:rPr>
        <w:t xml:space="preserve"> via the IFQ Web site at </w:t>
      </w:r>
      <w:r w:rsidR="00285264" w:rsidRPr="00285264">
        <w:rPr>
          <w:rFonts w:ascii="Courier New" w:hAnsi="Courier New" w:cs="Courier New"/>
          <w:u w:val="single"/>
        </w:rPr>
        <w:t>http://ifq.sero.nmfs.noaa.gov</w:t>
      </w:r>
      <w:r w:rsidR="00285264">
        <w:rPr>
          <w:rFonts w:ascii="Courier New" w:hAnsi="Courier New" w:cs="Courier New"/>
        </w:rPr>
        <w:t>.</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(ii) A person on board a vessel </w:t>
      </w:r>
      <w:r w:rsidR="000A781F">
        <w:rPr>
          <w:rFonts w:ascii="Courier New" w:hAnsi="Courier New" w:cs="Courier New"/>
        </w:rPr>
        <w:t xml:space="preserve">with an IFQ </w:t>
      </w:r>
      <w:r w:rsidR="00F629EA">
        <w:rPr>
          <w:rFonts w:ascii="Courier New" w:hAnsi="Courier New" w:cs="Courier New"/>
        </w:rPr>
        <w:t xml:space="preserve">online </w:t>
      </w:r>
      <w:r w:rsidR="000A781F">
        <w:rPr>
          <w:rFonts w:ascii="Courier New" w:hAnsi="Courier New" w:cs="Courier New"/>
        </w:rPr>
        <w:t xml:space="preserve">account that </w:t>
      </w:r>
      <w:r w:rsidR="007D2996">
        <w:rPr>
          <w:rFonts w:ascii="Courier New" w:hAnsi="Courier New" w:cs="Courier New"/>
        </w:rPr>
        <w:t xml:space="preserve">contains shares may once-per-year legally </w:t>
      </w:r>
      <w:r w:rsidR="00FD6D54">
        <w:rPr>
          <w:rFonts w:ascii="Courier New" w:hAnsi="Courier New" w:cs="Courier New"/>
        </w:rPr>
        <w:t>exceed</w:t>
      </w:r>
      <w:r w:rsidR="007D2996">
        <w:rPr>
          <w:rFonts w:ascii="Courier New" w:hAnsi="Courier New" w:cs="Courier New"/>
        </w:rPr>
        <w:t xml:space="preserve"> </w:t>
      </w:r>
      <w:r w:rsidR="00FD6D54">
        <w:rPr>
          <w:rFonts w:ascii="Courier New" w:hAnsi="Courier New" w:cs="Courier New"/>
        </w:rPr>
        <w:t xml:space="preserve">the </w:t>
      </w:r>
      <w:proofErr w:type="gramStart"/>
      <w:r w:rsidR="00FD6D54">
        <w:rPr>
          <w:rFonts w:ascii="Courier New" w:hAnsi="Courier New" w:cs="Courier New"/>
        </w:rPr>
        <w:t>shareholder</w:t>
      </w:r>
      <w:r w:rsidR="00051847">
        <w:rPr>
          <w:rFonts w:ascii="Courier New" w:hAnsi="Courier New" w:cs="Courier New"/>
        </w:rPr>
        <w:t>'</w:t>
      </w:r>
      <w:r w:rsidR="00FD6D54">
        <w:rPr>
          <w:rFonts w:ascii="Courier New" w:hAnsi="Courier New" w:cs="Courier New"/>
        </w:rPr>
        <w:t>s</w:t>
      </w:r>
      <w:proofErr w:type="gramEnd"/>
      <w:r w:rsidR="00FD6D54">
        <w:rPr>
          <w:rFonts w:ascii="Courier New" w:hAnsi="Courier New" w:cs="Courier New"/>
        </w:rPr>
        <w:t xml:space="preserve"> only remaining allocation, by </w:t>
      </w:r>
      <w:r w:rsidRPr="001B2C75">
        <w:rPr>
          <w:rFonts w:ascii="Courier New" w:hAnsi="Courier New" w:cs="Courier New"/>
        </w:rPr>
        <w:t xml:space="preserve">up to </w:t>
      </w:r>
      <w:r w:rsidR="00704880">
        <w:rPr>
          <w:rFonts w:ascii="Courier New" w:hAnsi="Courier New" w:cs="Courier New"/>
        </w:rPr>
        <w:t>20</w:t>
      </w:r>
      <w:r w:rsidRPr="001B2C75">
        <w:rPr>
          <w:rFonts w:ascii="Courier New" w:hAnsi="Courier New" w:cs="Courier New"/>
        </w:rPr>
        <w:t xml:space="preserve"> percent</w:t>
      </w:r>
      <w:r w:rsidR="00FD6D54">
        <w:rPr>
          <w:rFonts w:ascii="Courier New" w:hAnsi="Courier New" w:cs="Courier New"/>
        </w:rPr>
        <w:t>,</w:t>
      </w:r>
      <w:r w:rsidR="007D2996">
        <w:rPr>
          <w:rFonts w:ascii="Courier New" w:hAnsi="Courier New" w:cs="Courier New"/>
        </w:rPr>
        <w:t xml:space="preserve"> </w:t>
      </w:r>
      <w:r w:rsidR="00FD6D54">
        <w:rPr>
          <w:rFonts w:ascii="Courier New" w:hAnsi="Courier New" w:cs="Courier New"/>
        </w:rPr>
        <w:t>on</w:t>
      </w:r>
      <w:r w:rsidR="007D2996">
        <w:rPr>
          <w:rFonts w:ascii="Courier New" w:hAnsi="Courier New" w:cs="Courier New"/>
        </w:rPr>
        <w:t xml:space="preserve"> th</w:t>
      </w:r>
      <w:r w:rsidR="00FD6D54">
        <w:rPr>
          <w:rFonts w:ascii="Courier New" w:hAnsi="Courier New" w:cs="Courier New"/>
        </w:rPr>
        <w:t>e</w:t>
      </w:r>
      <w:r w:rsidR="007D2996">
        <w:rPr>
          <w:rFonts w:ascii="Courier New" w:hAnsi="Courier New" w:cs="Courier New"/>
        </w:rPr>
        <w:t xml:space="preserve"> </w:t>
      </w:r>
      <w:r w:rsidR="00FD6D54">
        <w:rPr>
          <w:rFonts w:ascii="Courier New" w:hAnsi="Courier New" w:cs="Courier New"/>
        </w:rPr>
        <w:t xml:space="preserve">last </w:t>
      </w:r>
      <w:r w:rsidRPr="001B2C75">
        <w:rPr>
          <w:rFonts w:ascii="Courier New" w:hAnsi="Courier New" w:cs="Courier New"/>
        </w:rPr>
        <w:t>fishing trip</w:t>
      </w:r>
      <w:r w:rsidR="00FD6D54">
        <w:rPr>
          <w:rFonts w:ascii="Courier New" w:hAnsi="Courier New" w:cs="Courier New"/>
        </w:rPr>
        <w:t xml:space="preserve"> of the fishing year</w:t>
      </w:r>
      <w:r w:rsidRPr="001B2C75">
        <w:rPr>
          <w:rFonts w:ascii="Courier New" w:hAnsi="Courier New" w:cs="Courier New"/>
        </w:rPr>
        <w:t xml:space="preserve">.  Any such overage </w:t>
      </w:r>
      <w:proofErr w:type="gramStart"/>
      <w:r w:rsidRPr="001B2C75">
        <w:rPr>
          <w:rFonts w:ascii="Courier New" w:hAnsi="Courier New" w:cs="Courier New"/>
        </w:rPr>
        <w:t>will be deducted</w:t>
      </w:r>
      <w:proofErr w:type="gramEnd"/>
      <w:r w:rsidRPr="001B2C75">
        <w:rPr>
          <w:rFonts w:ascii="Courier New" w:hAnsi="Courier New" w:cs="Courier New"/>
        </w:rPr>
        <w:t xml:space="preserve"> from the shareholder</w:t>
      </w:r>
      <w:r w:rsidR="00051847">
        <w:rPr>
          <w:rFonts w:ascii="Courier New" w:hAnsi="Courier New" w:cs="Courier New"/>
        </w:rPr>
        <w:t>'</w:t>
      </w:r>
      <w:r w:rsidRPr="001B2C75">
        <w:rPr>
          <w:rFonts w:ascii="Courier New" w:hAnsi="Courier New" w:cs="Courier New"/>
        </w:rPr>
        <w:t xml:space="preserve">s applicable allocation for the subsequent fishing year.  </w:t>
      </w:r>
      <w:r w:rsidR="00F629EA">
        <w:rPr>
          <w:rFonts w:ascii="Courier New" w:hAnsi="Courier New" w:cs="Courier New"/>
        </w:rPr>
        <w:t xml:space="preserve">Shareholder accounts that do not contain shares cannot legally land any excess pounds.  </w:t>
      </w:r>
      <w:r w:rsidRPr="001B2C75">
        <w:rPr>
          <w:rFonts w:ascii="Courier New" w:hAnsi="Courier New" w:cs="Courier New"/>
        </w:rPr>
        <w:t xml:space="preserve">From the time of the overage until January 1 of the subsequent fishing year, the </w:t>
      </w:r>
      <w:r w:rsidR="00FD6D54">
        <w:rPr>
          <w:rFonts w:ascii="Courier New" w:hAnsi="Courier New" w:cs="Courier New"/>
        </w:rPr>
        <w:t>IFQ</w:t>
      </w:r>
      <w:r w:rsidRPr="001B2C75">
        <w:rPr>
          <w:rFonts w:ascii="Courier New" w:hAnsi="Courier New" w:cs="Courier New"/>
        </w:rPr>
        <w:t xml:space="preserve"> shareholder must retain sufficient shares to account for the allocation that </w:t>
      </w:r>
      <w:proofErr w:type="gramStart"/>
      <w:r w:rsidRPr="001B2C75">
        <w:rPr>
          <w:rFonts w:ascii="Courier New" w:hAnsi="Courier New" w:cs="Courier New"/>
        </w:rPr>
        <w:t>will be deducted</w:t>
      </w:r>
      <w:proofErr w:type="gramEnd"/>
      <w:r w:rsidRPr="001B2C75">
        <w:rPr>
          <w:rFonts w:ascii="Courier New" w:hAnsi="Courier New" w:cs="Courier New"/>
        </w:rPr>
        <w:t xml:space="preserve"> the subsequent fishing year.  Share transfers that would </w:t>
      </w:r>
      <w:r w:rsidR="00FD6D54">
        <w:rPr>
          <w:rFonts w:ascii="Courier New" w:hAnsi="Courier New" w:cs="Courier New"/>
        </w:rPr>
        <w:t xml:space="preserve">violate </w:t>
      </w:r>
      <w:r w:rsidR="00FD6D54">
        <w:rPr>
          <w:rFonts w:ascii="Courier New" w:hAnsi="Courier New" w:cs="Courier New"/>
        </w:rPr>
        <w:lastRenderedPageBreak/>
        <w:t xml:space="preserve">this requirement </w:t>
      </w:r>
      <w:proofErr w:type="gramStart"/>
      <w:r w:rsidR="00FD6D54">
        <w:rPr>
          <w:rFonts w:ascii="Courier New" w:hAnsi="Courier New" w:cs="Courier New"/>
        </w:rPr>
        <w:t>will not be approved</w:t>
      </w:r>
      <w:proofErr w:type="gramEnd"/>
      <w:r w:rsidRPr="001B2C75">
        <w:rPr>
          <w:rFonts w:ascii="Courier New" w:hAnsi="Courier New" w:cs="Courier New"/>
        </w:rPr>
        <w:t xml:space="preserve">.  </w:t>
      </w:r>
      <w:r w:rsidR="007D2996">
        <w:rPr>
          <w:rFonts w:ascii="Courier New" w:hAnsi="Courier New" w:cs="Courier New"/>
        </w:rPr>
        <w:t xml:space="preserve">  </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(iii) The dealer is responsible for completing a landing transaction report for each landing </w:t>
      </w:r>
      <w:r w:rsidR="00285264">
        <w:rPr>
          <w:rFonts w:ascii="Courier New" w:hAnsi="Courier New" w:cs="Courier New"/>
        </w:rPr>
        <w:t>or</w:t>
      </w:r>
      <w:r w:rsidRPr="001B2C75">
        <w:rPr>
          <w:rFonts w:ascii="Courier New" w:hAnsi="Courier New" w:cs="Courier New"/>
        </w:rPr>
        <w:t xml:space="preserve"> sale of </w:t>
      </w:r>
      <w:r w:rsidR="00907083">
        <w:rPr>
          <w:rFonts w:ascii="Courier New" w:hAnsi="Courier New" w:cs="Courier New"/>
        </w:rPr>
        <w:t>South Atlantic golden crab</w:t>
      </w:r>
      <w:r w:rsidRPr="001B2C75">
        <w:rPr>
          <w:rFonts w:ascii="Courier New" w:hAnsi="Courier New" w:cs="Courier New"/>
        </w:rPr>
        <w:t xml:space="preserve"> via the </w:t>
      </w:r>
      <w:r w:rsidR="00FD6D54">
        <w:rPr>
          <w:rFonts w:ascii="Courier New" w:hAnsi="Courier New" w:cs="Courier New"/>
        </w:rPr>
        <w:t>IFQ W</w:t>
      </w:r>
      <w:r w:rsidRPr="001B2C75">
        <w:rPr>
          <w:rFonts w:ascii="Courier New" w:hAnsi="Courier New" w:cs="Courier New"/>
        </w:rPr>
        <w:t>eb</w:t>
      </w:r>
      <w:r w:rsidR="00FD6D54">
        <w:rPr>
          <w:rFonts w:ascii="Courier New" w:hAnsi="Courier New" w:cs="Courier New"/>
        </w:rPr>
        <w:t xml:space="preserve"> </w:t>
      </w:r>
      <w:r w:rsidRPr="001B2C75">
        <w:rPr>
          <w:rFonts w:ascii="Courier New" w:hAnsi="Courier New" w:cs="Courier New"/>
        </w:rPr>
        <w:t>site</w:t>
      </w:r>
      <w:r w:rsidR="00B2296D">
        <w:rPr>
          <w:rFonts w:ascii="Courier New" w:hAnsi="Courier New" w:cs="Courier New"/>
        </w:rPr>
        <w:t xml:space="preserve"> at</w:t>
      </w:r>
      <w:r w:rsidR="00FD6D54">
        <w:rPr>
          <w:rFonts w:ascii="Courier New" w:hAnsi="Courier New" w:cs="Courier New"/>
        </w:rPr>
        <w:t xml:space="preserve"> </w:t>
      </w:r>
      <w:r w:rsidR="00323232" w:rsidRPr="00323232">
        <w:rPr>
          <w:rFonts w:ascii="Courier New" w:hAnsi="Courier New" w:cs="Courier New"/>
          <w:u w:val="single"/>
        </w:rPr>
        <w:t>http://</w:t>
      </w:r>
      <w:r w:rsidRPr="001B2C75">
        <w:rPr>
          <w:rFonts w:ascii="Courier New" w:hAnsi="Courier New" w:cs="Courier New"/>
          <w:u w:val="single"/>
        </w:rPr>
        <w:t>ifq.sero.nmfs.noaa.gov</w:t>
      </w:r>
      <w:r w:rsidRPr="001B2C75">
        <w:rPr>
          <w:rFonts w:ascii="Courier New" w:hAnsi="Courier New" w:cs="Courier New"/>
        </w:rPr>
        <w:t xml:space="preserve"> at the time of the transaction in accordance with </w:t>
      </w:r>
      <w:r w:rsidR="00E76EB9">
        <w:rPr>
          <w:rFonts w:ascii="Courier New" w:hAnsi="Courier New" w:cs="Courier New"/>
        </w:rPr>
        <w:t xml:space="preserve">the </w:t>
      </w:r>
      <w:r w:rsidRPr="001B2C75">
        <w:rPr>
          <w:rFonts w:ascii="Courier New" w:hAnsi="Courier New" w:cs="Courier New"/>
        </w:rPr>
        <w:t>reporting form</w:t>
      </w:r>
      <w:r w:rsidR="00B2296D">
        <w:rPr>
          <w:rFonts w:ascii="Courier New" w:hAnsi="Courier New" w:cs="Courier New"/>
        </w:rPr>
        <w:t>(s)</w:t>
      </w:r>
      <w:r w:rsidRPr="001B2C75">
        <w:rPr>
          <w:rFonts w:ascii="Courier New" w:hAnsi="Courier New" w:cs="Courier New"/>
        </w:rPr>
        <w:t xml:space="preserve"> and instru</w:t>
      </w:r>
      <w:r w:rsidR="00E76EB9">
        <w:rPr>
          <w:rFonts w:ascii="Courier New" w:hAnsi="Courier New" w:cs="Courier New"/>
        </w:rPr>
        <w:t>ctions provided on the W</w:t>
      </w:r>
      <w:r w:rsidRPr="001B2C75">
        <w:rPr>
          <w:rFonts w:ascii="Courier New" w:hAnsi="Courier New" w:cs="Courier New"/>
        </w:rPr>
        <w:t>eb</w:t>
      </w:r>
      <w:r w:rsidR="00E76EB9">
        <w:rPr>
          <w:rFonts w:ascii="Courier New" w:hAnsi="Courier New" w:cs="Courier New"/>
        </w:rPr>
        <w:t xml:space="preserve"> </w:t>
      </w:r>
      <w:r w:rsidRPr="001B2C75">
        <w:rPr>
          <w:rFonts w:ascii="Courier New" w:hAnsi="Courier New" w:cs="Courier New"/>
        </w:rPr>
        <w:t xml:space="preserve">site.  This report includes, but is not limited to, date, time, and location of </w:t>
      </w:r>
      <w:r w:rsidR="00F629EA">
        <w:rPr>
          <w:rFonts w:ascii="Courier New" w:hAnsi="Courier New" w:cs="Courier New"/>
        </w:rPr>
        <w:t xml:space="preserve">the </w:t>
      </w:r>
      <w:r w:rsidR="00B2296D">
        <w:rPr>
          <w:rFonts w:ascii="Courier New" w:hAnsi="Courier New" w:cs="Courier New"/>
        </w:rPr>
        <w:t>transaction</w:t>
      </w:r>
      <w:r w:rsidRPr="001B2C75">
        <w:rPr>
          <w:rFonts w:ascii="Courier New" w:hAnsi="Courier New" w:cs="Courier New"/>
        </w:rPr>
        <w:t xml:space="preserve">; weight and actual ex-vessel value of </w:t>
      </w:r>
      <w:r w:rsidR="00907083">
        <w:rPr>
          <w:rFonts w:ascii="Courier New" w:hAnsi="Courier New" w:cs="Courier New"/>
        </w:rPr>
        <w:t>golden crab</w:t>
      </w:r>
      <w:r w:rsidRPr="001B2C75">
        <w:rPr>
          <w:rFonts w:ascii="Courier New" w:hAnsi="Courier New" w:cs="Courier New"/>
        </w:rPr>
        <w:t xml:space="preserve"> landed and sold; and information necessary to identify the </w:t>
      </w:r>
      <w:r w:rsidR="00B2296D">
        <w:rPr>
          <w:rFonts w:ascii="Courier New" w:hAnsi="Courier New" w:cs="Courier New"/>
        </w:rPr>
        <w:t>fisherman</w:t>
      </w:r>
      <w:r w:rsidRPr="001B2C75">
        <w:rPr>
          <w:rFonts w:ascii="Courier New" w:hAnsi="Courier New" w:cs="Courier New"/>
        </w:rPr>
        <w:t xml:space="preserve">, vessel, and dealer involved in the transaction.  The fisherman must validate the dealer transaction report by entering the unique PIN for the vessel account when the transaction report </w:t>
      </w:r>
      <w:proofErr w:type="gramStart"/>
      <w:r w:rsidRPr="001B2C75">
        <w:rPr>
          <w:rFonts w:ascii="Courier New" w:hAnsi="Courier New" w:cs="Courier New"/>
        </w:rPr>
        <w:t>is submitted</w:t>
      </w:r>
      <w:proofErr w:type="gramEnd"/>
      <w:r w:rsidRPr="001B2C75">
        <w:rPr>
          <w:rFonts w:ascii="Courier New" w:hAnsi="Courier New" w:cs="Courier New"/>
        </w:rPr>
        <w:t xml:space="preserve">.  After the dealer submits the report and the information has </w:t>
      </w:r>
      <w:proofErr w:type="gramStart"/>
      <w:r w:rsidRPr="001B2C75">
        <w:rPr>
          <w:rFonts w:ascii="Courier New" w:hAnsi="Courier New" w:cs="Courier New"/>
        </w:rPr>
        <w:t>been verified</w:t>
      </w:r>
      <w:proofErr w:type="gramEnd"/>
      <w:r w:rsidRPr="001B2C75">
        <w:rPr>
          <w:rFonts w:ascii="Courier New" w:hAnsi="Courier New" w:cs="Courier New"/>
        </w:rPr>
        <w:t xml:space="preserve"> by NMFS, the online system will send a transaction approval code to the dealer and the allocation holder.</w:t>
      </w:r>
    </w:p>
    <w:p w:rsidR="002F1E77" w:rsidRPr="001B2C75" w:rsidRDefault="002F1E77" w:rsidP="002F1E77">
      <w:pPr>
        <w:spacing w:line="480" w:lineRule="auto"/>
        <w:ind w:firstLine="720"/>
        <w:rPr>
          <w:rFonts w:ascii="Courier New" w:hAnsi="Courier New" w:cs="Courier New"/>
        </w:rPr>
      </w:pPr>
      <w:proofErr w:type="gramStart"/>
      <w:r w:rsidRPr="001B2C75">
        <w:rPr>
          <w:rFonts w:ascii="Courier New" w:hAnsi="Courier New" w:cs="Courier New"/>
        </w:rPr>
        <w:t>(iv) If</w:t>
      </w:r>
      <w:proofErr w:type="gramEnd"/>
      <w:r w:rsidRPr="001B2C75">
        <w:rPr>
          <w:rFonts w:ascii="Courier New" w:hAnsi="Courier New" w:cs="Courier New"/>
        </w:rPr>
        <w:t xml:space="preserve"> there is a discrepancy regarding the landing transaction report after approval, the dealer or </w:t>
      </w:r>
      <w:r w:rsidR="00FD6D54">
        <w:rPr>
          <w:rFonts w:ascii="Courier New" w:hAnsi="Courier New" w:cs="Courier New"/>
        </w:rPr>
        <w:t>IFQ</w:t>
      </w:r>
      <w:r w:rsidRPr="001B2C75">
        <w:rPr>
          <w:rFonts w:ascii="Courier New" w:hAnsi="Courier New" w:cs="Courier New"/>
        </w:rPr>
        <w:t xml:space="preserve"> account holder (or his or her authorized agent) </w:t>
      </w:r>
      <w:r w:rsidR="00FD6D19" w:rsidRPr="001B2C75">
        <w:rPr>
          <w:rFonts w:ascii="Courier New" w:hAnsi="Courier New" w:cs="Courier New"/>
        </w:rPr>
        <w:t>m</w:t>
      </w:r>
      <w:r w:rsidR="00FD6D19">
        <w:rPr>
          <w:rFonts w:ascii="Courier New" w:hAnsi="Courier New" w:cs="Courier New"/>
        </w:rPr>
        <w:t>ust</w:t>
      </w:r>
      <w:r w:rsidR="00FD6D19" w:rsidRPr="001B2C75">
        <w:rPr>
          <w:rFonts w:ascii="Courier New" w:hAnsi="Courier New" w:cs="Courier New"/>
        </w:rPr>
        <w:t xml:space="preserve"> </w:t>
      </w:r>
      <w:r w:rsidRPr="001B2C75">
        <w:rPr>
          <w:rFonts w:ascii="Courier New" w:hAnsi="Courier New" w:cs="Courier New"/>
        </w:rPr>
        <w:t xml:space="preserve">initiate a landing transaction correction form to correct the landing transaction.  This form is available via the </w:t>
      </w:r>
      <w:r w:rsidR="00083E15">
        <w:rPr>
          <w:rFonts w:ascii="Courier New" w:hAnsi="Courier New" w:cs="Courier New"/>
        </w:rPr>
        <w:t>IFQ</w:t>
      </w:r>
      <w:r w:rsidR="00FD6D54">
        <w:rPr>
          <w:rFonts w:ascii="Courier New" w:hAnsi="Courier New" w:cs="Courier New"/>
        </w:rPr>
        <w:t xml:space="preserve"> W</w:t>
      </w:r>
      <w:r w:rsidRPr="001B2C75">
        <w:rPr>
          <w:rFonts w:ascii="Courier New" w:hAnsi="Courier New" w:cs="Courier New"/>
        </w:rPr>
        <w:t>eb</w:t>
      </w:r>
      <w:r w:rsidR="00FD6D54">
        <w:rPr>
          <w:rFonts w:ascii="Courier New" w:hAnsi="Courier New" w:cs="Courier New"/>
        </w:rPr>
        <w:t xml:space="preserve"> </w:t>
      </w:r>
      <w:r w:rsidRPr="001B2C75">
        <w:rPr>
          <w:rFonts w:ascii="Courier New" w:hAnsi="Courier New" w:cs="Courier New"/>
        </w:rPr>
        <w:t xml:space="preserve">site at </w:t>
      </w:r>
      <w:r w:rsidR="00FD6D19">
        <w:rPr>
          <w:rFonts w:ascii="Courier New" w:hAnsi="Courier New" w:cs="Courier New"/>
        </w:rPr>
        <w:t>http://</w:t>
      </w:r>
      <w:r w:rsidRPr="001B2C75">
        <w:rPr>
          <w:rFonts w:ascii="Courier New" w:hAnsi="Courier New" w:cs="Courier New"/>
          <w:u w:val="single"/>
        </w:rPr>
        <w:t>ifq.sero.nmfs.noaa.gov</w:t>
      </w:r>
      <w:r w:rsidRPr="001B2C75">
        <w:rPr>
          <w:rFonts w:ascii="Courier New" w:hAnsi="Courier New" w:cs="Courier New"/>
        </w:rPr>
        <w:t xml:space="preserve">.  The dealer must then print out the form, both parties must sign it, and the form </w:t>
      </w:r>
      <w:proofErr w:type="gramStart"/>
      <w:r w:rsidRPr="001B2C75">
        <w:rPr>
          <w:rFonts w:ascii="Courier New" w:hAnsi="Courier New" w:cs="Courier New"/>
        </w:rPr>
        <w:t>must be mailed</w:t>
      </w:r>
      <w:proofErr w:type="gramEnd"/>
      <w:r w:rsidRPr="001B2C75">
        <w:rPr>
          <w:rFonts w:ascii="Courier New" w:hAnsi="Courier New" w:cs="Courier New"/>
        </w:rPr>
        <w:t xml:space="preserve"> </w:t>
      </w:r>
      <w:r w:rsidRPr="001B2C75">
        <w:rPr>
          <w:rFonts w:ascii="Courier New" w:hAnsi="Courier New" w:cs="Courier New"/>
        </w:rPr>
        <w:lastRenderedPageBreak/>
        <w:t xml:space="preserve">to NMFS.  The form </w:t>
      </w:r>
      <w:proofErr w:type="gramStart"/>
      <w:r w:rsidRPr="001B2C75">
        <w:rPr>
          <w:rFonts w:ascii="Courier New" w:hAnsi="Courier New" w:cs="Courier New"/>
        </w:rPr>
        <w:t>must be received</w:t>
      </w:r>
      <w:proofErr w:type="gramEnd"/>
      <w:r w:rsidRPr="001B2C75">
        <w:rPr>
          <w:rFonts w:ascii="Courier New" w:hAnsi="Courier New" w:cs="Courier New"/>
        </w:rPr>
        <w:t xml:space="preserve"> by NMFS no later than 15 days after the date of the initial landing transaction.</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(2) </w:t>
      </w:r>
      <w:r w:rsidR="00FD6D54">
        <w:rPr>
          <w:rFonts w:ascii="Courier New" w:hAnsi="Courier New" w:cs="Courier New"/>
          <w:u w:val="single"/>
        </w:rPr>
        <w:t>IFQ</w:t>
      </w:r>
      <w:r w:rsidRPr="001B2C75">
        <w:rPr>
          <w:rFonts w:ascii="Courier New" w:hAnsi="Courier New" w:cs="Courier New"/>
          <w:u w:val="single"/>
        </w:rPr>
        <w:t xml:space="preserve"> cost recovery fees</w:t>
      </w:r>
      <w:r w:rsidRPr="001B2C75">
        <w:rPr>
          <w:rFonts w:ascii="Courier New" w:hAnsi="Courier New" w:cs="Courier New"/>
        </w:rPr>
        <w:t>.  As required by section 304(d)(2)(A)(</w:t>
      </w:r>
      <w:proofErr w:type="spellStart"/>
      <w:r w:rsidRPr="001B2C75">
        <w:rPr>
          <w:rFonts w:ascii="Courier New" w:hAnsi="Courier New" w:cs="Courier New"/>
        </w:rPr>
        <w:t>i</w:t>
      </w:r>
      <w:proofErr w:type="spellEnd"/>
      <w:r w:rsidRPr="001B2C75">
        <w:rPr>
          <w:rFonts w:ascii="Courier New" w:hAnsi="Courier New" w:cs="Courier New"/>
        </w:rPr>
        <w:t xml:space="preserve">) of the Magnuson-Stevens Act, the RA will collect a fee to recover the actual costs directly related to the management and enforcement of the </w:t>
      </w:r>
      <w:r w:rsidR="00FD6D54">
        <w:rPr>
          <w:rFonts w:ascii="Courier New" w:hAnsi="Courier New" w:cs="Courier New"/>
        </w:rPr>
        <w:t>IFQ</w:t>
      </w:r>
      <w:r w:rsidRPr="001B2C75">
        <w:rPr>
          <w:rFonts w:ascii="Courier New" w:hAnsi="Courier New" w:cs="Courier New"/>
        </w:rPr>
        <w:t xml:space="preserve"> program for </w:t>
      </w:r>
      <w:r w:rsidR="00907083">
        <w:rPr>
          <w:rFonts w:ascii="Courier New" w:hAnsi="Courier New" w:cs="Courier New"/>
        </w:rPr>
        <w:t>South Atlantic golden crab</w:t>
      </w:r>
      <w:r w:rsidRPr="001B2C75">
        <w:rPr>
          <w:rFonts w:ascii="Courier New" w:hAnsi="Courier New" w:cs="Courier New"/>
        </w:rPr>
        <w:t xml:space="preserve">.  The fee cannot exceed </w:t>
      </w:r>
      <w:r w:rsidR="007C434E">
        <w:rPr>
          <w:rFonts w:ascii="Courier New" w:hAnsi="Courier New" w:cs="Courier New"/>
        </w:rPr>
        <w:t>3</w:t>
      </w:r>
      <w:r w:rsidRPr="001B2C75">
        <w:rPr>
          <w:rFonts w:ascii="Courier New" w:hAnsi="Courier New" w:cs="Courier New"/>
        </w:rPr>
        <w:t xml:space="preserve"> percent of the ex-vessel value of </w:t>
      </w:r>
      <w:r w:rsidR="00907083">
        <w:rPr>
          <w:rFonts w:ascii="Courier New" w:hAnsi="Courier New" w:cs="Courier New"/>
        </w:rPr>
        <w:t>South Atlantic golden crab</w:t>
      </w:r>
      <w:r w:rsidRPr="001B2C75">
        <w:rPr>
          <w:rFonts w:ascii="Courier New" w:hAnsi="Courier New" w:cs="Courier New"/>
        </w:rPr>
        <w:t xml:space="preserve"> landed under the </w:t>
      </w:r>
      <w:r w:rsidR="00083E15">
        <w:rPr>
          <w:rFonts w:ascii="Courier New" w:hAnsi="Courier New" w:cs="Courier New"/>
        </w:rPr>
        <w:t>IFQ</w:t>
      </w:r>
      <w:r w:rsidRPr="001B2C75">
        <w:rPr>
          <w:rFonts w:ascii="Courier New" w:hAnsi="Courier New" w:cs="Courier New"/>
        </w:rPr>
        <w:t xml:space="preserve"> program</w:t>
      </w:r>
      <w:r w:rsidR="00FD6D19">
        <w:rPr>
          <w:rFonts w:ascii="Courier New" w:hAnsi="Courier New" w:cs="Courier New"/>
        </w:rPr>
        <w:t xml:space="preserve"> as described in the Magnuson-Stevens Act</w:t>
      </w:r>
      <w:r w:rsidRPr="001B2C75">
        <w:rPr>
          <w:rFonts w:ascii="Courier New" w:hAnsi="Courier New" w:cs="Courier New"/>
        </w:rPr>
        <w:t xml:space="preserve">.  Such fees </w:t>
      </w:r>
      <w:proofErr w:type="gramStart"/>
      <w:r w:rsidRPr="001B2C75">
        <w:rPr>
          <w:rFonts w:ascii="Courier New" w:hAnsi="Courier New" w:cs="Courier New"/>
        </w:rPr>
        <w:t>will be deposited</w:t>
      </w:r>
      <w:proofErr w:type="gramEnd"/>
      <w:r w:rsidRPr="001B2C75">
        <w:rPr>
          <w:rFonts w:ascii="Courier New" w:hAnsi="Courier New" w:cs="Courier New"/>
        </w:rPr>
        <w:t xml:space="preserve"> in the Limited Access System Administration Fund (LASAF).  Initially, the fee will be </w:t>
      </w:r>
      <w:r w:rsidR="007C434E" w:rsidRPr="0024517D">
        <w:rPr>
          <w:rFonts w:ascii="Courier New" w:hAnsi="Courier New" w:cs="Courier New"/>
        </w:rPr>
        <w:t>3</w:t>
      </w:r>
      <w:r w:rsidRPr="0024517D">
        <w:rPr>
          <w:rFonts w:ascii="Courier New" w:hAnsi="Courier New" w:cs="Courier New"/>
        </w:rPr>
        <w:t xml:space="preserve"> percent</w:t>
      </w:r>
      <w:r w:rsidRPr="001B2C75">
        <w:rPr>
          <w:rFonts w:ascii="Courier New" w:hAnsi="Courier New" w:cs="Courier New"/>
        </w:rPr>
        <w:t xml:space="preserve"> of the </w:t>
      </w:r>
      <w:r w:rsidR="00BC5C82">
        <w:rPr>
          <w:rFonts w:ascii="Courier New" w:hAnsi="Courier New" w:cs="Courier New"/>
        </w:rPr>
        <w:t>actual</w:t>
      </w:r>
      <w:r w:rsidRPr="001B2C75">
        <w:rPr>
          <w:rFonts w:ascii="Courier New" w:hAnsi="Courier New" w:cs="Courier New"/>
        </w:rPr>
        <w:t xml:space="preserve"> ex-vessel value of </w:t>
      </w:r>
      <w:r w:rsidR="00907083">
        <w:rPr>
          <w:rFonts w:ascii="Courier New" w:hAnsi="Courier New" w:cs="Courier New"/>
        </w:rPr>
        <w:t>South Atlantic golden crab</w:t>
      </w:r>
      <w:r w:rsidRPr="001B2C75">
        <w:rPr>
          <w:rFonts w:ascii="Courier New" w:hAnsi="Courier New" w:cs="Courier New"/>
        </w:rPr>
        <w:t xml:space="preserve"> landed under the </w:t>
      </w:r>
      <w:r w:rsidR="002E6235">
        <w:rPr>
          <w:rFonts w:ascii="Courier New" w:hAnsi="Courier New" w:cs="Courier New"/>
        </w:rPr>
        <w:t>IFQ</w:t>
      </w:r>
      <w:r w:rsidRPr="001B2C75">
        <w:rPr>
          <w:rFonts w:ascii="Courier New" w:hAnsi="Courier New" w:cs="Courier New"/>
        </w:rPr>
        <w:t xml:space="preserve"> program</w:t>
      </w:r>
      <w:r w:rsidR="00FD6D19">
        <w:rPr>
          <w:rFonts w:ascii="Courier New" w:hAnsi="Courier New" w:cs="Courier New"/>
        </w:rPr>
        <w:t>, as documented in each landings transaction report</w:t>
      </w:r>
      <w:r w:rsidRPr="001B2C75">
        <w:rPr>
          <w:rFonts w:ascii="Courier New" w:hAnsi="Courier New" w:cs="Courier New"/>
        </w:rPr>
        <w:t xml:space="preserve">.  The RA will review the cost recovery fee annually to determine if adjustment </w:t>
      </w:r>
      <w:r w:rsidR="00552FD2">
        <w:rPr>
          <w:rFonts w:ascii="Courier New" w:hAnsi="Courier New" w:cs="Courier New"/>
        </w:rPr>
        <w:t xml:space="preserve">to the fee </w:t>
      </w:r>
      <w:proofErr w:type="gramStart"/>
      <w:r w:rsidRPr="001B2C75">
        <w:rPr>
          <w:rFonts w:ascii="Courier New" w:hAnsi="Courier New" w:cs="Courier New"/>
        </w:rPr>
        <w:t>is warranted</w:t>
      </w:r>
      <w:proofErr w:type="gramEnd"/>
      <w:r w:rsidRPr="001B2C75">
        <w:rPr>
          <w:rFonts w:ascii="Courier New" w:hAnsi="Courier New" w:cs="Courier New"/>
        </w:rPr>
        <w:t xml:space="preserve">.  Factors considered in the review include the catch subject to the </w:t>
      </w:r>
      <w:r w:rsidR="002E6235">
        <w:rPr>
          <w:rFonts w:ascii="Courier New" w:hAnsi="Courier New" w:cs="Courier New"/>
        </w:rPr>
        <w:t>IFQ</w:t>
      </w:r>
      <w:r w:rsidRPr="001B2C75">
        <w:rPr>
          <w:rFonts w:ascii="Courier New" w:hAnsi="Courier New" w:cs="Courier New"/>
        </w:rPr>
        <w:t xml:space="preserve"> cost recovery, projected ex-vessel value of the catch, costs directly related to the management and enforcement of the </w:t>
      </w:r>
      <w:r w:rsidR="002E6235">
        <w:rPr>
          <w:rFonts w:ascii="Courier New" w:hAnsi="Courier New" w:cs="Courier New"/>
        </w:rPr>
        <w:t>IFQ</w:t>
      </w:r>
      <w:r w:rsidRPr="001B2C75">
        <w:rPr>
          <w:rFonts w:ascii="Courier New" w:hAnsi="Courier New" w:cs="Courier New"/>
        </w:rPr>
        <w:t xml:space="preserve"> program, the projected </w:t>
      </w:r>
      <w:r w:rsidR="002E6235">
        <w:rPr>
          <w:rFonts w:ascii="Courier New" w:hAnsi="Courier New" w:cs="Courier New"/>
        </w:rPr>
        <w:t>IFQ cost recovery balance</w:t>
      </w:r>
      <w:r w:rsidRPr="001B2C75">
        <w:rPr>
          <w:rFonts w:ascii="Courier New" w:hAnsi="Courier New" w:cs="Courier New"/>
        </w:rPr>
        <w:t xml:space="preserve"> in the LASAF, and expected non-payment of fee liabilities.  If the RA determines that a fee adjustment </w:t>
      </w:r>
      <w:proofErr w:type="gramStart"/>
      <w:r w:rsidRPr="001B2C75">
        <w:rPr>
          <w:rFonts w:ascii="Courier New" w:hAnsi="Courier New" w:cs="Courier New"/>
        </w:rPr>
        <w:t>is warranted</w:t>
      </w:r>
      <w:proofErr w:type="gramEnd"/>
      <w:r w:rsidRPr="001B2C75">
        <w:rPr>
          <w:rFonts w:ascii="Courier New" w:hAnsi="Courier New" w:cs="Courier New"/>
        </w:rPr>
        <w:t xml:space="preserve">, the RA will publish a notification of the fee adjustment in the </w:t>
      </w:r>
      <w:r w:rsidRPr="001B2C75">
        <w:rPr>
          <w:rFonts w:ascii="Courier New" w:hAnsi="Courier New" w:cs="Courier New"/>
          <w:u w:val="single"/>
        </w:rPr>
        <w:t>Federal</w:t>
      </w:r>
      <w:r w:rsidRPr="001B2C75">
        <w:rPr>
          <w:rFonts w:ascii="Courier New" w:hAnsi="Courier New" w:cs="Courier New"/>
        </w:rPr>
        <w:t xml:space="preserve"> </w:t>
      </w:r>
      <w:r w:rsidRPr="001B2C75">
        <w:rPr>
          <w:rFonts w:ascii="Courier New" w:hAnsi="Courier New" w:cs="Courier New"/>
          <w:u w:val="single"/>
        </w:rPr>
        <w:t>Register</w:t>
      </w:r>
      <w:r w:rsidRPr="001B2C75">
        <w:rPr>
          <w:rFonts w:ascii="Courier New" w:hAnsi="Courier New" w:cs="Courier New"/>
        </w:rPr>
        <w:t>.</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w:t>
      </w:r>
      <w:proofErr w:type="spellStart"/>
      <w:r w:rsidRPr="001B2C75">
        <w:rPr>
          <w:rFonts w:ascii="Courier New" w:hAnsi="Courier New" w:cs="Courier New"/>
        </w:rPr>
        <w:t>i</w:t>
      </w:r>
      <w:proofErr w:type="spellEnd"/>
      <w:r w:rsidRPr="001B2C75">
        <w:rPr>
          <w:rFonts w:ascii="Courier New" w:hAnsi="Courier New" w:cs="Courier New"/>
        </w:rPr>
        <w:t xml:space="preserve">) </w:t>
      </w:r>
      <w:r w:rsidRPr="001B2C75">
        <w:rPr>
          <w:rFonts w:ascii="Courier New" w:hAnsi="Courier New" w:cs="Courier New"/>
          <w:u w:val="single"/>
        </w:rPr>
        <w:t>Payment responsibility</w:t>
      </w:r>
      <w:r w:rsidRPr="001B2C75">
        <w:rPr>
          <w:rFonts w:ascii="Courier New" w:hAnsi="Courier New" w:cs="Courier New"/>
        </w:rPr>
        <w:t xml:space="preserve">.  The </w:t>
      </w:r>
      <w:r w:rsidR="002E6235">
        <w:rPr>
          <w:rFonts w:ascii="Courier New" w:hAnsi="Courier New" w:cs="Courier New"/>
        </w:rPr>
        <w:t>IFQ</w:t>
      </w:r>
      <w:r w:rsidR="007C434E">
        <w:rPr>
          <w:rFonts w:ascii="Courier New" w:hAnsi="Courier New" w:cs="Courier New"/>
        </w:rPr>
        <w:t xml:space="preserve"> </w:t>
      </w:r>
      <w:r w:rsidR="002E6235">
        <w:rPr>
          <w:rFonts w:ascii="Courier New" w:hAnsi="Courier New" w:cs="Courier New"/>
        </w:rPr>
        <w:t>allocation</w:t>
      </w:r>
      <w:r w:rsidRPr="001B2C75">
        <w:rPr>
          <w:rFonts w:ascii="Courier New" w:hAnsi="Courier New" w:cs="Courier New"/>
        </w:rPr>
        <w:t xml:space="preserve"> holder </w:t>
      </w:r>
      <w:r w:rsidRPr="001B2C75">
        <w:rPr>
          <w:rFonts w:ascii="Courier New" w:hAnsi="Courier New" w:cs="Courier New"/>
        </w:rPr>
        <w:lastRenderedPageBreak/>
        <w:t xml:space="preserve">specified in the documented </w:t>
      </w:r>
      <w:r w:rsidR="002E6235">
        <w:rPr>
          <w:rFonts w:ascii="Courier New" w:hAnsi="Courier New" w:cs="Courier New"/>
        </w:rPr>
        <w:t>IFQ</w:t>
      </w:r>
      <w:r w:rsidRPr="001B2C75">
        <w:rPr>
          <w:rFonts w:ascii="Courier New" w:hAnsi="Courier New" w:cs="Courier New"/>
        </w:rPr>
        <w:t xml:space="preserve"> landing transaction report for </w:t>
      </w:r>
      <w:r w:rsidR="007C434E">
        <w:rPr>
          <w:rFonts w:ascii="Courier New" w:hAnsi="Courier New" w:cs="Courier New"/>
        </w:rPr>
        <w:t>South Atlantic golden crab</w:t>
      </w:r>
      <w:r w:rsidRPr="001B2C75">
        <w:rPr>
          <w:rFonts w:ascii="Courier New" w:hAnsi="Courier New" w:cs="Courier New"/>
        </w:rPr>
        <w:t xml:space="preserve"> is responsible for payment of the applicable cost recovery fees.</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5668E4" w:rsidRPr="001B2C75" w:rsidRDefault="002F1E77" w:rsidP="005668E4">
      <w:pPr>
        <w:spacing w:line="480" w:lineRule="auto"/>
        <w:ind w:firstLine="720"/>
        <w:rPr>
          <w:rFonts w:ascii="Courier New" w:hAnsi="Courier New" w:cs="Courier New"/>
        </w:rPr>
      </w:pPr>
      <w:r w:rsidRPr="001B2C75">
        <w:rPr>
          <w:rFonts w:ascii="Courier New" w:hAnsi="Courier New" w:cs="Courier New"/>
        </w:rPr>
        <w:lastRenderedPageBreak/>
        <w:t xml:space="preserve">(ii) </w:t>
      </w:r>
      <w:r w:rsidRPr="001B2C75">
        <w:rPr>
          <w:rFonts w:ascii="Courier New" w:hAnsi="Courier New" w:cs="Courier New"/>
          <w:u w:val="single"/>
        </w:rPr>
        <w:t>Collection and submission responsibility</w:t>
      </w:r>
      <w:r w:rsidRPr="001B2C75">
        <w:rPr>
          <w:rFonts w:ascii="Courier New" w:hAnsi="Courier New" w:cs="Courier New"/>
        </w:rPr>
        <w:t xml:space="preserve">.  </w:t>
      </w:r>
      <w:r w:rsidR="00EB3FC4">
        <w:rPr>
          <w:rFonts w:ascii="Courier New" w:hAnsi="Courier New" w:cs="Courier New"/>
        </w:rPr>
        <w:t xml:space="preserve">(A) </w:t>
      </w:r>
      <w:r w:rsidRPr="001B2C75">
        <w:rPr>
          <w:rFonts w:ascii="Courier New" w:hAnsi="Courier New" w:cs="Courier New"/>
        </w:rPr>
        <w:t>A</w:t>
      </w:r>
      <w:r w:rsidR="008269A4">
        <w:rPr>
          <w:rFonts w:ascii="Courier New" w:hAnsi="Courier New" w:cs="Courier New"/>
        </w:rPr>
        <w:t>n IFQ</w:t>
      </w:r>
      <w:r w:rsidRPr="001B2C75">
        <w:rPr>
          <w:rFonts w:ascii="Courier New" w:hAnsi="Courier New" w:cs="Courier New"/>
        </w:rPr>
        <w:t xml:space="preserve"> dealer who receives </w:t>
      </w:r>
      <w:r w:rsidR="007C434E">
        <w:rPr>
          <w:rFonts w:ascii="Courier New" w:hAnsi="Courier New" w:cs="Courier New"/>
        </w:rPr>
        <w:t>South Atlantic golden crab</w:t>
      </w:r>
      <w:r w:rsidRPr="001B2C75">
        <w:rPr>
          <w:rFonts w:ascii="Courier New" w:hAnsi="Courier New" w:cs="Courier New"/>
        </w:rPr>
        <w:t xml:space="preserve"> subject to the </w:t>
      </w:r>
      <w:r w:rsidR="002E6235">
        <w:rPr>
          <w:rFonts w:ascii="Courier New" w:hAnsi="Courier New" w:cs="Courier New"/>
        </w:rPr>
        <w:t>IFQ</w:t>
      </w:r>
      <w:r w:rsidR="007C434E">
        <w:rPr>
          <w:rFonts w:ascii="Courier New" w:hAnsi="Courier New" w:cs="Courier New"/>
        </w:rPr>
        <w:t xml:space="preserve"> </w:t>
      </w:r>
      <w:r w:rsidRPr="001B2C75">
        <w:rPr>
          <w:rFonts w:ascii="Courier New" w:hAnsi="Courier New" w:cs="Courier New"/>
        </w:rPr>
        <w:t xml:space="preserve">program is responsible for collecting the applicable cost recovery fee for each </w:t>
      </w:r>
      <w:r w:rsidR="002E6235">
        <w:rPr>
          <w:rFonts w:ascii="Courier New" w:hAnsi="Courier New" w:cs="Courier New"/>
        </w:rPr>
        <w:t>IFQ</w:t>
      </w:r>
      <w:r w:rsidR="007C434E">
        <w:rPr>
          <w:rFonts w:ascii="Courier New" w:hAnsi="Courier New" w:cs="Courier New"/>
        </w:rPr>
        <w:t xml:space="preserve"> </w:t>
      </w:r>
      <w:r w:rsidRPr="001B2C75">
        <w:rPr>
          <w:rFonts w:ascii="Courier New" w:hAnsi="Courier New" w:cs="Courier New"/>
        </w:rPr>
        <w:t xml:space="preserve">landing from the </w:t>
      </w:r>
      <w:r w:rsidR="002E6235">
        <w:rPr>
          <w:rFonts w:ascii="Courier New" w:hAnsi="Courier New" w:cs="Courier New"/>
        </w:rPr>
        <w:t>IFQ allocation</w:t>
      </w:r>
      <w:r w:rsidRPr="001B2C75">
        <w:rPr>
          <w:rFonts w:ascii="Courier New" w:hAnsi="Courier New" w:cs="Courier New"/>
        </w:rPr>
        <w:t xml:space="preserve"> holder specified in the </w:t>
      </w:r>
      <w:r w:rsidR="002E6235">
        <w:rPr>
          <w:rFonts w:ascii="Courier New" w:hAnsi="Courier New" w:cs="Courier New"/>
        </w:rPr>
        <w:t>IFQ</w:t>
      </w:r>
      <w:r w:rsidRPr="001B2C75">
        <w:rPr>
          <w:rFonts w:ascii="Courier New" w:hAnsi="Courier New" w:cs="Courier New"/>
        </w:rPr>
        <w:t xml:space="preserve"> landing transaction report.  Such dealer is responsible for submitting all applicable cost recovery fees to NMFS on a quarterly basis.  The fees are due and must be submitted, using </w:t>
      </w:r>
      <w:r w:rsidR="002E6235" w:rsidRPr="002E6235">
        <w:rPr>
          <w:rFonts w:ascii="Courier New" w:hAnsi="Courier New" w:cs="Courier New"/>
          <w:u w:val="single"/>
        </w:rPr>
        <w:t>www.</w:t>
      </w:r>
      <w:r w:rsidRPr="001B2C75">
        <w:rPr>
          <w:rFonts w:ascii="Courier New" w:hAnsi="Courier New" w:cs="Courier New"/>
          <w:u w:val="single"/>
        </w:rPr>
        <w:t>pay.gov</w:t>
      </w:r>
      <w:r w:rsidRPr="001B2C75">
        <w:rPr>
          <w:rFonts w:ascii="Courier New" w:hAnsi="Courier New" w:cs="Courier New"/>
        </w:rPr>
        <w:t xml:space="preserve"> via the </w:t>
      </w:r>
      <w:r w:rsidR="002E6235">
        <w:rPr>
          <w:rFonts w:ascii="Courier New" w:hAnsi="Courier New" w:cs="Courier New"/>
        </w:rPr>
        <w:t xml:space="preserve">IFQ </w:t>
      </w:r>
      <w:r w:rsidR="005F6129">
        <w:rPr>
          <w:rFonts w:ascii="Courier New" w:hAnsi="Courier New" w:cs="Courier New"/>
        </w:rPr>
        <w:t>system</w:t>
      </w:r>
      <w:r w:rsidRPr="001B2C75">
        <w:rPr>
          <w:rFonts w:ascii="Courier New" w:hAnsi="Courier New" w:cs="Courier New"/>
        </w:rPr>
        <w:t>, at the end of each calendar-year quarter, but no later than 30 days after the end of each calendar-year quarter.  Fees not received by the deadline are delinquent.</w:t>
      </w:r>
      <w:r w:rsidR="001F504D">
        <w:rPr>
          <w:rFonts w:ascii="Courier New" w:hAnsi="Courier New" w:cs="Courier New"/>
        </w:rPr>
        <w:t xml:space="preserve"> </w:t>
      </w:r>
      <w:r w:rsidR="005668E4">
        <w:rPr>
          <w:rFonts w:ascii="Courier New" w:hAnsi="Courier New" w:cs="Courier New"/>
        </w:rPr>
        <w:t xml:space="preserve"> </w:t>
      </w:r>
      <w:r w:rsidR="005668E4" w:rsidRPr="001B2C75">
        <w:rPr>
          <w:rFonts w:ascii="Courier New" w:hAnsi="Courier New" w:cs="Courier New"/>
        </w:rPr>
        <w:t xml:space="preserve">Authorized payment methods are credit card, debit card, or automated clearing house (ACH).  Payment by check </w:t>
      </w:r>
      <w:proofErr w:type="gramStart"/>
      <w:r w:rsidR="005668E4" w:rsidRPr="001B2C75">
        <w:rPr>
          <w:rFonts w:ascii="Courier New" w:hAnsi="Courier New" w:cs="Courier New"/>
        </w:rPr>
        <w:t>will be authorized</w:t>
      </w:r>
      <w:proofErr w:type="gramEnd"/>
      <w:r w:rsidR="005668E4" w:rsidRPr="001B2C75">
        <w:rPr>
          <w:rFonts w:ascii="Courier New" w:hAnsi="Courier New" w:cs="Courier New"/>
        </w:rPr>
        <w:t xml:space="preserve"> only if the RA has determined that the geographical area or an individual(s) is affected by catastrophic conditions.</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(i</w:t>
      </w:r>
      <w:r w:rsidR="005C5656">
        <w:rPr>
          <w:rFonts w:ascii="Courier New" w:hAnsi="Courier New" w:cs="Courier New"/>
        </w:rPr>
        <w:t>ii</w:t>
      </w:r>
      <w:r w:rsidRPr="001B2C75">
        <w:rPr>
          <w:rFonts w:ascii="Courier New" w:hAnsi="Courier New" w:cs="Courier New"/>
        </w:rPr>
        <w:t xml:space="preserve">) </w:t>
      </w:r>
      <w:r w:rsidRPr="001B2C75">
        <w:rPr>
          <w:rFonts w:ascii="Courier New" w:hAnsi="Courier New" w:cs="Courier New"/>
          <w:u w:val="single"/>
        </w:rPr>
        <w:t>Fee reconciliation process--delinquent fees</w:t>
      </w:r>
      <w:r w:rsidRPr="001B2C75">
        <w:rPr>
          <w:rFonts w:ascii="Courier New" w:hAnsi="Courier New" w:cs="Courier New"/>
        </w:rPr>
        <w:t>.  The following procedures apply to a</w:t>
      </w:r>
      <w:r w:rsidR="008269A4">
        <w:rPr>
          <w:rFonts w:ascii="Courier New" w:hAnsi="Courier New" w:cs="Courier New"/>
        </w:rPr>
        <w:t>n</w:t>
      </w:r>
      <w:r w:rsidR="007C434E">
        <w:rPr>
          <w:rFonts w:ascii="Courier New" w:hAnsi="Courier New" w:cs="Courier New"/>
        </w:rPr>
        <w:t xml:space="preserve"> </w:t>
      </w:r>
      <w:r w:rsidR="008269A4">
        <w:rPr>
          <w:rFonts w:ascii="Courier New" w:hAnsi="Courier New" w:cs="Courier New"/>
        </w:rPr>
        <w:t>IFQ</w:t>
      </w:r>
      <w:r w:rsidR="007C434E">
        <w:rPr>
          <w:rFonts w:ascii="Courier New" w:hAnsi="Courier New" w:cs="Courier New"/>
        </w:rPr>
        <w:t xml:space="preserve"> </w:t>
      </w:r>
      <w:r w:rsidRPr="001B2C75">
        <w:rPr>
          <w:rFonts w:ascii="Courier New" w:hAnsi="Courier New" w:cs="Courier New"/>
        </w:rPr>
        <w:t>dealer whose cost recovery fees are delinquent.</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(A) On or about the 3</w:t>
      </w:r>
      <w:r w:rsidR="005720FC">
        <w:rPr>
          <w:rFonts w:ascii="Courier New" w:hAnsi="Courier New" w:cs="Courier New"/>
        </w:rPr>
        <w:t>1st</w:t>
      </w:r>
      <w:r w:rsidRPr="001B2C75">
        <w:rPr>
          <w:rFonts w:ascii="Courier New" w:hAnsi="Courier New" w:cs="Courier New"/>
        </w:rPr>
        <w:t xml:space="preserve"> day after the e</w:t>
      </w:r>
      <w:r w:rsidR="00130D16">
        <w:rPr>
          <w:rFonts w:ascii="Courier New" w:hAnsi="Courier New" w:cs="Courier New"/>
        </w:rPr>
        <w:t>nd of each calendar-year</w:t>
      </w:r>
      <w:r w:rsidR="005F6129">
        <w:rPr>
          <w:rFonts w:ascii="Courier New" w:hAnsi="Courier New" w:cs="Courier New"/>
        </w:rPr>
        <w:t xml:space="preserve"> quarter</w:t>
      </w:r>
      <w:r w:rsidRPr="001B2C75">
        <w:rPr>
          <w:rFonts w:ascii="Courier New" w:hAnsi="Courier New" w:cs="Courier New"/>
        </w:rPr>
        <w:t xml:space="preserve">, the RA will send the dealer an </w:t>
      </w:r>
      <w:r w:rsidR="00AB5AE6">
        <w:rPr>
          <w:rFonts w:ascii="Courier New" w:hAnsi="Courier New" w:cs="Courier New"/>
        </w:rPr>
        <w:t xml:space="preserve">electronic </w:t>
      </w:r>
      <w:r w:rsidR="00AB5AE6">
        <w:rPr>
          <w:rFonts w:ascii="Courier New" w:hAnsi="Courier New" w:cs="Courier New"/>
        </w:rPr>
        <w:lastRenderedPageBreak/>
        <w:t>message via the IFQ W</w:t>
      </w:r>
      <w:r w:rsidRPr="001B2C75">
        <w:rPr>
          <w:rFonts w:ascii="Courier New" w:hAnsi="Courier New" w:cs="Courier New"/>
        </w:rPr>
        <w:t>eb</w:t>
      </w:r>
      <w:r w:rsidR="00AB5AE6">
        <w:rPr>
          <w:rFonts w:ascii="Courier New" w:hAnsi="Courier New" w:cs="Courier New"/>
        </w:rPr>
        <w:t xml:space="preserve"> </w:t>
      </w:r>
      <w:r w:rsidRPr="001B2C75">
        <w:rPr>
          <w:rFonts w:ascii="Courier New" w:hAnsi="Courier New" w:cs="Courier New"/>
        </w:rPr>
        <w:t>site and official notice via mail indicating the applicable fees are delinquent, and the dealer</w:t>
      </w:r>
      <w:r w:rsidR="00AA1C67">
        <w:rPr>
          <w:rFonts w:ascii="Courier New" w:hAnsi="Courier New" w:cs="Courier New"/>
        </w:rPr>
        <w:t>'</w:t>
      </w:r>
      <w:r w:rsidRPr="001B2C75">
        <w:rPr>
          <w:rFonts w:ascii="Courier New" w:hAnsi="Courier New" w:cs="Courier New"/>
        </w:rPr>
        <w:t>s IFQ account has been suspended pending payment of the applicable fees.</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(B) On or about the 9</w:t>
      </w:r>
      <w:r w:rsidR="005720FC">
        <w:rPr>
          <w:rFonts w:ascii="Courier New" w:hAnsi="Courier New" w:cs="Courier New"/>
        </w:rPr>
        <w:t>1st</w:t>
      </w:r>
      <w:r w:rsidRPr="001B2C75">
        <w:rPr>
          <w:rFonts w:ascii="Courier New" w:hAnsi="Courier New" w:cs="Courier New"/>
        </w:rPr>
        <w:t xml:space="preserve"> day after the e</w:t>
      </w:r>
      <w:r w:rsidR="00130D16">
        <w:rPr>
          <w:rFonts w:ascii="Courier New" w:hAnsi="Courier New" w:cs="Courier New"/>
        </w:rPr>
        <w:t>nd of each calendar-year</w:t>
      </w:r>
      <w:r w:rsidR="005F6129">
        <w:rPr>
          <w:rFonts w:ascii="Courier New" w:hAnsi="Courier New" w:cs="Courier New"/>
        </w:rPr>
        <w:t xml:space="preserve"> quarter</w:t>
      </w:r>
      <w:r w:rsidRPr="001B2C75">
        <w:rPr>
          <w:rFonts w:ascii="Courier New" w:hAnsi="Courier New" w:cs="Courier New"/>
        </w:rPr>
        <w:t>, the RA will refer any delinquent IFQ dealer cost recovery fees to the appropriate authorities for collection of payment.</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(3) </w:t>
      </w:r>
      <w:r w:rsidRPr="001B2C75">
        <w:rPr>
          <w:rFonts w:ascii="Courier New" w:hAnsi="Courier New" w:cs="Courier New"/>
          <w:u w:val="single"/>
        </w:rPr>
        <w:t xml:space="preserve">Measures to enhance </w:t>
      </w:r>
      <w:r w:rsidR="00AB5AE6">
        <w:rPr>
          <w:rFonts w:ascii="Courier New" w:hAnsi="Courier New" w:cs="Courier New"/>
          <w:u w:val="single"/>
        </w:rPr>
        <w:t>IFQ</w:t>
      </w:r>
      <w:r w:rsidRPr="001B2C75">
        <w:rPr>
          <w:rFonts w:ascii="Courier New" w:hAnsi="Courier New" w:cs="Courier New"/>
          <w:u w:val="single"/>
        </w:rPr>
        <w:t xml:space="preserve"> program enforceability</w:t>
      </w:r>
      <w:r w:rsidRPr="001B2C75">
        <w:rPr>
          <w:rFonts w:ascii="Courier New" w:hAnsi="Courier New" w:cs="Courier New"/>
        </w:rPr>
        <w:t>--(</w:t>
      </w:r>
      <w:proofErr w:type="spellStart"/>
      <w:r w:rsidRPr="001B2C75">
        <w:rPr>
          <w:rFonts w:ascii="Courier New" w:hAnsi="Courier New" w:cs="Courier New"/>
        </w:rPr>
        <w:t>i</w:t>
      </w:r>
      <w:proofErr w:type="spellEnd"/>
      <w:r w:rsidRPr="001B2C75">
        <w:rPr>
          <w:rFonts w:ascii="Courier New" w:hAnsi="Courier New" w:cs="Courier New"/>
        </w:rPr>
        <w:t xml:space="preserve">) </w:t>
      </w:r>
      <w:r w:rsidRPr="001B2C75">
        <w:rPr>
          <w:rFonts w:ascii="Courier New" w:hAnsi="Courier New" w:cs="Courier New"/>
          <w:u w:val="single"/>
        </w:rPr>
        <w:t>Advance notice of landing</w:t>
      </w:r>
      <w:r w:rsidRPr="001B2C75">
        <w:rPr>
          <w:rFonts w:ascii="Courier New" w:hAnsi="Courier New" w:cs="Courier New"/>
        </w:rPr>
        <w:t xml:space="preserve">.  For the purpose of this paragraph, landing means to arrive at a dock, berth, beach, seawall, or ramp.  </w:t>
      </w:r>
      <w:proofErr w:type="gramStart"/>
      <w:r w:rsidRPr="001B2C75">
        <w:rPr>
          <w:rFonts w:ascii="Courier New" w:hAnsi="Courier New" w:cs="Courier New"/>
        </w:rPr>
        <w:t xml:space="preserve">The owner or operator of a vessel landing </w:t>
      </w:r>
      <w:r w:rsidR="007C434E">
        <w:rPr>
          <w:rFonts w:ascii="Courier New" w:hAnsi="Courier New" w:cs="Courier New"/>
        </w:rPr>
        <w:t>golden crab</w:t>
      </w:r>
      <w:r w:rsidRPr="001B2C75">
        <w:rPr>
          <w:rFonts w:ascii="Courier New" w:hAnsi="Courier New" w:cs="Courier New"/>
        </w:rPr>
        <w:t xml:space="preserve"> is responsible for ensuring that NMFS is contacted at least 3 hours, but no more than 12 hours, in advance of landing to report the time and location of landing, estimated </w:t>
      </w:r>
      <w:r w:rsidR="007C434E">
        <w:rPr>
          <w:rFonts w:ascii="Courier New" w:hAnsi="Courier New" w:cs="Courier New"/>
        </w:rPr>
        <w:t>golden crab</w:t>
      </w:r>
      <w:r w:rsidRPr="001B2C75">
        <w:rPr>
          <w:rFonts w:ascii="Courier New" w:hAnsi="Courier New" w:cs="Courier New"/>
        </w:rPr>
        <w:t xml:space="preserve"> landings in pounds </w:t>
      </w:r>
      <w:r w:rsidR="007C434E">
        <w:rPr>
          <w:rFonts w:ascii="Courier New" w:hAnsi="Courier New" w:cs="Courier New"/>
        </w:rPr>
        <w:t>round</w:t>
      </w:r>
      <w:r w:rsidRPr="001B2C75">
        <w:rPr>
          <w:rFonts w:ascii="Courier New" w:hAnsi="Courier New" w:cs="Courier New"/>
        </w:rPr>
        <w:t xml:space="preserve"> weight, vessel identification number (Coast Guard registration number or state registration number), and the name and address of the </w:t>
      </w:r>
      <w:r w:rsidR="008269A4">
        <w:rPr>
          <w:rFonts w:ascii="Courier New" w:hAnsi="Courier New" w:cs="Courier New"/>
        </w:rPr>
        <w:t>IFQ</w:t>
      </w:r>
      <w:r w:rsidRPr="001B2C75">
        <w:rPr>
          <w:rFonts w:ascii="Courier New" w:hAnsi="Courier New" w:cs="Courier New"/>
        </w:rPr>
        <w:t xml:space="preserve"> dealer where the </w:t>
      </w:r>
      <w:r w:rsidR="007C434E">
        <w:rPr>
          <w:rFonts w:ascii="Courier New" w:hAnsi="Courier New" w:cs="Courier New"/>
        </w:rPr>
        <w:t>golden crab</w:t>
      </w:r>
      <w:r w:rsidRPr="001B2C75">
        <w:rPr>
          <w:rFonts w:ascii="Courier New" w:hAnsi="Courier New" w:cs="Courier New"/>
        </w:rPr>
        <w:t xml:space="preserve"> are to be received.</w:t>
      </w:r>
      <w:proofErr w:type="gramEnd"/>
      <w:r w:rsidRPr="001B2C75">
        <w:rPr>
          <w:rFonts w:ascii="Courier New" w:hAnsi="Courier New" w:cs="Courier New"/>
        </w:rPr>
        <w:t xml:space="preserve">  The vessel landing </w:t>
      </w:r>
      <w:r w:rsidR="007C434E">
        <w:rPr>
          <w:rFonts w:ascii="Courier New" w:hAnsi="Courier New" w:cs="Courier New"/>
        </w:rPr>
        <w:t>golden crab</w:t>
      </w:r>
      <w:r w:rsidRPr="001B2C75">
        <w:rPr>
          <w:rFonts w:ascii="Courier New" w:hAnsi="Courier New" w:cs="Courier New"/>
        </w:rPr>
        <w:t xml:space="preserve"> must have sufficient </w:t>
      </w:r>
      <w:r w:rsidR="00AB5AE6">
        <w:rPr>
          <w:rFonts w:ascii="Courier New" w:hAnsi="Courier New" w:cs="Courier New"/>
        </w:rPr>
        <w:t xml:space="preserve">IFQ </w:t>
      </w:r>
      <w:r w:rsidRPr="001B2C75">
        <w:rPr>
          <w:rFonts w:ascii="Courier New" w:hAnsi="Courier New" w:cs="Courier New"/>
        </w:rPr>
        <w:t>allocation</w:t>
      </w:r>
      <w:r w:rsidR="007C434E">
        <w:rPr>
          <w:rFonts w:ascii="Courier New" w:hAnsi="Courier New" w:cs="Courier New"/>
        </w:rPr>
        <w:t xml:space="preserve"> </w:t>
      </w:r>
      <w:r w:rsidRPr="001B2C75">
        <w:rPr>
          <w:rFonts w:ascii="Courier New" w:hAnsi="Courier New" w:cs="Courier New"/>
        </w:rPr>
        <w:t xml:space="preserve">at least equal to the pounds in </w:t>
      </w:r>
      <w:r w:rsidR="007C434E">
        <w:rPr>
          <w:rFonts w:ascii="Courier New" w:hAnsi="Courier New" w:cs="Courier New"/>
        </w:rPr>
        <w:t>round</w:t>
      </w:r>
      <w:r w:rsidRPr="001B2C75">
        <w:rPr>
          <w:rFonts w:ascii="Courier New" w:hAnsi="Courier New" w:cs="Courier New"/>
        </w:rPr>
        <w:t xml:space="preserve"> weight of all </w:t>
      </w:r>
      <w:r w:rsidR="007C434E">
        <w:rPr>
          <w:rFonts w:ascii="Courier New" w:hAnsi="Courier New" w:cs="Courier New"/>
        </w:rPr>
        <w:t>golden crab</w:t>
      </w:r>
      <w:r w:rsidRPr="001B2C75">
        <w:rPr>
          <w:rFonts w:ascii="Courier New" w:hAnsi="Courier New" w:cs="Courier New"/>
        </w:rPr>
        <w:t xml:space="preserve"> on board (exc</w:t>
      </w:r>
      <w:r w:rsidR="007C434E">
        <w:rPr>
          <w:rFonts w:ascii="Courier New" w:hAnsi="Courier New" w:cs="Courier New"/>
        </w:rPr>
        <w:t>ept for any overage up to the 20</w:t>
      </w:r>
      <w:r w:rsidRPr="001B2C75">
        <w:rPr>
          <w:rFonts w:ascii="Courier New" w:hAnsi="Courier New" w:cs="Courier New"/>
        </w:rPr>
        <w:t xml:space="preserve"> percent allowed on the last fishing trip</w:t>
      </w:r>
      <w:r w:rsidR="009E050A">
        <w:rPr>
          <w:rFonts w:ascii="Courier New" w:hAnsi="Courier New" w:cs="Courier New"/>
        </w:rPr>
        <w:t xml:space="preserve"> of the fishing year</w:t>
      </w:r>
      <w:r w:rsidRPr="001B2C75">
        <w:rPr>
          <w:rFonts w:ascii="Courier New" w:hAnsi="Courier New" w:cs="Courier New"/>
        </w:rPr>
        <w:t xml:space="preserve">) from the time of the advance notice of landing through </w:t>
      </w:r>
      <w:r w:rsidRPr="001B2C75">
        <w:rPr>
          <w:rFonts w:ascii="Courier New" w:hAnsi="Courier New" w:cs="Courier New"/>
        </w:rPr>
        <w:lastRenderedPageBreak/>
        <w:t xml:space="preserve">landing.  Authorized methods for contacting NMFS and submitting the report include calling </w:t>
      </w:r>
      <w:r w:rsidR="003523F3">
        <w:rPr>
          <w:rFonts w:ascii="Courier New" w:hAnsi="Courier New" w:cs="Courier New"/>
        </w:rPr>
        <w:t>IFQ Customer Service</w:t>
      </w:r>
      <w:r w:rsidR="003523F3" w:rsidRPr="001B2C75">
        <w:rPr>
          <w:rFonts w:ascii="Courier New" w:hAnsi="Courier New" w:cs="Courier New"/>
        </w:rPr>
        <w:t xml:space="preserve"> </w:t>
      </w:r>
      <w:r w:rsidRPr="001B2C75">
        <w:rPr>
          <w:rFonts w:ascii="Courier New" w:hAnsi="Courier New" w:cs="Courier New"/>
        </w:rPr>
        <w:t xml:space="preserve">at 1-866-425-7627, completing </w:t>
      </w:r>
      <w:r w:rsidR="00BF2A7D">
        <w:rPr>
          <w:rFonts w:ascii="Courier New" w:hAnsi="Courier New" w:cs="Courier New"/>
        </w:rPr>
        <w:t xml:space="preserve">and submitting to NMFS the notification form provided through the VMS unit, </w:t>
      </w:r>
      <w:r w:rsidRPr="001B2C75">
        <w:rPr>
          <w:rFonts w:ascii="Courier New" w:hAnsi="Courier New" w:cs="Courier New"/>
        </w:rPr>
        <w:t xml:space="preserve">or providing the required information to NMFS through the web-based form available on the </w:t>
      </w:r>
      <w:r w:rsidR="00AB5AE6">
        <w:rPr>
          <w:rFonts w:ascii="Courier New" w:hAnsi="Courier New" w:cs="Courier New"/>
        </w:rPr>
        <w:t>IFQ</w:t>
      </w:r>
      <w:r w:rsidR="007C434E">
        <w:rPr>
          <w:rFonts w:ascii="Courier New" w:hAnsi="Courier New" w:cs="Courier New"/>
        </w:rPr>
        <w:t xml:space="preserve"> </w:t>
      </w:r>
      <w:r w:rsidR="00AB5AE6">
        <w:rPr>
          <w:rFonts w:ascii="Courier New" w:hAnsi="Courier New" w:cs="Courier New"/>
        </w:rPr>
        <w:t>W</w:t>
      </w:r>
      <w:r w:rsidRPr="001B2C75">
        <w:rPr>
          <w:rFonts w:ascii="Courier New" w:hAnsi="Courier New" w:cs="Courier New"/>
        </w:rPr>
        <w:t>eb</w:t>
      </w:r>
      <w:r w:rsidR="00AB5AE6">
        <w:rPr>
          <w:rFonts w:ascii="Courier New" w:hAnsi="Courier New" w:cs="Courier New"/>
        </w:rPr>
        <w:t xml:space="preserve"> </w:t>
      </w:r>
      <w:r w:rsidRPr="001B2C75">
        <w:rPr>
          <w:rFonts w:ascii="Courier New" w:hAnsi="Courier New" w:cs="Courier New"/>
        </w:rPr>
        <w:t xml:space="preserve">site at </w:t>
      </w:r>
      <w:r w:rsidR="00323232" w:rsidRPr="00323232">
        <w:rPr>
          <w:rFonts w:ascii="Courier New" w:hAnsi="Courier New" w:cs="Courier New"/>
          <w:u w:val="single"/>
        </w:rPr>
        <w:t>http://</w:t>
      </w:r>
      <w:r w:rsidRPr="001B2C75">
        <w:rPr>
          <w:rFonts w:ascii="Courier New" w:hAnsi="Courier New" w:cs="Courier New"/>
          <w:u w:val="single"/>
        </w:rPr>
        <w:t>ifq.sero.nmfs.noaa.gov</w:t>
      </w:r>
      <w:r w:rsidRPr="001B2C75">
        <w:rPr>
          <w:rFonts w:ascii="Courier New" w:hAnsi="Courier New" w:cs="Courier New"/>
        </w:rPr>
        <w:t>.  As new technology becomes available, NMFS will add other authorized methods for complying with the advance notification requirement, via appropriate rulemaking.  Failure to comply with this advance notice of landing requirement is unlawful</w:t>
      </w:r>
      <w:r w:rsidR="00BF2A7D">
        <w:rPr>
          <w:rFonts w:ascii="Courier New" w:hAnsi="Courier New" w:cs="Courier New"/>
        </w:rPr>
        <w:t xml:space="preserve"> and will preclude authorization to complete the landing transaction</w:t>
      </w:r>
      <w:r w:rsidR="004D7C90">
        <w:rPr>
          <w:rFonts w:ascii="Courier New" w:hAnsi="Courier New" w:cs="Courier New"/>
        </w:rPr>
        <w:t xml:space="preserve"> report required in paragraph (c</w:t>
      </w:r>
      <w:proofErr w:type="gramStart"/>
      <w:r w:rsidR="00BF2A7D">
        <w:rPr>
          <w:rFonts w:ascii="Courier New" w:hAnsi="Courier New" w:cs="Courier New"/>
        </w:rPr>
        <w:t>)(</w:t>
      </w:r>
      <w:proofErr w:type="gramEnd"/>
      <w:r w:rsidR="00BF2A7D">
        <w:rPr>
          <w:rFonts w:ascii="Courier New" w:hAnsi="Courier New" w:cs="Courier New"/>
        </w:rPr>
        <w:t>1)(iii) of this section and, thus, will preclude issuance of the required transaction approval code</w:t>
      </w:r>
      <w:r w:rsidRPr="001B2C75">
        <w:rPr>
          <w:rFonts w:ascii="Courier New" w:hAnsi="Courier New" w:cs="Courier New"/>
        </w:rPr>
        <w:t>.</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(ii) </w:t>
      </w:r>
      <w:r w:rsidRPr="001B2C75">
        <w:rPr>
          <w:rFonts w:ascii="Courier New" w:hAnsi="Courier New" w:cs="Courier New"/>
          <w:u w:val="single"/>
        </w:rPr>
        <w:t>Time restriction on offloading</w:t>
      </w:r>
      <w:r w:rsidRPr="001B2C75">
        <w:rPr>
          <w:rFonts w:ascii="Courier New" w:hAnsi="Courier New" w:cs="Courier New"/>
        </w:rPr>
        <w:t xml:space="preserve">.  </w:t>
      </w:r>
      <w:r w:rsidR="00BF2A7D">
        <w:rPr>
          <w:rFonts w:ascii="Courier New" w:hAnsi="Courier New" w:cs="Courier New"/>
        </w:rPr>
        <w:t xml:space="preserve">For the purpose of this paragraph, offloading means to remove IFQ golden crab from a vessel.  </w:t>
      </w:r>
      <w:r w:rsidR="007C434E">
        <w:rPr>
          <w:rFonts w:ascii="Courier New" w:hAnsi="Courier New" w:cs="Courier New"/>
        </w:rPr>
        <w:t xml:space="preserve">Golden crab </w:t>
      </w:r>
      <w:proofErr w:type="gramStart"/>
      <w:r w:rsidRPr="001B2C75">
        <w:rPr>
          <w:rFonts w:ascii="Courier New" w:hAnsi="Courier New" w:cs="Courier New"/>
        </w:rPr>
        <w:t>may be offloaded</w:t>
      </w:r>
      <w:proofErr w:type="gramEnd"/>
      <w:r w:rsidRPr="001B2C75">
        <w:rPr>
          <w:rFonts w:ascii="Courier New" w:hAnsi="Courier New" w:cs="Courier New"/>
        </w:rPr>
        <w:t xml:space="preserve"> only between 6 a.m. and 6 p.m., local time.</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 xml:space="preserve">(iii) </w:t>
      </w:r>
      <w:r w:rsidRPr="001B2C75">
        <w:rPr>
          <w:rFonts w:ascii="Courier New" w:hAnsi="Courier New" w:cs="Courier New"/>
          <w:u w:val="single"/>
        </w:rPr>
        <w:t xml:space="preserve">Restrictions on transfer of </w:t>
      </w:r>
      <w:r w:rsidR="007C434E">
        <w:rPr>
          <w:rFonts w:ascii="Courier New" w:hAnsi="Courier New" w:cs="Courier New"/>
          <w:u w:val="single"/>
        </w:rPr>
        <w:t>golden crab</w:t>
      </w:r>
      <w:r w:rsidRPr="001B2C75">
        <w:rPr>
          <w:rFonts w:ascii="Courier New" w:hAnsi="Courier New" w:cs="Courier New"/>
        </w:rPr>
        <w:t xml:space="preserve">.  At-sea or dockside transfer of </w:t>
      </w:r>
      <w:r w:rsidR="007C434E">
        <w:rPr>
          <w:rFonts w:ascii="Courier New" w:hAnsi="Courier New" w:cs="Courier New"/>
        </w:rPr>
        <w:t>golden crab</w:t>
      </w:r>
      <w:r w:rsidRPr="001B2C75">
        <w:rPr>
          <w:rFonts w:ascii="Courier New" w:hAnsi="Courier New" w:cs="Courier New"/>
        </w:rPr>
        <w:t xml:space="preserve"> from one vessel to another vessel </w:t>
      </w:r>
      <w:proofErr w:type="gramStart"/>
      <w:r w:rsidRPr="001B2C75">
        <w:rPr>
          <w:rFonts w:ascii="Courier New" w:hAnsi="Courier New" w:cs="Courier New"/>
        </w:rPr>
        <w:t>is prohibited</w:t>
      </w:r>
      <w:proofErr w:type="gramEnd"/>
      <w:r w:rsidRPr="001B2C75">
        <w:rPr>
          <w:rFonts w:ascii="Courier New" w:hAnsi="Courier New" w:cs="Courier New"/>
        </w:rPr>
        <w:t>.</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
    <w:p w:rsidR="00CA5616" w:rsidRDefault="002F1E77" w:rsidP="002F1E77">
      <w:pPr>
        <w:spacing w:line="480" w:lineRule="auto"/>
        <w:ind w:firstLine="720"/>
        <w:rPr>
          <w:rFonts w:ascii="Courier New" w:hAnsi="Courier New" w:cs="Courier New"/>
        </w:rPr>
      </w:pPr>
      <w:proofErr w:type="gramStart"/>
      <w:r w:rsidRPr="001B2C75">
        <w:rPr>
          <w:rFonts w:ascii="Courier New" w:hAnsi="Courier New" w:cs="Courier New"/>
        </w:rPr>
        <w:lastRenderedPageBreak/>
        <w:t xml:space="preserve">(iv) </w:t>
      </w:r>
      <w:r w:rsidRPr="001B2C75">
        <w:rPr>
          <w:rFonts w:ascii="Courier New" w:hAnsi="Courier New" w:cs="Courier New"/>
          <w:u w:val="single"/>
        </w:rPr>
        <w:t>Requirement</w:t>
      </w:r>
      <w:proofErr w:type="gramEnd"/>
      <w:r w:rsidRPr="001B2C75">
        <w:rPr>
          <w:rFonts w:ascii="Courier New" w:hAnsi="Courier New" w:cs="Courier New"/>
          <w:u w:val="single"/>
        </w:rPr>
        <w:t xml:space="preserve"> for transaction approval code</w:t>
      </w:r>
      <w:r w:rsidRPr="001B2C75">
        <w:rPr>
          <w:rFonts w:ascii="Courier New" w:hAnsi="Courier New" w:cs="Courier New"/>
        </w:rPr>
        <w:t xml:space="preserve">.  If </w:t>
      </w:r>
      <w:r w:rsidR="007C434E">
        <w:rPr>
          <w:rFonts w:ascii="Courier New" w:hAnsi="Courier New" w:cs="Courier New"/>
        </w:rPr>
        <w:t xml:space="preserve">golden crab </w:t>
      </w:r>
      <w:proofErr w:type="gramStart"/>
      <w:r w:rsidRPr="001B2C75">
        <w:rPr>
          <w:rFonts w:ascii="Courier New" w:hAnsi="Courier New" w:cs="Courier New"/>
        </w:rPr>
        <w:t>are offloaded</w:t>
      </w:r>
      <w:proofErr w:type="gramEnd"/>
      <w:r w:rsidRPr="001B2C75">
        <w:rPr>
          <w:rFonts w:ascii="Courier New" w:hAnsi="Courier New" w:cs="Courier New"/>
        </w:rPr>
        <w:t xml:space="preserve"> to a vehicle for transportation to a</w:t>
      </w:r>
      <w:r w:rsidR="008269A4">
        <w:rPr>
          <w:rFonts w:ascii="Courier New" w:hAnsi="Courier New" w:cs="Courier New"/>
        </w:rPr>
        <w:t>n</w:t>
      </w:r>
      <w:r w:rsidRPr="001B2C75">
        <w:rPr>
          <w:rFonts w:ascii="Courier New" w:hAnsi="Courier New" w:cs="Courier New"/>
        </w:rPr>
        <w:t xml:space="preserve"> </w:t>
      </w:r>
      <w:r w:rsidR="008269A4">
        <w:rPr>
          <w:rFonts w:ascii="Courier New" w:hAnsi="Courier New" w:cs="Courier New"/>
        </w:rPr>
        <w:t xml:space="preserve">IFQ </w:t>
      </w:r>
      <w:r w:rsidRPr="001B2C75">
        <w:rPr>
          <w:rFonts w:ascii="Courier New" w:hAnsi="Courier New" w:cs="Courier New"/>
        </w:rPr>
        <w:lastRenderedPageBreak/>
        <w:t>dealer o</w:t>
      </w:r>
      <w:r w:rsidR="0024517D">
        <w:rPr>
          <w:rFonts w:ascii="Courier New" w:hAnsi="Courier New" w:cs="Courier New"/>
        </w:rPr>
        <w:t xml:space="preserve">r are on a vessel that is </w:t>
      </w:r>
      <w:proofErr w:type="spellStart"/>
      <w:r w:rsidR="0024517D">
        <w:rPr>
          <w:rFonts w:ascii="Courier New" w:hAnsi="Courier New" w:cs="Courier New"/>
        </w:rPr>
        <w:t>traile</w:t>
      </w:r>
      <w:r w:rsidRPr="001B2C75">
        <w:rPr>
          <w:rFonts w:ascii="Courier New" w:hAnsi="Courier New" w:cs="Courier New"/>
        </w:rPr>
        <w:t>red</w:t>
      </w:r>
      <w:proofErr w:type="spellEnd"/>
      <w:r w:rsidRPr="001B2C75">
        <w:rPr>
          <w:rFonts w:ascii="Courier New" w:hAnsi="Courier New" w:cs="Courier New"/>
        </w:rPr>
        <w:t xml:space="preserve"> for transport to a dealer, on-site capability to accurately weigh the </w:t>
      </w:r>
      <w:r w:rsidR="007C434E">
        <w:rPr>
          <w:rFonts w:ascii="Courier New" w:hAnsi="Courier New" w:cs="Courier New"/>
        </w:rPr>
        <w:t>golden crab</w:t>
      </w:r>
      <w:r w:rsidRPr="001B2C75">
        <w:rPr>
          <w:rFonts w:ascii="Courier New" w:hAnsi="Courier New" w:cs="Courier New"/>
        </w:rPr>
        <w:t xml:space="preserve"> and t</w:t>
      </w:r>
      <w:r w:rsidR="00AB5AE6">
        <w:rPr>
          <w:rFonts w:ascii="Courier New" w:hAnsi="Courier New" w:cs="Courier New"/>
        </w:rPr>
        <w:t xml:space="preserve">o connect </w:t>
      </w:r>
      <w:r w:rsidR="007C434E">
        <w:rPr>
          <w:rFonts w:ascii="Courier New" w:hAnsi="Courier New" w:cs="Courier New"/>
        </w:rPr>
        <w:t>electronic</w:t>
      </w:r>
      <w:r w:rsidR="00AB5AE6">
        <w:rPr>
          <w:rFonts w:ascii="Courier New" w:hAnsi="Courier New" w:cs="Courier New"/>
        </w:rPr>
        <w:t>ally to the IFQ online</w:t>
      </w:r>
      <w:r w:rsidR="007C434E">
        <w:rPr>
          <w:rFonts w:ascii="Courier New" w:hAnsi="Courier New" w:cs="Courier New"/>
        </w:rPr>
        <w:t xml:space="preserve"> </w:t>
      </w:r>
      <w:r w:rsidR="00AB5AE6">
        <w:rPr>
          <w:rFonts w:ascii="Courier New" w:hAnsi="Courier New" w:cs="Courier New"/>
        </w:rPr>
        <w:t>system</w:t>
      </w:r>
      <w:r w:rsidR="007C434E">
        <w:rPr>
          <w:rFonts w:ascii="Courier New" w:hAnsi="Courier New" w:cs="Courier New"/>
        </w:rPr>
        <w:t xml:space="preserve"> </w:t>
      </w:r>
      <w:r w:rsidRPr="001B2C75">
        <w:rPr>
          <w:rFonts w:ascii="Courier New" w:hAnsi="Courier New" w:cs="Courier New"/>
        </w:rPr>
        <w:t xml:space="preserve">to complete the transaction and obtain the transaction approval code is required.  After a landing transaction </w:t>
      </w:r>
      <w:proofErr w:type="gramStart"/>
      <w:r w:rsidRPr="001B2C75">
        <w:rPr>
          <w:rFonts w:ascii="Courier New" w:hAnsi="Courier New" w:cs="Courier New"/>
        </w:rPr>
        <w:t>has been completed</w:t>
      </w:r>
      <w:proofErr w:type="gramEnd"/>
      <w:r w:rsidRPr="001B2C75">
        <w:rPr>
          <w:rFonts w:ascii="Courier New" w:hAnsi="Courier New" w:cs="Courier New"/>
        </w:rPr>
        <w:t xml:space="preserve">, a transaction approval code verifying a legal transaction of the amount of </w:t>
      </w:r>
      <w:r w:rsidR="007C434E">
        <w:rPr>
          <w:rFonts w:ascii="Courier New" w:hAnsi="Courier New" w:cs="Courier New"/>
        </w:rPr>
        <w:t>golden crab</w:t>
      </w:r>
      <w:r w:rsidRPr="001B2C75">
        <w:rPr>
          <w:rFonts w:ascii="Courier New" w:hAnsi="Courier New" w:cs="Courier New"/>
        </w:rPr>
        <w:t xml:space="preserve"> in possession and a copy of the </w:t>
      </w:r>
      <w:r w:rsidR="008269A4">
        <w:rPr>
          <w:rFonts w:ascii="Courier New" w:hAnsi="Courier New" w:cs="Courier New"/>
        </w:rPr>
        <w:t xml:space="preserve">IFQ </w:t>
      </w:r>
      <w:r w:rsidRPr="001B2C75">
        <w:rPr>
          <w:rFonts w:ascii="Courier New" w:hAnsi="Courier New" w:cs="Courier New"/>
        </w:rPr>
        <w:t xml:space="preserve">dealer </w:t>
      </w:r>
      <w:r w:rsidR="00AB5AE6">
        <w:rPr>
          <w:rFonts w:ascii="Courier New" w:hAnsi="Courier New" w:cs="Courier New"/>
        </w:rPr>
        <w:t>endorsement</w:t>
      </w:r>
      <w:r w:rsidRPr="001B2C75">
        <w:rPr>
          <w:rFonts w:ascii="Courier New" w:hAnsi="Courier New" w:cs="Courier New"/>
        </w:rPr>
        <w:t xml:space="preserve"> must accompany any </w:t>
      </w:r>
      <w:r w:rsidR="007C434E">
        <w:rPr>
          <w:rFonts w:ascii="Courier New" w:hAnsi="Courier New" w:cs="Courier New"/>
        </w:rPr>
        <w:t>golden crab</w:t>
      </w:r>
      <w:r w:rsidRPr="001B2C75">
        <w:rPr>
          <w:rFonts w:ascii="Courier New" w:hAnsi="Courier New" w:cs="Courier New"/>
        </w:rPr>
        <w:t xml:space="preserve"> from the landing location through possession by a dealer. </w:t>
      </w:r>
      <w:r w:rsidR="00BF2A7D">
        <w:rPr>
          <w:rFonts w:ascii="Courier New" w:hAnsi="Courier New" w:cs="Courier New"/>
        </w:rPr>
        <w:t xml:space="preserve"> This requirement also applies to golden crab possessed by a vessel that </w:t>
      </w:r>
      <w:proofErr w:type="gramStart"/>
      <w:r w:rsidR="00BF2A7D">
        <w:rPr>
          <w:rFonts w:ascii="Courier New" w:hAnsi="Courier New" w:cs="Courier New"/>
        </w:rPr>
        <w:t xml:space="preserve">is </w:t>
      </w:r>
      <w:proofErr w:type="spellStart"/>
      <w:r w:rsidR="00BF2A7D">
        <w:rPr>
          <w:rFonts w:ascii="Courier New" w:hAnsi="Courier New" w:cs="Courier New"/>
        </w:rPr>
        <w:t>trailered</w:t>
      </w:r>
      <w:proofErr w:type="spellEnd"/>
      <w:proofErr w:type="gramEnd"/>
      <w:r w:rsidR="00BF2A7D">
        <w:rPr>
          <w:rFonts w:ascii="Courier New" w:hAnsi="Courier New" w:cs="Courier New"/>
        </w:rPr>
        <w:t xml:space="preserve"> for transport to a</w:t>
      </w:r>
      <w:r w:rsidR="008269A4">
        <w:rPr>
          <w:rFonts w:ascii="Courier New" w:hAnsi="Courier New" w:cs="Courier New"/>
        </w:rPr>
        <w:t>n IFQ</w:t>
      </w:r>
      <w:r w:rsidR="00BF2A7D">
        <w:rPr>
          <w:rFonts w:ascii="Courier New" w:hAnsi="Courier New" w:cs="Courier New"/>
        </w:rPr>
        <w:t xml:space="preserve"> dealer.</w:t>
      </w:r>
      <w:r w:rsidRPr="001B2C75">
        <w:rPr>
          <w:rFonts w:ascii="Courier New" w:hAnsi="Courier New" w:cs="Courier New"/>
        </w:rPr>
        <w:t xml:space="preserve"> </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t>(</w:t>
      </w:r>
      <w:proofErr w:type="gramStart"/>
      <w:r w:rsidRPr="001B2C75">
        <w:rPr>
          <w:rFonts w:ascii="Courier New" w:hAnsi="Courier New" w:cs="Courier New"/>
        </w:rPr>
        <w:t>v</w:t>
      </w:r>
      <w:proofErr w:type="gramEnd"/>
      <w:r w:rsidRPr="001B2C75">
        <w:rPr>
          <w:rFonts w:ascii="Courier New" w:hAnsi="Courier New" w:cs="Courier New"/>
        </w:rPr>
        <w:t xml:space="preserve">) </w:t>
      </w:r>
      <w:r w:rsidRPr="001B2C75">
        <w:rPr>
          <w:rFonts w:ascii="Courier New" w:hAnsi="Courier New" w:cs="Courier New"/>
          <w:u w:val="single"/>
        </w:rPr>
        <w:t>Approved landing locations</w:t>
      </w:r>
      <w:r w:rsidRPr="001B2C75">
        <w:rPr>
          <w:rFonts w:ascii="Courier New" w:hAnsi="Courier New" w:cs="Courier New"/>
        </w:rPr>
        <w:t xml:space="preserve">.  </w:t>
      </w:r>
      <w:proofErr w:type="gramStart"/>
      <w:r w:rsidRPr="001B2C75">
        <w:rPr>
          <w:rFonts w:ascii="Courier New" w:hAnsi="Courier New" w:cs="Courier New"/>
        </w:rPr>
        <w:t>Landing locations must be approved by NMFS Office</w:t>
      </w:r>
      <w:proofErr w:type="gramEnd"/>
      <w:r w:rsidRPr="001B2C75">
        <w:rPr>
          <w:rFonts w:ascii="Courier New" w:hAnsi="Courier New" w:cs="Courier New"/>
        </w:rPr>
        <w:t xml:space="preserve"> for Law Enforcement</w:t>
      </w:r>
      <w:r w:rsidR="009764CB">
        <w:rPr>
          <w:rFonts w:ascii="Courier New" w:hAnsi="Courier New" w:cs="Courier New"/>
        </w:rPr>
        <w:t>, in consultation with the applicable state law enforcement agency,</w:t>
      </w:r>
      <w:r w:rsidRPr="001B2C75">
        <w:rPr>
          <w:rFonts w:ascii="Courier New" w:hAnsi="Courier New" w:cs="Courier New"/>
        </w:rPr>
        <w:t xml:space="preserve"> prior to landing or offloading at these sites.  Proposed landing locations </w:t>
      </w:r>
      <w:proofErr w:type="gramStart"/>
      <w:r w:rsidRPr="001B2C75">
        <w:rPr>
          <w:rFonts w:ascii="Courier New" w:hAnsi="Courier New" w:cs="Courier New"/>
        </w:rPr>
        <w:t>may be submitted</w:t>
      </w:r>
      <w:proofErr w:type="gramEnd"/>
      <w:r w:rsidRPr="001B2C75">
        <w:rPr>
          <w:rFonts w:ascii="Courier New" w:hAnsi="Courier New" w:cs="Courier New"/>
        </w:rPr>
        <w:t xml:space="preserve"> online via the </w:t>
      </w:r>
      <w:r w:rsidR="00CA5616">
        <w:rPr>
          <w:rFonts w:ascii="Courier New" w:hAnsi="Courier New" w:cs="Courier New"/>
        </w:rPr>
        <w:t>IFQ</w:t>
      </w:r>
      <w:r w:rsidRPr="001B2C75">
        <w:rPr>
          <w:rFonts w:ascii="Courier New" w:hAnsi="Courier New" w:cs="Courier New"/>
        </w:rPr>
        <w:t xml:space="preserve"> </w:t>
      </w:r>
      <w:r w:rsidR="00CA5616">
        <w:rPr>
          <w:rFonts w:ascii="Courier New" w:hAnsi="Courier New" w:cs="Courier New"/>
        </w:rPr>
        <w:t>W</w:t>
      </w:r>
      <w:r w:rsidRPr="001B2C75">
        <w:rPr>
          <w:rFonts w:ascii="Courier New" w:hAnsi="Courier New" w:cs="Courier New"/>
        </w:rPr>
        <w:t>eb</w:t>
      </w:r>
      <w:r w:rsidR="00CA5616">
        <w:rPr>
          <w:rFonts w:ascii="Courier New" w:hAnsi="Courier New" w:cs="Courier New"/>
        </w:rPr>
        <w:t xml:space="preserve"> </w:t>
      </w:r>
      <w:r w:rsidRPr="001B2C75">
        <w:rPr>
          <w:rFonts w:ascii="Courier New" w:hAnsi="Courier New" w:cs="Courier New"/>
        </w:rPr>
        <w:t xml:space="preserve">site at </w:t>
      </w:r>
      <w:r w:rsidR="00323232" w:rsidRPr="00323232">
        <w:rPr>
          <w:rFonts w:ascii="Courier New" w:hAnsi="Courier New" w:cs="Courier New"/>
          <w:u w:val="single"/>
        </w:rPr>
        <w:t>http://</w:t>
      </w:r>
      <w:r w:rsidRPr="001B2C75">
        <w:rPr>
          <w:rFonts w:ascii="Courier New" w:hAnsi="Courier New" w:cs="Courier New"/>
          <w:u w:val="single"/>
        </w:rPr>
        <w:t>ifq.sero.nmfs.noaa.gov</w:t>
      </w:r>
      <w:r w:rsidRPr="001B2C75">
        <w:rPr>
          <w:rFonts w:ascii="Courier New" w:hAnsi="Courier New" w:cs="Courier New"/>
        </w:rPr>
        <w:t>, or by calling IFQ Cust</w:t>
      </w:r>
      <w:r w:rsidR="00CA5616">
        <w:rPr>
          <w:rFonts w:ascii="Courier New" w:hAnsi="Courier New" w:cs="Courier New"/>
        </w:rPr>
        <w:t>omer Service at 1-866-425-7627</w:t>
      </w:r>
      <w:r w:rsidR="00E76392">
        <w:rPr>
          <w:rFonts w:ascii="Courier New" w:hAnsi="Courier New" w:cs="Courier New"/>
        </w:rPr>
        <w:t>, at any time; however, new landing locations will be approved only at the end of each calendar-year quarter</w:t>
      </w:r>
      <w:r w:rsidR="00CA5616">
        <w:rPr>
          <w:rFonts w:ascii="Courier New" w:hAnsi="Courier New" w:cs="Courier New"/>
        </w:rPr>
        <w:t>.</w:t>
      </w:r>
      <w:r w:rsidR="00E76392">
        <w:rPr>
          <w:rFonts w:ascii="Courier New" w:hAnsi="Courier New" w:cs="Courier New"/>
        </w:rPr>
        <w:t xml:space="preserve">  To have a landing location approved by the end of the calendar-year quarter, it </w:t>
      </w:r>
      <w:proofErr w:type="gramStart"/>
      <w:r w:rsidR="00E76392">
        <w:rPr>
          <w:rFonts w:ascii="Courier New" w:hAnsi="Courier New" w:cs="Courier New"/>
        </w:rPr>
        <w:t>must be submitted</w:t>
      </w:r>
      <w:proofErr w:type="gramEnd"/>
      <w:r w:rsidR="00E76392">
        <w:rPr>
          <w:rFonts w:ascii="Courier New" w:hAnsi="Courier New" w:cs="Courier New"/>
        </w:rPr>
        <w:t xml:space="preserve"> at least 45 days before the end of the calendar-year quarter.</w:t>
      </w:r>
      <w:r w:rsidR="00CA5616">
        <w:rPr>
          <w:rFonts w:ascii="Courier New" w:hAnsi="Courier New" w:cs="Courier New"/>
        </w:rPr>
        <w:t xml:space="preserve">  </w:t>
      </w:r>
      <w:r w:rsidRPr="001B2C75">
        <w:rPr>
          <w:rFonts w:ascii="Courier New" w:hAnsi="Courier New" w:cs="Courier New"/>
        </w:rPr>
        <w:t xml:space="preserve">NMFS will evaluate the proposed sites based on, but not limited to, the following </w:t>
      </w:r>
      <w:r w:rsidRPr="001B2C75">
        <w:rPr>
          <w:rFonts w:ascii="Courier New" w:hAnsi="Courier New" w:cs="Courier New"/>
        </w:rPr>
        <w:lastRenderedPageBreak/>
        <w:t xml:space="preserve">criteria: </w:t>
      </w:r>
    </w:p>
    <w:p w:rsidR="000829E7" w:rsidRDefault="002F1E77">
      <w:pPr>
        <w:spacing w:line="480" w:lineRule="auto"/>
        <w:ind w:firstLine="720"/>
        <w:rPr>
          <w:rFonts w:ascii="Courier New" w:hAnsi="Courier New" w:cs="Courier New"/>
        </w:rPr>
      </w:pPr>
      <w:r w:rsidRPr="001B2C75">
        <w:rPr>
          <w:rFonts w:ascii="Courier New" w:hAnsi="Courier New" w:cs="Courier New"/>
        </w:rPr>
        <w:t xml:space="preserve">(A) Landing locations must have a street address.  If there is no street address on record for a particular landing location, global positioning system (GPS) coordinates for an identifiable geographic location </w:t>
      </w:r>
      <w:proofErr w:type="gramStart"/>
      <w:r w:rsidRPr="001B2C75">
        <w:rPr>
          <w:rFonts w:ascii="Courier New" w:hAnsi="Courier New" w:cs="Courier New"/>
        </w:rPr>
        <w:t>must be provided</w:t>
      </w:r>
      <w:proofErr w:type="gramEnd"/>
      <w:r w:rsidRPr="001B2C75">
        <w:rPr>
          <w:rFonts w:ascii="Courier New" w:hAnsi="Courier New" w:cs="Courier New"/>
        </w:rPr>
        <w:t>.</w:t>
      </w:r>
    </w:p>
    <w:p w:rsidR="003161E7" w:rsidRDefault="00E76392">
      <w:pPr>
        <w:spacing w:line="480" w:lineRule="auto"/>
        <w:ind w:firstLine="720"/>
        <w:rPr>
          <w:rFonts w:ascii="Courier New" w:hAnsi="Courier New" w:cs="Courier New"/>
        </w:rPr>
      </w:pPr>
      <w:r>
        <w:rPr>
          <w:rFonts w:ascii="Courier New" w:hAnsi="Courier New" w:cs="Courier New"/>
        </w:rPr>
        <w:t>(B) Landing locations must be publicly accessible by land and water, and must satisfy the following criteria:</w:t>
      </w:r>
    </w:p>
    <w:p w:rsidR="003161E7" w:rsidRDefault="00E76392">
      <w:pPr>
        <w:spacing w:line="480" w:lineRule="auto"/>
        <w:ind w:firstLine="720"/>
        <w:rPr>
          <w:rFonts w:ascii="Courier New" w:hAnsi="Courier New" w:cs="Courier New"/>
        </w:rPr>
      </w:pPr>
      <w:r>
        <w:rPr>
          <w:rFonts w:ascii="Courier New" w:hAnsi="Courier New" w:cs="Courier New"/>
        </w:rPr>
        <w:t>(</w:t>
      </w:r>
      <w:r w:rsidRPr="00E76392">
        <w:rPr>
          <w:rFonts w:ascii="Courier New" w:hAnsi="Courier New" w:cs="Courier New"/>
          <w:u w:val="single"/>
        </w:rPr>
        <w:t>1</w:t>
      </w:r>
      <w:r>
        <w:rPr>
          <w:rFonts w:ascii="Courier New" w:hAnsi="Courier New" w:cs="Courier New"/>
        </w:rPr>
        <w:t>) Vehicles must have access to the site via public roads;</w:t>
      </w:r>
    </w:p>
    <w:p w:rsidR="00E76392" w:rsidRDefault="00E76392" w:rsidP="002F1E77">
      <w:pPr>
        <w:spacing w:line="480" w:lineRule="auto"/>
        <w:ind w:firstLine="720"/>
        <w:rPr>
          <w:rFonts w:ascii="Courier New" w:hAnsi="Courier New" w:cs="Courier New"/>
        </w:rPr>
      </w:pPr>
      <w:r>
        <w:rPr>
          <w:rFonts w:ascii="Courier New" w:hAnsi="Courier New" w:cs="Courier New"/>
        </w:rPr>
        <w:t>(</w:t>
      </w:r>
      <w:r w:rsidRPr="00E76392">
        <w:rPr>
          <w:rFonts w:ascii="Courier New" w:hAnsi="Courier New" w:cs="Courier New"/>
          <w:u w:val="single"/>
        </w:rPr>
        <w:t>2</w:t>
      </w:r>
      <w:r>
        <w:rPr>
          <w:rFonts w:ascii="Courier New" w:hAnsi="Courier New" w:cs="Courier New"/>
        </w:rPr>
        <w:t>) Vessels must have access to the site via navigable waters;</w:t>
      </w:r>
    </w:p>
    <w:p w:rsidR="00E76392" w:rsidRPr="00E76392" w:rsidRDefault="00E76392" w:rsidP="002F1E77">
      <w:pPr>
        <w:spacing w:line="480" w:lineRule="auto"/>
        <w:ind w:firstLine="720"/>
        <w:rPr>
          <w:rFonts w:ascii="Courier New" w:hAnsi="Courier New" w:cs="Courier New"/>
        </w:rPr>
        <w:sectPr w:rsidR="00E76392" w:rsidRPr="00E76392">
          <w:type w:val="continuous"/>
          <w:pgSz w:w="12240" w:h="15840"/>
          <w:pgMar w:top="1440" w:right="1440" w:bottom="1440" w:left="1440" w:header="1440" w:footer="1440" w:gutter="0"/>
          <w:cols w:space="720"/>
          <w:noEndnote/>
        </w:sectPr>
      </w:pPr>
      <w:r>
        <w:rPr>
          <w:rFonts w:ascii="Courier New" w:hAnsi="Courier New" w:cs="Courier New"/>
        </w:rPr>
        <w:t>(</w:t>
      </w:r>
      <w:r w:rsidRPr="000829E7">
        <w:rPr>
          <w:rFonts w:ascii="Courier New" w:hAnsi="Courier New" w:cs="Courier New"/>
          <w:u w:val="single"/>
        </w:rPr>
        <w:t>3</w:t>
      </w:r>
      <w:r w:rsidRPr="000829E7">
        <w:rPr>
          <w:rFonts w:ascii="Courier New" w:hAnsi="Courier New" w:cs="Courier New"/>
        </w:rPr>
        <w:t>) No other condition may impede free and immediate access to the site by an authorized law enforcement officer.  Examples of such conditions include, but are not limited to:  A locked gate, fence, wall, or other barrier preventing 24-hour access to the site; a gated community entry point; a guard animal; a posted sign restricting access to the site; or any other physical deterrent.</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(4) </w:t>
      </w:r>
      <w:r w:rsidRPr="001B2C75">
        <w:rPr>
          <w:rFonts w:ascii="Courier New" w:hAnsi="Courier New" w:cs="Courier New"/>
          <w:u w:val="single"/>
        </w:rPr>
        <w:t xml:space="preserve">Transfer of </w:t>
      </w:r>
      <w:r w:rsidR="00CA5616">
        <w:rPr>
          <w:rFonts w:ascii="Courier New" w:hAnsi="Courier New" w:cs="Courier New"/>
          <w:u w:val="single"/>
        </w:rPr>
        <w:t>IFQ</w:t>
      </w:r>
      <w:r w:rsidRPr="001B2C75">
        <w:rPr>
          <w:rFonts w:ascii="Courier New" w:hAnsi="Courier New" w:cs="Courier New"/>
          <w:u w:val="single"/>
        </w:rPr>
        <w:t xml:space="preserve"> shares and allocation</w:t>
      </w:r>
      <w:r w:rsidRPr="001B2C75">
        <w:rPr>
          <w:rFonts w:ascii="Courier New" w:hAnsi="Courier New" w:cs="Courier New"/>
        </w:rPr>
        <w:t xml:space="preserve">.  </w:t>
      </w:r>
      <w:r w:rsidR="00CA5616">
        <w:rPr>
          <w:rFonts w:ascii="Courier New" w:hAnsi="Courier New" w:cs="Courier New"/>
        </w:rPr>
        <w:t>IFQ</w:t>
      </w:r>
      <w:r w:rsidRPr="001B2C75">
        <w:rPr>
          <w:rFonts w:ascii="Courier New" w:hAnsi="Courier New" w:cs="Courier New"/>
        </w:rPr>
        <w:t xml:space="preserve"> shares and allocations </w:t>
      </w:r>
      <w:proofErr w:type="gramStart"/>
      <w:r w:rsidRPr="001B2C75">
        <w:rPr>
          <w:rFonts w:ascii="Courier New" w:hAnsi="Courier New" w:cs="Courier New"/>
        </w:rPr>
        <w:t>can be transferred</w:t>
      </w:r>
      <w:proofErr w:type="gramEnd"/>
      <w:r w:rsidRPr="001B2C75">
        <w:rPr>
          <w:rFonts w:ascii="Courier New" w:hAnsi="Courier New" w:cs="Courier New"/>
        </w:rPr>
        <w:t xml:space="preserve"> only to a person who holds a valid commercial vessel permit for </w:t>
      </w:r>
      <w:r w:rsidR="00A86F27">
        <w:rPr>
          <w:rFonts w:ascii="Courier New" w:hAnsi="Courier New" w:cs="Courier New"/>
        </w:rPr>
        <w:t>South Atlantic golden crab</w:t>
      </w:r>
      <w:r w:rsidRPr="001B2C75">
        <w:rPr>
          <w:rFonts w:ascii="Courier New" w:hAnsi="Courier New" w:cs="Courier New"/>
        </w:rPr>
        <w:t xml:space="preserve">.  However, a valid commercial </w:t>
      </w:r>
      <w:r w:rsidR="00A86F27">
        <w:rPr>
          <w:rFonts w:ascii="Courier New" w:hAnsi="Courier New" w:cs="Courier New"/>
        </w:rPr>
        <w:t xml:space="preserve">vessel </w:t>
      </w:r>
      <w:r w:rsidRPr="001B2C75">
        <w:rPr>
          <w:rFonts w:ascii="Courier New" w:hAnsi="Courier New" w:cs="Courier New"/>
        </w:rPr>
        <w:t xml:space="preserve">permit for </w:t>
      </w:r>
      <w:r w:rsidR="00A86F27">
        <w:rPr>
          <w:rFonts w:ascii="Courier New" w:hAnsi="Courier New" w:cs="Courier New"/>
        </w:rPr>
        <w:t>South Atlantic golden crab</w:t>
      </w:r>
      <w:r w:rsidRPr="001B2C75">
        <w:rPr>
          <w:rFonts w:ascii="Courier New" w:hAnsi="Courier New" w:cs="Courier New"/>
        </w:rPr>
        <w:t>, an</w:t>
      </w:r>
      <w:r w:rsidR="00A86F27">
        <w:rPr>
          <w:rFonts w:ascii="Courier New" w:hAnsi="Courier New" w:cs="Courier New"/>
        </w:rPr>
        <w:t xml:space="preserve"> </w:t>
      </w:r>
      <w:r w:rsidR="00CA5616">
        <w:rPr>
          <w:rFonts w:ascii="Courier New" w:hAnsi="Courier New" w:cs="Courier New"/>
        </w:rPr>
        <w:t>IFQ vessel</w:t>
      </w:r>
      <w:r w:rsidR="00A86F27">
        <w:rPr>
          <w:rFonts w:ascii="Courier New" w:hAnsi="Courier New" w:cs="Courier New"/>
        </w:rPr>
        <w:t xml:space="preserve"> account for South Atlantic golden crab</w:t>
      </w:r>
      <w:r w:rsidRPr="001B2C75">
        <w:rPr>
          <w:rFonts w:ascii="Courier New" w:hAnsi="Courier New" w:cs="Courier New"/>
        </w:rPr>
        <w:t xml:space="preserve">, and </w:t>
      </w:r>
      <w:r w:rsidR="00CA5616">
        <w:rPr>
          <w:rFonts w:ascii="Courier New" w:hAnsi="Courier New" w:cs="Courier New"/>
        </w:rPr>
        <w:t xml:space="preserve">IFQ </w:t>
      </w:r>
      <w:r w:rsidRPr="001B2C75">
        <w:rPr>
          <w:rFonts w:ascii="Courier New" w:hAnsi="Courier New" w:cs="Courier New"/>
        </w:rPr>
        <w:t xml:space="preserve">allocation for </w:t>
      </w:r>
      <w:r w:rsidR="00A86F27">
        <w:rPr>
          <w:rFonts w:ascii="Courier New" w:hAnsi="Courier New" w:cs="Courier New"/>
        </w:rPr>
        <w:t>South Atlantic golden crab</w:t>
      </w:r>
      <w:r w:rsidRPr="001B2C75">
        <w:rPr>
          <w:rFonts w:ascii="Courier New" w:hAnsi="Courier New" w:cs="Courier New"/>
        </w:rPr>
        <w:t xml:space="preserve"> are </w:t>
      </w:r>
      <w:r w:rsidRPr="001B2C75">
        <w:rPr>
          <w:rFonts w:ascii="Courier New" w:hAnsi="Courier New" w:cs="Courier New"/>
        </w:rPr>
        <w:lastRenderedPageBreak/>
        <w:t xml:space="preserve">required to possess (at and after the time of the advance notice of landing), land or sell </w:t>
      </w:r>
      <w:r w:rsidR="00A86F27">
        <w:rPr>
          <w:rFonts w:ascii="Courier New" w:hAnsi="Courier New" w:cs="Courier New"/>
        </w:rPr>
        <w:t>South Atlantic golden crab</w:t>
      </w:r>
      <w:r w:rsidRPr="001B2C75">
        <w:rPr>
          <w:rFonts w:ascii="Courier New" w:hAnsi="Courier New" w:cs="Courier New"/>
        </w:rPr>
        <w:t>.</w:t>
      </w:r>
    </w:p>
    <w:p w:rsidR="002F1E77" w:rsidRPr="007B0602" w:rsidRDefault="002F1E77" w:rsidP="002F1E77">
      <w:pPr>
        <w:spacing w:line="480" w:lineRule="auto"/>
        <w:ind w:firstLine="720"/>
        <w:rPr>
          <w:rFonts w:ascii="Courier New" w:hAnsi="Courier New" w:cs="Courier New"/>
        </w:rPr>
        <w:sectPr w:rsidR="002F1E77" w:rsidRPr="007B0602">
          <w:type w:val="continuous"/>
          <w:pgSz w:w="12240" w:h="15840"/>
          <w:pgMar w:top="1440" w:right="1440" w:bottom="1440" w:left="1440" w:header="1440" w:footer="1440" w:gutter="0"/>
          <w:cols w:space="720"/>
          <w:noEndnote/>
        </w:sectPr>
      </w:pPr>
      <w:r w:rsidRPr="001B2C75">
        <w:rPr>
          <w:rFonts w:ascii="Courier New" w:hAnsi="Courier New" w:cs="Courier New"/>
        </w:rPr>
        <w:t>(</w:t>
      </w:r>
      <w:proofErr w:type="spellStart"/>
      <w:r w:rsidRPr="001B2C75">
        <w:rPr>
          <w:rFonts w:ascii="Courier New" w:hAnsi="Courier New" w:cs="Courier New"/>
        </w:rPr>
        <w:t>i</w:t>
      </w:r>
      <w:proofErr w:type="spellEnd"/>
      <w:r w:rsidRPr="001B2C75">
        <w:rPr>
          <w:rFonts w:ascii="Courier New" w:hAnsi="Courier New" w:cs="Courier New"/>
        </w:rPr>
        <w:t xml:space="preserve">) </w:t>
      </w:r>
      <w:r w:rsidRPr="001B2C75">
        <w:rPr>
          <w:rFonts w:ascii="Courier New" w:hAnsi="Courier New" w:cs="Courier New"/>
          <w:u w:val="single"/>
        </w:rPr>
        <w:t>Share transfers</w:t>
      </w:r>
      <w:r w:rsidRPr="001B2C75">
        <w:rPr>
          <w:rFonts w:ascii="Courier New" w:hAnsi="Courier New" w:cs="Courier New"/>
        </w:rPr>
        <w:t>.  Share transfers are permanent, i.e., they remain in effect until subsequently transferred.  Transfer of shares will result in the corresponding allocation being automatically transferred to the person receiving the transferred share</w:t>
      </w:r>
      <w:r w:rsidR="00130D16">
        <w:rPr>
          <w:rFonts w:ascii="Courier New" w:hAnsi="Courier New" w:cs="Courier New"/>
        </w:rPr>
        <w:t>s</w:t>
      </w:r>
      <w:r w:rsidRPr="001B2C75">
        <w:rPr>
          <w:rFonts w:ascii="Courier New" w:hAnsi="Courier New" w:cs="Courier New"/>
        </w:rPr>
        <w:t xml:space="preserve"> </w:t>
      </w:r>
      <w:r w:rsidR="003E09DE">
        <w:rPr>
          <w:rFonts w:ascii="Courier New" w:hAnsi="Courier New" w:cs="Courier New"/>
        </w:rPr>
        <w:t>when pounds are redistributed to share holders (</w:t>
      </w:r>
      <w:r w:rsidR="00CA5616">
        <w:rPr>
          <w:rFonts w:ascii="Courier New" w:hAnsi="Courier New" w:cs="Courier New"/>
        </w:rPr>
        <w:t xml:space="preserve">i.e., at the </w:t>
      </w:r>
      <w:r w:rsidRPr="001B2C75">
        <w:rPr>
          <w:rFonts w:ascii="Courier New" w:hAnsi="Courier New" w:cs="Courier New"/>
        </w:rPr>
        <w:t xml:space="preserve">beginning </w:t>
      </w:r>
      <w:r w:rsidR="00CA5616">
        <w:rPr>
          <w:rFonts w:ascii="Courier New" w:hAnsi="Courier New" w:cs="Courier New"/>
        </w:rPr>
        <w:t>of</w:t>
      </w:r>
      <w:r w:rsidRPr="001B2C75">
        <w:rPr>
          <w:rFonts w:ascii="Courier New" w:hAnsi="Courier New" w:cs="Courier New"/>
        </w:rPr>
        <w:t xml:space="preserve"> the fishing year following the year the transfer occurred</w:t>
      </w:r>
      <w:r w:rsidR="00CA5616">
        <w:rPr>
          <w:rFonts w:ascii="Courier New" w:hAnsi="Courier New" w:cs="Courier New"/>
        </w:rPr>
        <w:t>, or mid-year if there is a quota increase that occurs during the fishing year)</w:t>
      </w:r>
      <w:r w:rsidRPr="001B2C75">
        <w:rPr>
          <w:rFonts w:ascii="Courier New" w:hAnsi="Courier New" w:cs="Courier New"/>
        </w:rPr>
        <w:t xml:space="preserve">.  However, within the fishing year the share transfer occurs, transfer of shares and associated allocation are independent--unless the associated allocation </w:t>
      </w:r>
      <w:proofErr w:type="gramStart"/>
      <w:r w:rsidRPr="001B2C75">
        <w:rPr>
          <w:rFonts w:ascii="Courier New" w:hAnsi="Courier New" w:cs="Courier New"/>
        </w:rPr>
        <w:t>is transferred</w:t>
      </w:r>
      <w:proofErr w:type="gramEnd"/>
      <w:r w:rsidRPr="001B2C75">
        <w:rPr>
          <w:rFonts w:ascii="Courier New" w:hAnsi="Courier New" w:cs="Courier New"/>
        </w:rPr>
        <w:t xml:space="preserve"> separately, it remains with the transferor for the </w:t>
      </w:r>
      <w:r w:rsidR="00CA5616">
        <w:rPr>
          <w:rFonts w:ascii="Courier New" w:hAnsi="Courier New" w:cs="Courier New"/>
        </w:rPr>
        <w:t>duration of that fishing year.</w:t>
      </w:r>
      <w:r w:rsidR="007B0602">
        <w:rPr>
          <w:rFonts w:ascii="Courier New" w:hAnsi="Courier New" w:cs="Courier New"/>
        </w:rPr>
        <w:t xml:space="preserve">  A share transfer transaction that remains in pending status, </w:t>
      </w:r>
      <w:r w:rsidR="00323232" w:rsidRPr="000829E7">
        <w:rPr>
          <w:rFonts w:ascii="Courier New" w:hAnsi="Courier New" w:cs="Courier New"/>
          <w:u w:val="single"/>
        </w:rPr>
        <w:t>i.e.</w:t>
      </w:r>
      <w:r w:rsidR="007B0602" w:rsidRPr="000829E7">
        <w:rPr>
          <w:rFonts w:ascii="Courier New" w:hAnsi="Courier New" w:cs="Courier New"/>
        </w:rPr>
        <w:t xml:space="preserve">, </w:t>
      </w:r>
      <w:proofErr w:type="gramStart"/>
      <w:r w:rsidR="007B0602" w:rsidRPr="000829E7">
        <w:rPr>
          <w:rFonts w:ascii="Courier New" w:hAnsi="Courier New" w:cs="Courier New"/>
        </w:rPr>
        <w:t>has not been completed</w:t>
      </w:r>
      <w:proofErr w:type="gramEnd"/>
      <w:r w:rsidR="007B0602" w:rsidRPr="000829E7">
        <w:rPr>
          <w:rFonts w:ascii="Courier New" w:hAnsi="Courier New" w:cs="Courier New"/>
        </w:rPr>
        <w:t xml:space="preserve"> and verified with a transaction approval code, after 30 days from the date the shareholder initiated the transfer, will be cancelled, and the pending shares will be re-credited to the shareholder who initiated the transfer.</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(ii) </w:t>
      </w:r>
      <w:r w:rsidRPr="001B2C75">
        <w:rPr>
          <w:rFonts w:ascii="Courier New" w:hAnsi="Courier New" w:cs="Courier New"/>
          <w:u w:val="single"/>
        </w:rPr>
        <w:t>Share transfer procedures</w:t>
      </w:r>
      <w:r w:rsidRPr="001B2C75">
        <w:rPr>
          <w:rFonts w:ascii="Courier New" w:hAnsi="Courier New" w:cs="Courier New"/>
        </w:rPr>
        <w:t xml:space="preserve">.  Share transfers </w:t>
      </w:r>
      <w:proofErr w:type="gramStart"/>
      <w:r w:rsidRPr="001B2C75">
        <w:rPr>
          <w:rFonts w:ascii="Courier New" w:hAnsi="Courier New" w:cs="Courier New"/>
        </w:rPr>
        <w:t>must be accomplished</w:t>
      </w:r>
      <w:proofErr w:type="gramEnd"/>
      <w:r w:rsidRPr="001B2C75">
        <w:rPr>
          <w:rFonts w:ascii="Courier New" w:hAnsi="Courier New" w:cs="Courier New"/>
        </w:rPr>
        <w:t xml:space="preserve"> online via the </w:t>
      </w:r>
      <w:r w:rsidR="00DC5C01">
        <w:rPr>
          <w:rFonts w:ascii="Courier New" w:hAnsi="Courier New" w:cs="Courier New"/>
        </w:rPr>
        <w:t>IFQ</w:t>
      </w:r>
      <w:r w:rsidR="00A86F27">
        <w:rPr>
          <w:rFonts w:ascii="Courier New" w:hAnsi="Courier New" w:cs="Courier New"/>
        </w:rPr>
        <w:t xml:space="preserve"> </w:t>
      </w:r>
      <w:r w:rsidR="00DC5C01">
        <w:rPr>
          <w:rFonts w:ascii="Courier New" w:hAnsi="Courier New" w:cs="Courier New"/>
        </w:rPr>
        <w:t>W</w:t>
      </w:r>
      <w:r w:rsidR="00A86F27">
        <w:rPr>
          <w:rFonts w:ascii="Courier New" w:hAnsi="Courier New" w:cs="Courier New"/>
        </w:rPr>
        <w:t>eb</w:t>
      </w:r>
      <w:r w:rsidR="00DC5C01">
        <w:rPr>
          <w:rFonts w:ascii="Courier New" w:hAnsi="Courier New" w:cs="Courier New"/>
        </w:rPr>
        <w:t xml:space="preserve"> </w:t>
      </w:r>
      <w:r w:rsidR="00A86F27">
        <w:rPr>
          <w:rFonts w:ascii="Courier New" w:hAnsi="Courier New" w:cs="Courier New"/>
        </w:rPr>
        <w:t>site.  A</w:t>
      </w:r>
      <w:r w:rsidR="00DC5C01">
        <w:rPr>
          <w:rFonts w:ascii="Courier New" w:hAnsi="Courier New" w:cs="Courier New"/>
        </w:rPr>
        <w:t>n IFQ</w:t>
      </w:r>
      <w:r w:rsidR="00A86F27">
        <w:rPr>
          <w:rFonts w:ascii="Courier New" w:hAnsi="Courier New" w:cs="Courier New"/>
        </w:rPr>
        <w:t xml:space="preserve"> </w:t>
      </w:r>
      <w:r w:rsidRPr="001B2C75">
        <w:rPr>
          <w:rFonts w:ascii="Courier New" w:hAnsi="Courier New" w:cs="Courier New"/>
        </w:rPr>
        <w:t xml:space="preserve">shareholder must initiate a share transfer request by logging onto the </w:t>
      </w:r>
      <w:r w:rsidR="00DC5C01">
        <w:rPr>
          <w:rFonts w:ascii="Courier New" w:hAnsi="Courier New" w:cs="Courier New"/>
        </w:rPr>
        <w:t>IFQ</w:t>
      </w:r>
      <w:r w:rsidRPr="001B2C75">
        <w:rPr>
          <w:rFonts w:ascii="Courier New" w:hAnsi="Courier New" w:cs="Courier New"/>
        </w:rPr>
        <w:t xml:space="preserve"> </w:t>
      </w:r>
      <w:r w:rsidR="00DC5C01">
        <w:rPr>
          <w:rFonts w:ascii="Courier New" w:hAnsi="Courier New" w:cs="Courier New"/>
        </w:rPr>
        <w:t>W</w:t>
      </w:r>
      <w:r w:rsidRPr="001B2C75">
        <w:rPr>
          <w:rFonts w:ascii="Courier New" w:hAnsi="Courier New" w:cs="Courier New"/>
        </w:rPr>
        <w:t>eb</w:t>
      </w:r>
      <w:r w:rsidR="00DC5C01">
        <w:rPr>
          <w:rFonts w:ascii="Courier New" w:hAnsi="Courier New" w:cs="Courier New"/>
        </w:rPr>
        <w:t xml:space="preserve"> </w:t>
      </w:r>
      <w:r w:rsidRPr="001B2C75">
        <w:rPr>
          <w:rFonts w:ascii="Courier New" w:hAnsi="Courier New" w:cs="Courier New"/>
        </w:rPr>
        <w:t xml:space="preserve">site at </w:t>
      </w:r>
      <w:r w:rsidR="00323232" w:rsidRPr="00323232">
        <w:rPr>
          <w:rFonts w:ascii="Courier New" w:hAnsi="Courier New" w:cs="Courier New"/>
          <w:u w:val="single"/>
        </w:rPr>
        <w:t>http://</w:t>
      </w:r>
      <w:r w:rsidRPr="001B2C75">
        <w:rPr>
          <w:rFonts w:ascii="Courier New" w:hAnsi="Courier New" w:cs="Courier New"/>
          <w:u w:val="single"/>
        </w:rPr>
        <w:t>ifq.sero.nmfs.noaa.gov</w:t>
      </w:r>
      <w:r w:rsidR="00A86F27">
        <w:rPr>
          <w:rFonts w:ascii="Courier New" w:hAnsi="Courier New" w:cs="Courier New"/>
        </w:rPr>
        <w:t>.  A</w:t>
      </w:r>
      <w:r w:rsidR="00DC5C01">
        <w:rPr>
          <w:rFonts w:ascii="Courier New" w:hAnsi="Courier New" w:cs="Courier New"/>
        </w:rPr>
        <w:t>n IFQ</w:t>
      </w:r>
      <w:r w:rsidR="00A86F27">
        <w:rPr>
          <w:rFonts w:ascii="Courier New" w:hAnsi="Courier New" w:cs="Courier New"/>
        </w:rPr>
        <w:t xml:space="preserve"> </w:t>
      </w:r>
      <w:r w:rsidRPr="001B2C75">
        <w:rPr>
          <w:rFonts w:ascii="Courier New" w:hAnsi="Courier New" w:cs="Courier New"/>
        </w:rPr>
        <w:t xml:space="preserve">shareholder </w:t>
      </w:r>
      <w:r w:rsidRPr="001B2C75">
        <w:rPr>
          <w:rFonts w:ascii="Courier New" w:hAnsi="Courier New" w:cs="Courier New"/>
        </w:rPr>
        <w:lastRenderedPageBreak/>
        <w:t xml:space="preserve">who is subject to a sanction under 15 CFR </w:t>
      </w:r>
      <w:proofErr w:type="gramStart"/>
      <w:r w:rsidRPr="001B2C75">
        <w:rPr>
          <w:rFonts w:ascii="Courier New" w:hAnsi="Courier New" w:cs="Courier New"/>
        </w:rPr>
        <w:t>part</w:t>
      </w:r>
      <w:proofErr w:type="gramEnd"/>
      <w:r w:rsidRPr="001B2C75">
        <w:rPr>
          <w:rFonts w:ascii="Courier New" w:hAnsi="Courier New" w:cs="Courier New"/>
        </w:rPr>
        <w:t xml:space="preserve"> 904 is prohibited from </w:t>
      </w:r>
      <w:r w:rsidR="003E09DE">
        <w:rPr>
          <w:rFonts w:ascii="Courier New" w:hAnsi="Courier New" w:cs="Courier New"/>
        </w:rPr>
        <w:t>any</w:t>
      </w:r>
      <w:r w:rsidR="005E61A8">
        <w:rPr>
          <w:rFonts w:ascii="Courier New" w:hAnsi="Courier New" w:cs="Courier New"/>
        </w:rPr>
        <w:t xml:space="preserve"> </w:t>
      </w:r>
      <w:r w:rsidR="00A86F27">
        <w:rPr>
          <w:rFonts w:ascii="Courier New" w:hAnsi="Courier New" w:cs="Courier New"/>
        </w:rPr>
        <w:t>share transfer.  A</w:t>
      </w:r>
      <w:r w:rsidR="005E61A8">
        <w:rPr>
          <w:rFonts w:ascii="Courier New" w:hAnsi="Courier New" w:cs="Courier New"/>
        </w:rPr>
        <w:t>n IFQ</w:t>
      </w:r>
      <w:r w:rsidRPr="001B2C75">
        <w:rPr>
          <w:rFonts w:ascii="Courier New" w:hAnsi="Courier New" w:cs="Courier New"/>
        </w:rPr>
        <w:t xml:space="preserve"> shareholder who is subject to a pending sanction under 15 CFR </w:t>
      </w:r>
      <w:proofErr w:type="gramStart"/>
      <w:r w:rsidRPr="001B2C75">
        <w:rPr>
          <w:rFonts w:ascii="Courier New" w:hAnsi="Courier New" w:cs="Courier New"/>
        </w:rPr>
        <w:t>part</w:t>
      </w:r>
      <w:proofErr w:type="gramEnd"/>
      <w:r w:rsidR="005E61A8">
        <w:rPr>
          <w:rFonts w:ascii="Courier New" w:hAnsi="Courier New" w:cs="Courier New"/>
        </w:rPr>
        <w:t xml:space="preserve"> </w:t>
      </w:r>
      <w:r w:rsidRPr="001B2C75">
        <w:rPr>
          <w:rFonts w:ascii="Courier New" w:hAnsi="Courier New" w:cs="Courier New"/>
        </w:rPr>
        <w:t xml:space="preserve">904 must disclose in writing to the prospective transferee the existence of any pending sanction at the time of the transfer.  Following the instructions provided on the </w:t>
      </w:r>
      <w:r w:rsidR="005E61A8">
        <w:rPr>
          <w:rFonts w:ascii="Courier New" w:hAnsi="Courier New" w:cs="Courier New"/>
        </w:rPr>
        <w:t>W</w:t>
      </w:r>
      <w:r w:rsidRPr="001B2C75">
        <w:rPr>
          <w:rFonts w:ascii="Courier New" w:hAnsi="Courier New" w:cs="Courier New"/>
        </w:rPr>
        <w:t>eb</w:t>
      </w:r>
      <w:r w:rsidR="005E61A8">
        <w:rPr>
          <w:rFonts w:ascii="Courier New" w:hAnsi="Courier New" w:cs="Courier New"/>
        </w:rPr>
        <w:t xml:space="preserve"> </w:t>
      </w:r>
      <w:r w:rsidRPr="001B2C75">
        <w:rPr>
          <w:rFonts w:ascii="Courier New" w:hAnsi="Courier New" w:cs="Courier New"/>
        </w:rPr>
        <w:t xml:space="preserve">site, the </w:t>
      </w:r>
      <w:r w:rsidR="005E61A8">
        <w:rPr>
          <w:rFonts w:ascii="Courier New" w:hAnsi="Courier New" w:cs="Courier New"/>
        </w:rPr>
        <w:t xml:space="preserve">IFQ </w:t>
      </w:r>
      <w:r w:rsidRPr="001B2C75">
        <w:rPr>
          <w:rFonts w:ascii="Courier New" w:hAnsi="Courier New" w:cs="Courier New"/>
        </w:rPr>
        <w:t>shareholder must enter pertinent information regarding the transfer request i</w:t>
      </w:r>
      <w:r w:rsidR="005E61A8">
        <w:rPr>
          <w:rFonts w:ascii="Courier New" w:hAnsi="Courier New" w:cs="Courier New"/>
        </w:rPr>
        <w:t>ncluding, but not limited to:  A</w:t>
      </w:r>
      <w:r w:rsidRPr="001B2C75">
        <w:rPr>
          <w:rFonts w:ascii="Courier New" w:hAnsi="Courier New" w:cs="Courier New"/>
        </w:rPr>
        <w:t xml:space="preserve">mount of shares to </w:t>
      </w:r>
      <w:proofErr w:type="gramStart"/>
      <w:r w:rsidRPr="001B2C75">
        <w:rPr>
          <w:rFonts w:ascii="Courier New" w:hAnsi="Courier New" w:cs="Courier New"/>
        </w:rPr>
        <w:t>be transferred</w:t>
      </w:r>
      <w:proofErr w:type="gramEnd"/>
      <w:r w:rsidRPr="001B2C75">
        <w:rPr>
          <w:rFonts w:ascii="Courier New" w:hAnsi="Courier New" w:cs="Courier New"/>
        </w:rPr>
        <w:t xml:space="preserve">, which must be a minimum of </w:t>
      </w:r>
      <w:r w:rsidR="005E61A8">
        <w:rPr>
          <w:rFonts w:ascii="Courier New" w:hAnsi="Courier New" w:cs="Courier New"/>
        </w:rPr>
        <w:t>0.0001</w:t>
      </w:r>
      <w:r w:rsidRPr="005E61A8">
        <w:rPr>
          <w:rFonts w:ascii="Courier New" w:hAnsi="Courier New" w:cs="Courier New"/>
        </w:rPr>
        <w:t xml:space="preserve"> percent</w:t>
      </w:r>
      <w:r w:rsidRPr="001B2C75">
        <w:rPr>
          <w:rFonts w:ascii="Courier New" w:hAnsi="Courier New" w:cs="Courier New"/>
        </w:rPr>
        <w:t xml:space="preserve">; name of the eligible transferee; and the value of the transferred shares.  The </w:t>
      </w:r>
      <w:r w:rsidR="005E61A8">
        <w:rPr>
          <w:rFonts w:ascii="Courier New" w:hAnsi="Courier New" w:cs="Courier New"/>
        </w:rPr>
        <w:t xml:space="preserve">IFQ </w:t>
      </w:r>
      <w:r w:rsidRPr="001B2C75">
        <w:rPr>
          <w:rFonts w:ascii="Courier New" w:hAnsi="Courier New" w:cs="Courier New"/>
        </w:rPr>
        <w:t xml:space="preserve">online system will verify the information entered.  If the information is not accepted, the </w:t>
      </w:r>
      <w:r w:rsidR="005E61A8">
        <w:rPr>
          <w:rFonts w:ascii="Courier New" w:hAnsi="Courier New" w:cs="Courier New"/>
        </w:rPr>
        <w:t xml:space="preserve">IFQ </w:t>
      </w:r>
      <w:r w:rsidRPr="001B2C75">
        <w:rPr>
          <w:rFonts w:ascii="Courier New" w:hAnsi="Courier New" w:cs="Courier New"/>
        </w:rPr>
        <w:t xml:space="preserve">online system will send the shareholder an electronic message explaining the reason(s).  If the information is accepted, the </w:t>
      </w:r>
      <w:r w:rsidR="005E61A8">
        <w:rPr>
          <w:rFonts w:ascii="Courier New" w:hAnsi="Courier New" w:cs="Courier New"/>
        </w:rPr>
        <w:t xml:space="preserve">IFQ </w:t>
      </w:r>
      <w:r w:rsidRPr="001B2C75">
        <w:rPr>
          <w:rFonts w:ascii="Courier New" w:hAnsi="Courier New" w:cs="Courier New"/>
        </w:rPr>
        <w:t xml:space="preserve">online system will send the transferee an electronic message of the pending transfer.  The transferee must approve the share transfer by electronic signature.  If the transferee approves the share transfer, the </w:t>
      </w:r>
      <w:r w:rsidR="005E61A8">
        <w:rPr>
          <w:rFonts w:ascii="Courier New" w:hAnsi="Courier New" w:cs="Courier New"/>
        </w:rPr>
        <w:t xml:space="preserve">IFQ </w:t>
      </w:r>
      <w:r w:rsidRPr="001B2C75">
        <w:rPr>
          <w:rFonts w:ascii="Courier New" w:hAnsi="Courier New" w:cs="Courier New"/>
        </w:rPr>
        <w:t xml:space="preserve">online system will send a </w:t>
      </w:r>
      <w:r w:rsidR="00432A6C" w:rsidRPr="001B2C75">
        <w:rPr>
          <w:rFonts w:ascii="Courier New" w:hAnsi="Courier New" w:cs="Courier New"/>
        </w:rPr>
        <w:t>trans</w:t>
      </w:r>
      <w:r w:rsidR="00432A6C">
        <w:rPr>
          <w:rFonts w:ascii="Courier New" w:hAnsi="Courier New" w:cs="Courier New"/>
        </w:rPr>
        <w:t>action</w:t>
      </w:r>
      <w:r w:rsidR="00432A6C" w:rsidRPr="001B2C75">
        <w:rPr>
          <w:rFonts w:ascii="Courier New" w:hAnsi="Courier New" w:cs="Courier New"/>
        </w:rPr>
        <w:t xml:space="preserve"> </w:t>
      </w:r>
      <w:r w:rsidRPr="001B2C75">
        <w:rPr>
          <w:rFonts w:ascii="Courier New" w:hAnsi="Courier New" w:cs="Courier New"/>
        </w:rPr>
        <w:t xml:space="preserve">approval code to both the </w:t>
      </w:r>
      <w:r w:rsidR="00432A6C">
        <w:rPr>
          <w:rFonts w:ascii="Courier New" w:hAnsi="Courier New" w:cs="Courier New"/>
        </w:rPr>
        <w:t>transferor</w:t>
      </w:r>
      <w:r w:rsidR="00432A6C" w:rsidRPr="001B2C75">
        <w:rPr>
          <w:rFonts w:ascii="Courier New" w:hAnsi="Courier New" w:cs="Courier New"/>
        </w:rPr>
        <w:t xml:space="preserve"> </w:t>
      </w:r>
      <w:r w:rsidRPr="001B2C75">
        <w:rPr>
          <w:rFonts w:ascii="Courier New" w:hAnsi="Courier New" w:cs="Courier New"/>
        </w:rPr>
        <w:t xml:space="preserve">and transferee confirming the transaction.  All share transfers </w:t>
      </w:r>
      <w:proofErr w:type="gramStart"/>
      <w:r w:rsidRPr="001B2C75">
        <w:rPr>
          <w:rFonts w:ascii="Courier New" w:hAnsi="Courier New" w:cs="Courier New"/>
        </w:rPr>
        <w:t>must be completed</w:t>
      </w:r>
      <w:proofErr w:type="gramEnd"/>
      <w:r w:rsidRPr="001B2C75">
        <w:rPr>
          <w:rFonts w:ascii="Courier New" w:hAnsi="Courier New" w:cs="Courier New"/>
        </w:rPr>
        <w:t xml:space="preserve"> and the transaction approval code received prior to December 31 at 6 p.m. eastern time each year.</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r w:rsidRPr="001B2C75">
        <w:rPr>
          <w:rFonts w:ascii="Courier New" w:hAnsi="Courier New" w:cs="Courier New"/>
        </w:rPr>
        <w:t xml:space="preserve">(iii) </w:t>
      </w:r>
      <w:r w:rsidRPr="001B2C75">
        <w:rPr>
          <w:rFonts w:ascii="Courier New" w:hAnsi="Courier New" w:cs="Courier New"/>
          <w:u w:val="single"/>
        </w:rPr>
        <w:t>Allocation transfers</w:t>
      </w:r>
      <w:r w:rsidRPr="001B2C75">
        <w:rPr>
          <w:rFonts w:ascii="Courier New" w:hAnsi="Courier New" w:cs="Courier New"/>
        </w:rPr>
        <w:t xml:space="preserve">.  An allocation transfer is </w:t>
      </w:r>
      <w:r w:rsidRPr="001B2C75">
        <w:rPr>
          <w:rFonts w:ascii="Courier New" w:hAnsi="Courier New" w:cs="Courier New"/>
        </w:rPr>
        <w:lastRenderedPageBreak/>
        <w:t>valid only for the remainder of the fishing year in which it occurs; it does not carry over to the subsequent fishing year.  Any allocation that is unused at the end of the fishing year is void.  All</w:t>
      </w:r>
      <w:r w:rsidR="00A86F27">
        <w:rPr>
          <w:rFonts w:ascii="Courier New" w:hAnsi="Courier New" w:cs="Courier New"/>
        </w:rPr>
        <w:t xml:space="preserve">ocation </w:t>
      </w:r>
      <w:proofErr w:type="gramStart"/>
      <w:r w:rsidR="00A86F27">
        <w:rPr>
          <w:rFonts w:ascii="Courier New" w:hAnsi="Courier New" w:cs="Courier New"/>
        </w:rPr>
        <w:t>may be transferred</w:t>
      </w:r>
      <w:proofErr w:type="gramEnd"/>
      <w:r w:rsidR="00A86F27">
        <w:rPr>
          <w:rFonts w:ascii="Courier New" w:hAnsi="Courier New" w:cs="Courier New"/>
        </w:rPr>
        <w:t xml:space="preserve"> </w:t>
      </w:r>
      <w:r w:rsidR="00E5105B">
        <w:rPr>
          <w:rFonts w:ascii="Courier New" w:hAnsi="Courier New" w:cs="Courier New"/>
        </w:rPr>
        <w:t>to a shareholder or</w:t>
      </w:r>
      <w:r w:rsidR="005C5656">
        <w:rPr>
          <w:rFonts w:ascii="Courier New" w:hAnsi="Courier New" w:cs="Courier New"/>
        </w:rPr>
        <w:t xml:space="preserve"> vessel account from any IFQ account.  Allocation held in a vessel account, however, </w:t>
      </w:r>
      <w:proofErr w:type="gramStart"/>
      <w:r w:rsidR="005C5656">
        <w:rPr>
          <w:rFonts w:ascii="Courier New" w:hAnsi="Courier New" w:cs="Courier New"/>
        </w:rPr>
        <w:t>may only be transferred</w:t>
      </w:r>
      <w:proofErr w:type="gramEnd"/>
      <w:r w:rsidR="005C5656">
        <w:rPr>
          <w:rFonts w:ascii="Courier New" w:hAnsi="Courier New" w:cs="Courier New"/>
        </w:rPr>
        <w:t xml:space="preserve"> back to the IFQ account through which the vessel account was established</w:t>
      </w:r>
      <w:r w:rsidRPr="001B2C75">
        <w:rPr>
          <w:rFonts w:ascii="Courier New" w:hAnsi="Courier New" w:cs="Courier New"/>
        </w:rPr>
        <w:t>.</w:t>
      </w:r>
    </w:p>
    <w:p w:rsidR="002F1E77" w:rsidRPr="001B2C75" w:rsidRDefault="002F1E77" w:rsidP="002F1E77">
      <w:pPr>
        <w:spacing w:line="480" w:lineRule="auto"/>
        <w:ind w:firstLine="720"/>
        <w:rPr>
          <w:rFonts w:ascii="Courier New" w:hAnsi="Courier New" w:cs="Courier New"/>
        </w:rPr>
        <w:sectPr w:rsidR="002F1E77" w:rsidRPr="001B2C75">
          <w:type w:val="continuous"/>
          <w:pgSz w:w="12240" w:h="15840"/>
          <w:pgMar w:top="1440" w:right="1440" w:bottom="1440" w:left="1440" w:header="1440" w:footer="1440" w:gutter="0"/>
          <w:cols w:space="720"/>
          <w:noEndnote/>
        </w:sectPr>
      </w:pPr>
      <w:proofErr w:type="gramStart"/>
      <w:r w:rsidRPr="001B2C75">
        <w:rPr>
          <w:rFonts w:ascii="Courier New" w:hAnsi="Courier New" w:cs="Courier New"/>
        </w:rPr>
        <w:lastRenderedPageBreak/>
        <w:t xml:space="preserve">(iv) </w:t>
      </w:r>
      <w:r w:rsidRPr="00A86F27">
        <w:rPr>
          <w:rFonts w:ascii="Courier New" w:hAnsi="Courier New" w:cs="Courier New"/>
          <w:u w:val="single"/>
        </w:rPr>
        <w:t>Allocation</w:t>
      </w:r>
      <w:proofErr w:type="gramEnd"/>
      <w:r w:rsidRPr="00A86F27">
        <w:rPr>
          <w:rFonts w:ascii="Courier New" w:hAnsi="Courier New" w:cs="Courier New"/>
          <w:u w:val="single"/>
        </w:rPr>
        <w:t xml:space="preserve"> transfer procedures</w:t>
      </w:r>
      <w:r w:rsidR="00A86F27">
        <w:rPr>
          <w:rFonts w:ascii="Courier New" w:hAnsi="Courier New" w:cs="Courier New"/>
        </w:rPr>
        <w:t xml:space="preserve">.  </w:t>
      </w:r>
      <w:r w:rsidRPr="00A86F27">
        <w:rPr>
          <w:rFonts w:ascii="Courier New" w:hAnsi="Courier New" w:cs="Courier New"/>
        </w:rPr>
        <w:t>Allocation</w:t>
      </w:r>
      <w:r w:rsidRPr="001B2C75">
        <w:rPr>
          <w:rFonts w:ascii="Courier New" w:hAnsi="Courier New" w:cs="Courier New"/>
        </w:rPr>
        <w:t xml:space="preserve"> transfers </w:t>
      </w:r>
      <w:proofErr w:type="gramStart"/>
      <w:r w:rsidRPr="001B2C75">
        <w:rPr>
          <w:rFonts w:ascii="Courier New" w:hAnsi="Courier New" w:cs="Courier New"/>
        </w:rPr>
        <w:t>must be accomplished</w:t>
      </w:r>
      <w:proofErr w:type="gramEnd"/>
      <w:r w:rsidRPr="001B2C75">
        <w:rPr>
          <w:rFonts w:ascii="Courier New" w:hAnsi="Courier New" w:cs="Courier New"/>
        </w:rPr>
        <w:t xml:space="preserve"> online via the </w:t>
      </w:r>
      <w:r w:rsidR="004E647B">
        <w:rPr>
          <w:rFonts w:ascii="Courier New" w:hAnsi="Courier New" w:cs="Courier New"/>
        </w:rPr>
        <w:t>IFQ</w:t>
      </w:r>
      <w:r w:rsidRPr="001B2C75">
        <w:rPr>
          <w:rFonts w:ascii="Courier New" w:hAnsi="Courier New" w:cs="Courier New"/>
        </w:rPr>
        <w:t xml:space="preserve"> </w:t>
      </w:r>
      <w:r w:rsidR="004E647B">
        <w:rPr>
          <w:rFonts w:ascii="Courier New" w:hAnsi="Courier New" w:cs="Courier New"/>
        </w:rPr>
        <w:t>W</w:t>
      </w:r>
      <w:r w:rsidRPr="001B2C75">
        <w:rPr>
          <w:rFonts w:ascii="Courier New" w:hAnsi="Courier New" w:cs="Courier New"/>
        </w:rPr>
        <w:t>eb</w:t>
      </w:r>
      <w:r w:rsidR="004E647B">
        <w:rPr>
          <w:rFonts w:ascii="Courier New" w:hAnsi="Courier New" w:cs="Courier New"/>
        </w:rPr>
        <w:t xml:space="preserve"> </w:t>
      </w:r>
      <w:r w:rsidRPr="001B2C75">
        <w:rPr>
          <w:rFonts w:ascii="Courier New" w:hAnsi="Courier New" w:cs="Courier New"/>
        </w:rPr>
        <w:t xml:space="preserve">site.  An </w:t>
      </w:r>
      <w:r w:rsidR="004E647B">
        <w:rPr>
          <w:rFonts w:ascii="Courier New" w:hAnsi="Courier New" w:cs="Courier New"/>
        </w:rPr>
        <w:t xml:space="preserve">IFQ </w:t>
      </w:r>
      <w:r w:rsidRPr="001B2C75">
        <w:rPr>
          <w:rFonts w:ascii="Courier New" w:hAnsi="Courier New" w:cs="Courier New"/>
        </w:rPr>
        <w:t>account holder must initiate an allocation transfer by logging onto the</w:t>
      </w:r>
      <w:r w:rsidR="004E647B">
        <w:rPr>
          <w:rFonts w:ascii="Courier New" w:hAnsi="Courier New" w:cs="Courier New"/>
        </w:rPr>
        <w:t xml:space="preserve"> IFQ</w:t>
      </w:r>
      <w:r w:rsidR="0028292C">
        <w:rPr>
          <w:rFonts w:ascii="Courier New" w:hAnsi="Courier New" w:cs="Courier New"/>
        </w:rPr>
        <w:t xml:space="preserve"> W</w:t>
      </w:r>
      <w:r w:rsidRPr="001B2C75">
        <w:rPr>
          <w:rFonts w:ascii="Courier New" w:hAnsi="Courier New" w:cs="Courier New"/>
        </w:rPr>
        <w:t>eb</w:t>
      </w:r>
      <w:r w:rsidR="0028292C">
        <w:rPr>
          <w:rFonts w:ascii="Courier New" w:hAnsi="Courier New" w:cs="Courier New"/>
        </w:rPr>
        <w:t xml:space="preserve"> </w:t>
      </w:r>
      <w:r w:rsidRPr="001B2C75">
        <w:rPr>
          <w:rFonts w:ascii="Courier New" w:hAnsi="Courier New" w:cs="Courier New"/>
        </w:rPr>
        <w:t xml:space="preserve">site at </w:t>
      </w:r>
      <w:r w:rsidR="00323232" w:rsidRPr="00323232">
        <w:rPr>
          <w:rFonts w:ascii="Courier New" w:hAnsi="Courier New" w:cs="Courier New"/>
          <w:u w:val="single"/>
        </w:rPr>
        <w:t>http://</w:t>
      </w:r>
      <w:r w:rsidRPr="001B2C75">
        <w:rPr>
          <w:rFonts w:ascii="Courier New" w:hAnsi="Courier New" w:cs="Courier New"/>
          <w:u w:val="single"/>
        </w:rPr>
        <w:t>ifq.sero.nmfs.noaa.gov</w:t>
      </w:r>
      <w:r w:rsidRPr="001B2C75">
        <w:rPr>
          <w:rFonts w:ascii="Courier New" w:hAnsi="Courier New" w:cs="Courier New"/>
        </w:rPr>
        <w:t xml:space="preserve">, entering the required information, including but not limited to, name of an eligible transferee and amount of </w:t>
      </w:r>
      <w:r w:rsidR="00432A6C">
        <w:rPr>
          <w:rFonts w:ascii="Courier New" w:hAnsi="Courier New" w:cs="Courier New"/>
        </w:rPr>
        <w:t xml:space="preserve">IFQ </w:t>
      </w:r>
      <w:r w:rsidRPr="001B2C75">
        <w:rPr>
          <w:rFonts w:ascii="Courier New" w:hAnsi="Courier New" w:cs="Courier New"/>
        </w:rPr>
        <w:t>allocation to be transferred and price</w:t>
      </w:r>
      <w:r w:rsidR="006C1C63">
        <w:rPr>
          <w:rFonts w:ascii="Courier New" w:hAnsi="Courier New" w:cs="Courier New"/>
        </w:rPr>
        <w:t xml:space="preserve"> per pound</w:t>
      </w:r>
      <w:r w:rsidRPr="001B2C75">
        <w:rPr>
          <w:rFonts w:ascii="Courier New" w:hAnsi="Courier New" w:cs="Courier New"/>
        </w:rPr>
        <w:t xml:space="preserve">, and submitting the </w:t>
      </w:r>
      <w:r w:rsidR="00A86F27">
        <w:rPr>
          <w:rFonts w:ascii="Courier New" w:hAnsi="Courier New" w:cs="Courier New"/>
        </w:rPr>
        <w:t>transfer electronically.  A</w:t>
      </w:r>
      <w:r w:rsidR="004E647B">
        <w:rPr>
          <w:rFonts w:ascii="Courier New" w:hAnsi="Courier New" w:cs="Courier New"/>
        </w:rPr>
        <w:t>n IFQ</w:t>
      </w:r>
      <w:r w:rsidR="00A86F27">
        <w:rPr>
          <w:rFonts w:ascii="Courier New" w:hAnsi="Courier New" w:cs="Courier New"/>
        </w:rPr>
        <w:t xml:space="preserve"> </w:t>
      </w:r>
      <w:r w:rsidR="00432A6C">
        <w:rPr>
          <w:rFonts w:ascii="Courier New" w:hAnsi="Courier New" w:cs="Courier New"/>
        </w:rPr>
        <w:t>allocation holder</w:t>
      </w:r>
      <w:r w:rsidR="003E09DE">
        <w:rPr>
          <w:rFonts w:ascii="Courier New" w:hAnsi="Courier New" w:cs="Courier New"/>
        </w:rPr>
        <w:t xml:space="preserve"> </w:t>
      </w:r>
      <w:r w:rsidRPr="001B2C75">
        <w:rPr>
          <w:rFonts w:ascii="Courier New" w:hAnsi="Courier New" w:cs="Courier New"/>
        </w:rPr>
        <w:t xml:space="preserve">who is subject to a sanction under 15 CFR </w:t>
      </w:r>
      <w:proofErr w:type="gramStart"/>
      <w:r w:rsidRPr="001B2C75">
        <w:rPr>
          <w:rFonts w:ascii="Courier New" w:hAnsi="Courier New" w:cs="Courier New"/>
        </w:rPr>
        <w:t>part</w:t>
      </w:r>
      <w:proofErr w:type="gramEnd"/>
      <w:r w:rsidRPr="001B2C75">
        <w:rPr>
          <w:rFonts w:ascii="Courier New" w:hAnsi="Courier New" w:cs="Courier New"/>
        </w:rPr>
        <w:t xml:space="preserve"> 904 is prohibited from </w:t>
      </w:r>
      <w:r w:rsidR="004E647B">
        <w:rPr>
          <w:rFonts w:ascii="Courier New" w:hAnsi="Courier New" w:cs="Courier New"/>
        </w:rPr>
        <w:t>any</w:t>
      </w:r>
      <w:r w:rsidR="00A86F27">
        <w:rPr>
          <w:rFonts w:ascii="Courier New" w:hAnsi="Courier New" w:cs="Courier New"/>
        </w:rPr>
        <w:t xml:space="preserve"> </w:t>
      </w:r>
      <w:r w:rsidR="004E647B">
        <w:rPr>
          <w:rFonts w:ascii="Courier New" w:hAnsi="Courier New" w:cs="Courier New"/>
        </w:rPr>
        <w:t xml:space="preserve">allocation </w:t>
      </w:r>
      <w:r w:rsidR="00A86F27">
        <w:rPr>
          <w:rFonts w:ascii="Courier New" w:hAnsi="Courier New" w:cs="Courier New"/>
        </w:rPr>
        <w:t>transfer.  A</w:t>
      </w:r>
      <w:r w:rsidR="004E647B">
        <w:rPr>
          <w:rFonts w:ascii="Courier New" w:hAnsi="Courier New" w:cs="Courier New"/>
        </w:rPr>
        <w:t>n IFQ</w:t>
      </w:r>
      <w:r w:rsidR="00A86F27">
        <w:rPr>
          <w:rFonts w:ascii="Courier New" w:hAnsi="Courier New" w:cs="Courier New"/>
        </w:rPr>
        <w:t xml:space="preserve"> </w:t>
      </w:r>
      <w:r w:rsidR="00432A6C">
        <w:rPr>
          <w:rFonts w:ascii="Courier New" w:hAnsi="Courier New" w:cs="Courier New"/>
        </w:rPr>
        <w:t>allocation holder</w:t>
      </w:r>
      <w:r w:rsidR="00432A6C" w:rsidRPr="001B2C75">
        <w:rPr>
          <w:rFonts w:ascii="Courier New" w:hAnsi="Courier New" w:cs="Courier New"/>
        </w:rPr>
        <w:t xml:space="preserve"> </w:t>
      </w:r>
      <w:r w:rsidRPr="001B2C75">
        <w:rPr>
          <w:rFonts w:ascii="Courier New" w:hAnsi="Courier New" w:cs="Courier New"/>
        </w:rPr>
        <w:t xml:space="preserve">who is subject to a pending sanction under 15 CFR </w:t>
      </w:r>
      <w:proofErr w:type="gramStart"/>
      <w:r w:rsidRPr="001B2C75">
        <w:rPr>
          <w:rFonts w:ascii="Courier New" w:hAnsi="Courier New" w:cs="Courier New"/>
        </w:rPr>
        <w:t>part</w:t>
      </w:r>
      <w:proofErr w:type="gramEnd"/>
      <w:r w:rsidRPr="001B2C75">
        <w:rPr>
          <w:rFonts w:ascii="Courier New" w:hAnsi="Courier New" w:cs="Courier New"/>
        </w:rPr>
        <w:t xml:space="preserve"> 904 must disclose in writing to the prospective transferee the existence of any pending sanction at the time of the transfer.  If</w:t>
      </w:r>
      <w:r w:rsidR="0028292C">
        <w:rPr>
          <w:rFonts w:ascii="Courier New" w:hAnsi="Courier New" w:cs="Courier New"/>
        </w:rPr>
        <w:t xml:space="preserve"> the transfer </w:t>
      </w:r>
      <w:proofErr w:type="gramStart"/>
      <w:r w:rsidR="0028292C">
        <w:rPr>
          <w:rFonts w:ascii="Courier New" w:hAnsi="Courier New" w:cs="Courier New"/>
        </w:rPr>
        <w:t>is approved</w:t>
      </w:r>
      <w:proofErr w:type="gramEnd"/>
      <w:r w:rsidR="0028292C">
        <w:rPr>
          <w:rFonts w:ascii="Courier New" w:hAnsi="Courier New" w:cs="Courier New"/>
        </w:rPr>
        <w:t xml:space="preserve">, the </w:t>
      </w:r>
      <w:r w:rsidR="004D7C90">
        <w:rPr>
          <w:rFonts w:ascii="Courier New" w:hAnsi="Courier New" w:cs="Courier New"/>
        </w:rPr>
        <w:t xml:space="preserve">IFQ </w:t>
      </w:r>
      <w:r w:rsidR="00432A6C">
        <w:rPr>
          <w:rFonts w:ascii="Courier New" w:hAnsi="Courier New" w:cs="Courier New"/>
        </w:rPr>
        <w:t>online system</w:t>
      </w:r>
      <w:r w:rsidRPr="001B2C75">
        <w:rPr>
          <w:rFonts w:ascii="Courier New" w:hAnsi="Courier New" w:cs="Courier New"/>
        </w:rPr>
        <w:t xml:space="preserve"> will provide a transfer approval code to the transferor and transferee confirming the transaction.</w:t>
      </w:r>
    </w:p>
    <w:p w:rsidR="002F1E77" w:rsidRPr="001B2C75"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(5) </w:t>
      </w:r>
      <w:r w:rsidRPr="001B2C75">
        <w:rPr>
          <w:rFonts w:ascii="Courier New" w:hAnsi="Courier New" w:cs="Courier New"/>
          <w:u w:val="single"/>
        </w:rPr>
        <w:t xml:space="preserve">Restricted transactions during the </w:t>
      </w:r>
      <w:r w:rsidR="0028292C">
        <w:rPr>
          <w:rFonts w:ascii="Courier New" w:hAnsi="Courier New" w:cs="Courier New"/>
          <w:u w:val="single"/>
        </w:rPr>
        <w:t>20</w:t>
      </w:r>
      <w:r w:rsidRPr="001B2C75">
        <w:rPr>
          <w:rFonts w:ascii="Courier New" w:hAnsi="Courier New" w:cs="Courier New"/>
          <w:u w:val="single"/>
        </w:rPr>
        <w:t xml:space="preserve">-hour online </w:t>
      </w:r>
      <w:r w:rsidRPr="001B2C75">
        <w:rPr>
          <w:rFonts w:ascii="Courier New" w:hAnsi="Courier New" w:cs="Courier New"/>
          <w:u w:val="single"/>
        </w:rPr>
        <w:lastRenderedPageBreak/>
        <w:t>maintenance window</w:t>
      </w:r>
      <w:r w:rsidRPr="001B2C75">
        <w:rPr>
          <w:rFonts w:ascii="Courier New" w:hAnsi="Courier New" w:cs="Courier New"/>
        </w:rPr>
        <w:t xml:space="preserve">.  All electronic </w:t>
      </w:r>
      <w:r w:rsidR="004E647B">
        <w:rPr>
          <w:rFonts w:ascii="Courier New" w:hAnsi="Courier New" w:cs="Courier New"/>
        </w:rPr>
        <w:t>IFQ</w:t>
      </w:r>
      <w:r w:rsidRPr="001B2C75">
        <w:rPr>
          <w:rFonts w:ascii="Courier New" w:hAnsi="Courier New" w:cs="Courier New"/>
        </w:rPr>
        <w:t xml:space="preserve"> transactions</w:t>
      </w:r>
      <w:r w:rsidR="004E647B">
        <w:rPr>
          <w:rFonts w:ascii="Courier New" w:hAnsi="Courier New" w:cs="Courier New"/>
        </w:rPr>
        <w:t xml:space="preserve"> </w:t>
      </w:r>
      <w:r w:rsidR="006C1C63">
        <w:rPr>
          <w:rFonts w:ascii="Courier New" w:hAnsi="Courier New" w:cs="Courier New"/>
        </w:rPr>
        <w:t>(</w:t>
      </w:r>
      <w:r w:rsidR="004E647B">
        <w:rPr>
          <w:rFonts w:ascii="Courier New" w:hAnsi="Courier New" w:cs="Courier New"/>
        </w:rPr>
        <w:t xml:space="preserve">regarding </w:t>
      </w:r>
      <w:r w:rsidR="006C1C63">
        <w:rPr>
          <w:rFonts w:ascii="Courier New" w:hAnsi="Courier New" w:cs="Courier New"/>
        </w:rPr>
        <w:t>allocation,</w:t>
      </w:r>
      <w:r w:rsidR="004E647B">
        <w:rPr>
          <w:rFonts w:ascii="Courier New" w:hAnsi="Courier New" w:cs="Courier New"/>
        </w:rPr>
        <w:t xml:space="preserve"> </w:t>
      </w:r>
      <w:r w:rsidR="006C1C63">
        <w:rPr>
          <w:rFonts w:ascii="Courier New" w:hAnsi="Courier New" w:cs="Courier New"/>
        </w:rPr>
        <w:t>shares, or landings)</w:t>
      </w:r>
      <w:r w:rsidRPr="001B2C75">
        <w:rPr>
          <w:rFonts w:ascii="Courier New" w:hAnsi="Courier New" w:cs="Courier New"/>
        </w:rPr>
        <w:t xml:space="preserve"> </w:t>
      </w:r>
      <w:proofErr w:type="gramStart"/>
      <w:r w:rsidRPr="001B2C75">
        <w:rPr>
          <w:rFonts w:ascii="Courier New" w:hAnsi="Courier New" w:cs="Courier New"/>
        </w:rPr>
        <w:t>must be completed</w:t>
      </w:r>
      <w:proofErr w:type="gramEnd"/>
      <w:r w:rsidRPr="001B2C75">
        <w:rPr>
          <w:rFonts w:ascii="Courier New" w:hAnsi="Courier New" w:cs="Courier New"/>
        </w:rPr>
        <w:t xml:space="preserve"> by December 31 at 6 p.m. eastern time each year.  Electronic </w:t>
      </w:r>
      <w:r w:rsidR="004E647B">
        <w:rPr>
          <w:rFonts w:ascii="Courier New" w:hAnsi="Courier New" w:cs="Courier New"/>
        </w:rPr>
        <w:t>IFQ</w:t>
      </w:r>
      <w:r w:rsidRPr="001B2C75">
        <w:rPr>
          <w:rFonts w:ascii="Courier New" w:hAnsi="Courier New" w:cs="Courier New"/>
        </w:rPr>
        <w:t xml:space="preserve"> functions will </w:t>
      </w:r>
      <w:proofErr w:type="gramStart"/>
      <w:r w:rsidRPr="001B2C75">
        <w:rPr>
          <w:rFonts w:ascii="Courier New" w:hAnsi="Courier New" w:cs="Courier New"/>
        </w:rPr>
        <w:t>resume again</w:t>
      </w:r>
      <w:proofErr w:type="gramEnd"/>
      <w:r w:rsidRPr="001B2C75">
        <w:rPr>
          <w:rFonts w:ascii="Courier New" w:hAnsi="Courier New" w:cs="Courier New"/>
        </w:rPr>
        <w:t xml:space="preserve"> on January 1 at </w:t>
      </w:r>
      <w:r w:rsidR="0028292C">
        <w:rPr>
          <w:rFonts w:ascii="Courier New" w:hAnsi="Courier New" w:cs="Courier New"/>
        </w:rPr>
        <w:t>2 p</w:t>
      </w:r>
      <w:r w:rsidRPr="001B2C75">
        <w:rPr>
          <w:rFonts w:ascii="Courier New" w:hAnsi="Courier New" w:cs="Courier New"/>
        </w:rPr>
        <w:t xml:space="preserve">.m. eastern time the following fishing year.  </w:t>
      </w:r>
      <w:proofErr w:type="gramStart"/>
      <w:r w:rsidRPr="001B2C75">
        <w:rPr>
          <w:rFonts w:ascii="Courier New" w:hAnsi="Courier New" w:cs="Courier New"/>
        </w:rPr>
        <w:t xml:space="preserve">The remaining 6 hours prior to the end of the fishing year, and the </w:t>
      </w:r>
      <w:r w:rsidR="0028292C">
        <w:rPr>
          <w:rFonts w:ascii="Courier New" w:hAnsi="Courier New" w:cs="Courier New"/>
        </w:rPr>
        <w:t>14</w:t>
      </w:r>
      <w:r w:rsidRPr="001B2C75">
        <w:rPr>
          <w:rFonts w:ascii="Courier New" w:hAnsi="Courier New" w:cs="Courier New"/>
        </w:rPr>
        <w:t xml:space="preserve"> hours at the beginning of the next fishing year, are necessary to provide NMFS time to reconcile </w:t>
      </w:r>
      <w:r w:rsidR="004E647B">
        <w:rPr>
          <w:rFonts w:ascii="Courier New" w:hAnsi="Courier New" w:cs="Courier New"/>
        </w:rPr>
        <w:t>IFQ</w:t>
      </w:r>
      <w:r w:rsidRPr="001B2C75">
        <w:rPr>
          <w:rFonts w:ascii="Courier New" w:hAnsi="Courier New" w:cs="Courier New"/>
        </w:rPr>
        <w:t xml:space="preserve"> accounts, adjust allocations for the upcoming year if the commercial </w:t>
      </w:r>
      <w:r w:rsidR="00F840E7">
        <w:rPr>
          <w:rFonts w:ascii="Courier New" w:hAnsi="Courier New" w:cs="Courier New"/>
        </w:rPr>
        <w:t>ACL</w:t>
      </w:r>
      <w:r w:rsidRPr="001B2C75">
        <w:rPr>
          <w:rFonts w:ascii="Courier New" w:hAnsi="Courier New" w:cs="Courier New"/>
        </w:rPr>
        <w:t xml:space="preserve"> for </w:t>
      </w:r>
      <w:r w:rsidR="00F840E7">
        <w:rPr>
          <w:rFonts w:ascii="Courier New" w:hAnsi="Courier New" w:cs="Courier New"/>
        </w:rPr>
        <w:t>South Atlantic golden crab</w:t>
      </w:r>
      <w:r w:rsidR="004E647B">
        <w:rPr>
          <w:rFonts w:ascii="Courier New" w:hAnsi="Courier New" w:cs="Courier New"/>
        </w:rPr>
        <w:t xml:space="preserve"> has</w:t>
      </w:r>
      <w:r w:rsidRPr="001B2C75">
        <w:rPr>
          <w:rFonts w:ascii="Courier New" w:hAnsi="Courier New" w:cs="Courier New"/>
        </w:rPr>
        <w:t xml:space="preserve"> changed, and update shares and allocations for the upcoming fishing year.</w:t>
      </w:r>
      <w:proofErr w:type="gramEnd"/>
      <w:r w:rsidRPr="001B2C75">
        <w:rPr>
          <w:rFonts w:ascii="Courier New" w:hAnsi="Courier New" w:cs="Courier New"/>
        </w:rPr>
        <w:t xml:space="preserve">  No electronic </w:t>
      </w:r>
      <w:r w:rsidR="004E647B">
        <w:rPr>
          <w:rFonts w:ascii="Courier New" w:hAnsi="Courier New" w:cs="Courier New"/>
        </w:rPr>
        <w:t>IFQ</w:t>
      </w:r>
      <w:r w:rsidRPr="001B2C75">
        <w:rPr>
          <w:rFonts w:ascii="Courier New" w:hAnsi="Courier New" w:cs="Courier New"/>
        </w:rPr>
        <w:t xml:space="preserve"> transactions w</w:t>
      </w:r>
      <w:r w:rsidR="0028292C">
        <w:rPr>
          <w:rFonts w:ascii="Courier New" w:hAnsi="Courier New" w:cs="Courier New"/>
        </w:rPr>
        <w:t>ill be available during these 20</w:t>
      </w:r>
      <w:r w:rsidRPr="001B2C75">
        <w:rPr>
          <w:rFonts w:ascii="Courier New" w:hAnsi="Courier New" w:cs="Courier New"/>
        </w:rPr>
        <w:t xml:space="preserve"> hours.  An advance notice of landing </w:t>
      </w:r>
      <w:proofErr w:type="gramStart"/>
      <w:r w:rsidRPr="001B2C75">
        <w:rPr>
          <w:rFonts w:ascii="Courier New" w:hAnsi="Courier New" w:cs="Courier New"/>
        </w:rPr>
        <w:t>may still be submitted</w:t>
      </w:r>
      <w:proofErr w:type="gramEnd"/>
      <w:r w:rsidRPr="001B2C75">
        <w:rPr>
          <w:rFonts w:ascii="Courier New" w:hAnsi="Courier New" w:cs="Courier New"/>
        </w:rPr>
        <w:t xml:space="preserve"> </w:t>
      </w:r>
      <w:r w:rsidR="0028292C">
        <w:rPr>
          <w:rFonts w:ascii="Courier New" w:hAnsi="Courier New" w:cs="Courier New"/>
        </w:rPr>
        <w:t xml:space="preserve">during the 20-hour maintenance window by </w:t>
      </w:r>
      <w:r w:rsidR="00C658B2">
        <w:rPr>
          <w:rFonts w:ascii="Courier New" w:hAnsi="Courier New" w:cs="Courier New"/>
        </w:rPr>
        <w:t xml:space="preserve">using the vessel's VMS unit or </w:t>
      </w:r>
      <w:r w:rsidRPr="001B2C75">
        <w:rPr>
          <w:rFonts w:ascii="Courier New" w:hAnsi="Courier New" w:cs="Courier New"/>
        </w:rPr>
        <w:t>calling IFQ Customer Service at 1-866-425-7627.</w:t>
      </w:r>
    </w:p>
    <w:p w:rsidR="009336FB" w:rsidRDefault="002F1E77" w:rsidP="002F1E77">
      <w:pPr>
        <w:spacing w:line="480" w:lineRule="auto"/>
        <w:ind w:firstLine="720"/>
        <w:rPr>
          <w:rFonts w:ascii="Courier New" w:hAnsi="Courier New" w:cs="Courier New"/>
        </w:rPr>
      </w:pPr>
      <w:r w:rsidRPr="001B2C75">
        <w:rPr>
          <w:rFonts w:ascii="Courier New" w:hAnsi="Courier New" w:cs="Courier New"/>
        </w:rPr>
        <w:t xml:space="preserve">(6) </w:t>
      </w:r>
      <w:r w:rsidR="004E647B">
        <w:rPr>
          <w:rFonts w:ascii="Courier New" w:hAnsi="Courier New" w:cs="Courier New"/>
          <w:u w:val="single"/>
        </w:rPr>
        <w:t xml:space="preserve">IFQ </w:t>
      </w:r>
      <w:r w:rsidR="003B198B">
        <w:rPr>
          <w:rFonts w:ascii="Courier New" w:hAnsi="Courier New" w:cs="Courier New"/>
          <w:u w:val="single"/>
        </w:rPr>
        <w:t>s</w:t>
      </w:r>
      <w:r w:rsidRPr="001B2C75">
        <w:rPr>
          <w:rFonts w:ascii="Courier New" w:hAnsi="Courier New" w:cs="Courier New"/>
          <w:u w:val="single"/>
        </w:rPr>
        <w:t xml:space="preserve">hare </w:t>
      </w:r>
      <w:r w:rsidR="009336FB">
        <w:rPr>
          <w:rFonts w:ascii="Courier New" w:hAnsi="Courier New" w:cs="Courier New"/>
          <w:u w:val="single"/>
        </w:rPr>
        <w:t xml:space="preserve">and allocation </w:t>
      </w:r>
      <w:r w:rsidRPr="001B2C75">
        <w:rPr>
          <w:rFonts w:ascii="Courier New" w:hAnsi="Courier New" w:cs="Courier New"/>
          <w:u w:val="single"/>
        </w:rPr>
        <w:t>cap</w:t>
      </w:r>
      <w:r w:rsidR="009336FB">
        <w:rPr>
          <w:rFonts w:ascii="Courier New" w:hAnsi="Courier New" w:cs="Courier New"/>
          <w:u w:val="single"/>
        </w:rPr>
        <w:t>s</w:t>
      </w:r>
      <w:r w:rsidRPr="001B2C75">
        <w:rPr>
          <w:rFonts w:ascii="Courier New" w:hAnsi="Courier New" w:cs="Courier New"/>
        </w:rPr>
        <w:t xml:space="preserve">.  </w:t>
      </w:r>
      <w:r w:rsidR="009336FB">
        <w:rPr>
          <w:rFonts w:ascii="Courier New" w:hAnsi="Courier New" w:cs="Courier New"/>
        </w:rPr>
        <w:t>A</w:t>
      </w:r>
      <w:r w:rsidR="009336FB" w:rsidRPr="001B2C75">
        <w:rPr>
          <w:rFonts w:ascii="Courier New" w:hAnsi="Courier New" w:cs="Courier New"/>
        </w:rPr>
        <w:t xml:space="preserve"> corporation</w:t>
      </w:r>
      <w:r w:rsidR="009336FB">
        <w:rPr>
          <w:rFonts w:ascii="Courier New" w:hAnsi="Courier New" w:cs="Courier New"/>
        </w:rPr>
        <w:t>'</w:t>
      </w:r>
      <w:r w:rsidR="009336FB" w:rsidRPr="001B2C75">
        <w:rPr>
          <w:rFonts w:ascii="Courier New" w:hAnsi="Courier New" w:cs="Courier New"/>
        </w:rPr>
        <w:t xml:space="preserve">s total </w:t>
      </w:r>
      <w:r w:rsidR="009336FB">
        <w:rPr>
          <w:rFonts w:ascii="Courier New" w:hAnsi="Courier New" w:cs="Courier New"/>
        </w:rPr>
        <w:t>IFQ share (or allocation) is determined by adding the</w:t>
      </w:r>
      <w:r w:rsidR="009336FB" w:rsidRPr="001B2C75">
        <w:rPr>
          <w:rFonts w:ascii="Courier New" w:hAnsi="Courier New" w:cs="Courier New"/>
        </w:rPr>
        <w:t xml:space="preserve"> corporation</w:t>
      </w:r>
      <w:r w:rsidR="009336FB">
        <w:rPr>
          <w:rFonts w:ascii="Courier New" w:hAnsi="Courier New" w:cs="Courier New"/>
        </w:rPr>
        <w:t>'s IFQ shares</w:t>
      </w:r>
      <w:r w:rsidR="009336FB" w:rsidRPr="001B2C75">
        <w:rPr>
          <w:rFonts w:ascii="Courier New" w:hAnsi="Courier New" w:cs="Courier New"/>
        </w:rPr>
        <w:t xml:space="preserve"> </w:t>
      </w:r>
      <w:r w:rsidR="009336FB">
        <w:rPr>
          <w:rFonts w:ascii="Courier New" w:hAnsi="Courier New" w:cs="Courier New"/>
        </w:rPr>
        <w:t>(or allocation) to</w:t>
      </w:r>
      <w:r w:rsidR="009336FB" w:rsidRPr="001B2C75">
        <w:rPr>
          <w:rFonts w:ascii="Courier New" w:hAnsi="Courier New" w:cs="Courier New"/>
        </w:rPr>
        <w:t xml:space="preserve"> any other</w:t>
      </w:r>
      <w:r w:rsidR="009336FB">
        <w:rPr>
          <w:rFonts w:ascii="Courier New" w:hAnsi="Courier New" w:cs="Courier New"/>
        </w:rPr>
        <w:t xml:space="preserve"> IFQ shares </w:t>
      </w:r>
      <w:r w:rsidR="00E06568">
        <w:rPr>
          <w:rFonts w:ascii="Courier New" w:hAnsi="Courier New" w:cs="Courier New"/>
        </w:rPr>
        <w:t xml:space="preserve">(or allocation) </w:t>
      </w:r>
      <w:r w:rsidR="009336FB">
        <w:rPr>
          <w:rFonts w:ascii="Courier New" w:hAnsi="Courier New" w:cs="Courier New"/>
        </w:rPr>
        <w:t>the corporation</w:t>
      </w:r>
      <w:r w:rsidR="009336FB" w:rsidRPr="001B2C75">
        <w:rPr>
          <w:rFonts w:ascii="Courier New" w:hAnsi="Courier New" w:cs="Courier New"/>
        </w:rPr>
        <w:t xml:space="preserve"> own</w:t>
      </w:r>
      <w:r w:rsidR="009336FB">
        <w:rPr>
          <w:rFonts w:ascii="Courier New" w:hAnsi="Courier New" w:cs="Courier New"/>
        </w:rPr>
        <w:t>s in another</w:t>
      </w:r>
      <w:r w:rsidR="009336FB" w:rsidRPr="001B2C75">
        <w:rPr>
          <w:rFonts w:ascii="Courier New" w:hAnsi="Courier New" w:cs="Courier New"/>
        </w:rPr>
        <w:t xml:space="preserve"> corporation.  </w:t>
      </w:r>
      <w:r w:rsidR="009336FB">
        <w:rPr>
          <w:rFonts w:ascii="Courier New" w:hAnsi="Courier New" w:cs="Courier New"/>
        </w:rPr>
        <w:t xml:space="preserve">In the situation where an </w:t>
      </w:r>
      <w:r w:rsidR="009336FB" w:rsidRPr="001B2C75">
        <w:rPr>
          <w:rFonts w:ascii="Courier New" w:hAnsi="Courier New" w:cs="Courier New"/>
        </w:rPr>
        <w:t>individual</w:t>
      </w:r>
      <w:r w:rsidR="009336FB">
        <w:rPr>
          <w:rFonts w:ascii="Courier New" w:hAnsi="Courier New" w:cs="Courier New"/>
        </w:rPr>
        <w:t xml:space="preserve"> IFQ</w:t>
      </w:r>
      <w:r w:rsidR="009336FB" w:rsidRPr="001B2C75">
        <w:rPr>
          <w:rFonts w:ascii="Courier New" w:hAnsi="Courier New" w:cs="Courier New"/>
        </w:rPr>
        <w:t xml:space="preserve"> share</w:t>
      </w:r>
      <w:r w:rsidR="009336FB">
        <w:rPr>
          <w:rFonts w:ascii="Courier New" w:hAnsi="Courier New" w:cs="Courier New"/>
        </w:rPr>
        <w:t>holder is also a shareholder in a corporation that holds IFQ shares, an individual's total IFQ share</w:t>
      </w:r>
      <w:r w:rsidR="009336FB" w:rsidRPr="001B2C75">
        <w:rPr>
          <w:rFonts w:ascii="Courier New" w:hAnsi="Courier New" w:cs="Courier New"/>
        </w:rPr>
        <w:t xml:space="preserve"> </w:t>
      </w:r>
      <w:r w:rsidR="009336FB">
        <w:rPr>
          <w:rFonts w:ascii="Courier New" w:hAnsi="Courier New" w:cs="Courier New"/>
        </w:rPr>
        <w:t xml:space="preserve">(or allocation) </w:t>
      </w:r>
      <w:r w:rsidR="009336FB" w:rsidRPr="001B2C75">
        <w:rPr>
          <w:rFonts w:ascii="Courier New" w:hAnsi="Courier New" w:cs="Courier New"/>
        </w:rPr>
        <w:t xml:space="preserve">is determined by adding the applicable </w:t>
      </w:r>
      <w:r w:rsidR="009336FB">
        <w:rPr>
          <w:rFonts w:ascii="Courier New" w:hAnsi="Courier New" w:cs="Courier New"/>
        </w:rPr>
        <w:t xml:space="preserve">IFQ </w:t>
      </w:r>
      <w:r w:rsidR="009336FB" w:rsidRPr="001B2C75">
        <w:rPr>
          <w:rFonts w:ascii="Courier New" w:hAnsi="Courier New" w:cs="Courier New"/>
        </w:rPr>
        <w:t xml:space="preserve">shares </w:t>
      </w:r>
      <w:r w:rsidR="009336FB">
        <w:rPr>
          <w:rFonts w:ascii="Courier New" w:hAnsi="Courier New" w:cs="Courier New"/>
        </w:rPr>
        <w:t xml:space="preserve">(or allocation) </w:t>
      </w:r>
      <w:r w:rsidR="009336FB" w:rsidRPr="001B2C75">
        <w:rPr>
          <w:rFonts w:ascii="Courier New" w:hAnsi="Courier New" w:cs="Courier New"/>
        </w:rPr>
        <w:t xml:space="preserve">held by the </w:t>
      </w:r>
      <w:r w:rsidR="009336FB" w:rsidRPr="001B2C75">
        <w:rPr>
          <w:rFonts w:ascii="Courier New" w:hAnsi="Courier New" w:cs="Courier New"/>
        </w:rPr>
        <w:lastRenderedPageBreak/>
        <w:t xml:space="preserve">individual and the applicable </w:t>
      </w:r>
      <w:r w:rsidR="009336FB">
        <w:rPr>
          <w:rFonts w:ascii="Courier New" w:hAnsi="Courier New" w:cs="Courier New"/>
        </w:rPr>
        <w:t>IFQ</w:t>
      </w:r>
      <w:r w:rsidR="009336FB" w:rsidRPr="001B2C75">
        <w:rPr>
          <w:rFonts w:ascii="Courier New" w:hAnsi="Courier New" w:cs="Courier New"/>
        </w:rPr>
        <w:t xml:space="preserve"> shares </w:t>
      </w:r>
      <w:r w:rsidR="009336FB">
        <w:rPr>
          <w:rFonts w:ascii="Courier New" w:hAnsi="Courier New" w:cs="Courier New"/>
        </w:rPr>
        <w:t xml:space="preserve">(or allocation) </w:t>
      </w:r>
      <w:r w:rsidR="009336FB" w:rsidRPr="001B2C75">
        <w:rPr>
          <w:rFonts w:ascii="Courier New" w:hAnsi="Courier New" w:cs="Courier New"/>
        </w:rPr>
        <w:t xml:space="preserve">equivalent to the corporate share </w:t>
      </w:r>
      <w:r w:rsidR="009336FB">
        <w:rPr>
          <w:rFonts w:ascii="Courier New" w:hAnsi="Courier New" w:cs="Courier New"/>
        </w:rPr>
        <w:t xml:space="preserve">(or allocation) </w:t>
      </w:r>
      <w:r w:rsidR="009336FB" w:rsidRPr="001B2C75">
        <w:rPr>
          <w:rFonts w:ascii="Courier New" w:hAnsi="Courier New" w:cs="Courier New"/>
        </w:rPr>
        <w:t xml:space="preserve">the individual holds in a corporation.  </w:t>
      </w:r>
    </w:p>
    <w:p w:rsidR="00E06568" w:rsidRDefault="009336FB" w:rsidP="002F1E77">
      <w:pPr>
        <w:spacing w:line="480" w:lineRule="auto"/>
        <w:ind w:firstLine="720"/>
        <w:rPr>
          <w:rFonts w:ascii="Courier New" w:hAnsi="Courier New" w:cs="Courier New"/>
        </w:rPr>
      </w:pP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Pr>
          <w:rFonts w:ascii="Courier New" w:hAnsi="Courier New" w:cs="Courier New"/>
          <w:u w:val="single"/>
        </w:rPr>
        <w:t xml:space="preserve">IFQ share </w:t>
      </w:r>
      <w:r w:rsidRPr="009336FB">
        <w:rPr>
          <w:rFonts w:ascii="Courier New" w:hAnsi="Courier New" w:cs="Courier New"/>
          <w:u w:val="single"/>
        </w:rPr>
        <w:t>cap</w:t>
      </w:r>
      <w:r>
        <w:rPr>
          <w:rFonts w:ascii="Courier New" w:hAnsi="Courier New" w:cs="Courier New"/>
        </w:rPr>
        <w:t xml:space="preserve">.  </w:t>
      </w:r>
      <w:r w:rsidR="00BE7BBA" w:rsidRPr="009336FB">
        <w:rPr>
          <w:rFonts w:ascii="Courier New" w:hAnsi="Courier New" w:cs="Courier New"/>
        </w:rPr>
        <w:t>No</w:t>
      </w:r>
      <w:r w:rsidR="00BE7BBA">
        <w:rPr>
          <w:rFonts w:ascii="Courier New" w:hAnsi="Courier New" w:cs="Courier New"/>
        </w:rPr>
        <w:t xml:space="preserve"> person, including a corporation or other entity, may individually or collectively hold </w:t>
      </w:r>
      <w:r w:rsidR="004E647B">
        <w:rPr>
          <w:rFonts w:ascii="Courier New" w:hAnsi="Courier New" w:cs="Courier New"/>
        </w:rPr>
        <w:t>IFQ</w:t>
      </w:r>
      <w:r w:rsidR="00BE7BBA">
        <w:rPr>
          <w:rFonts w:ascii="Courier New" w:hAnsi="Courier New" w:cs="Courier New"/>
        </w:rPr>
        <w:t xml:space="preserve"> shares in excess of 49 percent of the total shares.  A corporation must provide the RA the identity of the shareholders of the corporation and their percent of shares in the corporation, and provide updated information to the RA within 30 days of when changes occur.  This information </w:t>
      </w:r>
      <w:proofErr w:type="gramStart"/>
      <w:r w:rsidR="00BE7BBA">
        <w:rPr>
          <w:rFonts w:ascii="Courier New" w:hAnsi="Courier New" w:cs="Courier New"/>
        </w:rPr>
        <w:t>must also be provided</w:t>
      </w:r>
      <w:proofErr w:type="gramEnd"/>
      <w:r w:rsidR="00BE7BBA">
        <w:rPr>
          <w:rFonts w:ascii="Courier New" w:hAnsi="Courier New" w:cs="Courier New"/>
        </w:rPr>
        <w:t xml:space="preserve"> to the RA any time a commercial vessel permit for golden crab is renewed or transferred.</w:t>
      </w:r>
    </w:p>
    <w:p w:rsidR="00E06568" w:rsidRPr="001B2C75" w:rsidRDefault="00E06568" w:rsidP="002F1E77">
      <w:pPr>
        <w:spacing w:line="480" w:lineRule="auto"/>
        <w:ind w:firstLine="720"/>
        <w:rPr>
          <w:rFonts w:ascii="Courier New" w:hAnsi="Courier New" w:cs="Courier New"/>
        </w:rPr>
        <w:sectPr w:rsidR="00E06568" w:rsidRPr="001B2C75">
          <w:type w:val="continuous"/>
          <w:pgSz w:w="12240" w:h="15840"/>
          <w:pgMar w:top="1440" w:right="1440" w:bottom="1440" w:left="1440" w:header="1440" w:footer="1440" w:gutter="0"/>
          <w:cols w:space="720"/>
          <w:noEndnote/>
        </w:sectPr>
      </w:pPr>
      <w:r>
        <w:rPr>
          <w:rFonts w:ascii="Courier New" w:hAnsi="Courier New" w:cs="Courier New"/>
        </w:rPr>
        <w:t xml:space="preserve">(ii) </w:t>
      </w:r>
      <w:r w:rsidRPr="00E06568">
        <w:rPr>
          <w:rFonts w:ascii="Courier New" w:hAnsi="Courier New" w:cs="Courier New"/>
          <w:u w:val="single"/>
        </w:rPr>
        <w:t xml:space="preserve">IFQ </w:t>
      </w:r>
      <w:r w:rsidR="005C5656">
        <w:rPr>
          <w:rFonts w:ascii="Courier New" w:hAnsi="Courier New" w:cs="Courier New"/>
          <w:u w:val="single"/>
        </w:rPr>
        <w:t>a</w:t>
      </w:r>
      <w:r w:rsidRPr="00E06568">
        <w:rPr>
          <w:rFonts w:ascii="Courier New" w:hAnsi="Courier New" w:cs="Courier New"/>
          <w:u w:val="single"/>
        </w:rPr>
        <w:t xml:space="preserve">llocation </w:t>
      </w:r>
      <w:r w:rsidR="005C5656">
        <w:rPr>
          <w:rFonts w:ascii="Courier New" w:hAnsi="Courier New" w:cs="Courier New"/>
          <w:u w:val="single"/>
        </w:rPr>
        <w:t xml:space="preserve">(annual pounds) </w:t>
      </w:r>
      <w:r w:rsidRPr="00E06568">
        <w:rPr>
          <w:rFonts w:ascii="Courier New" w:hAnsi="Courier New" w:cs="Courier New"/>
          <w:u w:val="single"/>
        </w:rPr>
        <w:t>cap</w:t>
      </w:r>
      <w:r>
        <w:rPr>
          <w:rFonts w:ascii="Courier New" w:hAnsi="Courier New" w:cs="Courier New"/>
        </w:rPr>
        <w:t>.  No person, including a corporation or other entity, may individually or collectively hold, cumulatively during any fishing year</w:t>
      </w:r>
      <w:r w:rsidR="00BB2E9B">
        <w:rPr>
          <w:rFonts w:ascii="Courier New" w:hAnsi="Courier New" w:cs="Courier New"/>
        </w:rPr>
        <w:t>,</w:t>
      </w:r>
      <w:r>
        <w:rPr>
          <w:rFonts w:ascii="Courier New" w:hAnsi="Courier New" w:cs="Courier New"/>
        </w:rPr>
        <w:t xml:space="preserve"> IFQ allocation in excess of the total allocation cap.  The total allocation cap is</w:t>
      </w:r>
      <w:r w:rsidR="00BB2E9B">
        <w:rPr>
          <w:rFonts w:ascii="Courier New" w:hAnsi="Courier New" w:cs="Courier New"/>
        </w:rPr>
        <w:t xml:space="preserve"> the</w:t>
      </w:r>
      <w:r>
        <w:rPr>
          <w:rFonts w:ascii="Courier New" w:hAnsi="Courier New" w:cs="Courier New"/>
        </w:rPr>
        <w:t xml:space="preserve"> </w:t>
      </w:r>
      <w:r w:rsidR="00BB2E9B">
        <w:rPr>
          <w:rFonts w:ascii="Courier New" w:hAnsi="Courier New" w:cs="Courier New"/>
        </w:rPr>
        <w:t>IFQ share cap, as specified in paragraph (c</w:t>
      </w:r>
      <w:proofErr w:type="gramStart"/>
      <w:r w:rsidR="00BB2E9B">
        <w:rPr>
          <w:rFonts w:ascii="Courier New" w:hAnsi="Courier New" w:cs="Courier New"/>
        </w:rPr>
        <w:t>)(</w:t>
      </w:r>
      <w:proofErr w:type="gramEnd"/>
      <w:r w:rsidR="00BB2E9B">
        <w:rPr>
          <w:rFonts w:ascii="Courier New" w:hAnsi="Courier New" w:cs="Courier New"/>
        </w:rPr>
        <w:t>6)(</w:t>
      </w:r>
      <w:proofErr w:type="spellStart"/>
      <w:r w:rsidR="00BB2E9B">
        <w:rPr>
          <w:rFonts w:ascii="Courier New" w:hAnsi="Courier New" w:cs="Courier New"/>
        </w:rPr>
        <w:t>i</w:t>
      </w:r>
      <w:proofErr w:type="spellEnd"/>
      <w:r w:rsidR="00BB2E9B">
        <w:rPr>
          <w:rFonts w:ascii="Courier New" w:hAnsi="Courier New" w:cs="Courier New"/>
        </w:rPr>
        <w:t xml:space="preserve">) of this section, multiplied by the commercial ACL for golden crab, as specified in § 622.49(g). </w:t>
      </w:r>
    </w:p>
    <w:p w:rsidR="007B053F" w:rsidRDefault="002F1E77" w:rsidP="002F1E77">
      <w:pPr>
        <w:spacing w:line="480" w:lineRule="auto"/>
        <w:ind w:firstLine="720"/>
        <w:rPr>
          <w:rFonts w:ascii="Courier New" w:hAnsi="Courier New" w:cs="Courier New"/>
        </w:rPr>
      </w:pPr>
      <w:r w:rsidRPr="001B2C75">
        <w:rPr>
          <w:rFonts w:ascii="Courier New" w:hAnsi="Courier New" w:cs="Courier New"/>
        </w:rPr>
        <w:lastRenderedPageBreak/>
        <w:t xml:space="preserve">(7) </w:t>
      </w:r>
      <w:r w:rsidR="00E917BA" w:rsidRPr="001B2C75">
        <w:rPr>
          <w:rFonts w:ascii="Courier New" w:hAnsi="Courier New" w:cs="Courier New"/>
          <w:u w:val="single"/>
        </w:rPr>
        <w:t xml:space="preserve">Redistribution of </w:t>
      </w:r>
      <w:r w:rsidR="005B6C8F">
        <w:rPr>
          <w:rFonts w:ascii="Courier New" w:hAnsi="Courier New" w:cs="Courier New"/>
          <w:u w:val="single"/>
        </w:rPr>
        <w:t xml:space="preserve">inactive </w:t>
      </w:r>
      <w:r w:rsidR="00E917BA" w:rsidRPr="001B2C75">
        <w:rPr>
          <w:rFonts w:ascii="Courier New" w:hAnsi="Courier New" w:cs="Courier New"/>
          <w:u w:val="single"/>
        </w:rPr>
        <w:t>shares</w:t>
      </w:r>
      <w:r w:rsidR="00E917BA" w:rsidRPr="001B2C75">
        <w:rPr>
          <w:rFonts w:ascii="Courier New" w:hAnsi="Courier New" w:cs="Courier New"/>
        </w:rPr>
        <w:t>.</w:t>
      </w:r>
      <w:r w:rsidR="00E917BA">
        <w:rPr>
          <w:rFonts w:ascii="Courier New" w:hAnsi="Courier New" w:cs="Courier New"/>
        </w:rPr>
        <w:t xml:space="preserve">  </w:t>
      </w:r>
      <w:r w:rsidR="00845D5C">
        <w:rPr>
          <w:rFonts w:ascii="Courier New" w:hAnsi="Courier New" w:cs="Courier New"/>
        </w:rPr>
        <w:t>For the purposes of this paragraph (b)(7), "inactive</w:t>
      </w:r>
      <w:r w:rsidR="005118E3">
        <w:rPr>
          <w:rFonts w:ascii="Courier New" w:hAnsi="Courier New" w:cs="Courier New"/>
        </w:rPr>
        <w:t xml:space="preserve"> </w:t>
      </w:r>
      <w:r w:rsidR="003B198B">
        <w:rPr>
          <w:rFonts w:ascii="Courier New" w:hAnsi="Courier New" w:cs="Courier New"/>
        </w:rPr>
        <w:t>shares" mean those share</w:t>
      </w:r>
      <w:r w:rsidR="00845D5C">
        <w:rPr>
          <w:rFonts w:ascii="Courier New" w:hAnsi="Courier New" w:cs="Courier New"/>
        </w:rPr>
        <w:t>s</w:t>
      </w:r>
      <w:r w:rsidR="003B198B">
        <w:rPr>
          <w:rFonts w:ascii="Courier New" w:hAnsi="Courier New" w:cs="Courier New"/>
        </w:rPr>
        <w:t xml:space="preserve">, </w:t>
      </w:r>
      <w:r w:rsidR="00F708F2">
        <w:rPr>
          <w:rFonts w:ascii="Courier New" w:hAnsi="Courier New" w:cs="Courier New"/>
        </w:rPr>
        <w:t>held by</w:t>
      </w:r>
      <w:r w:rsidR="005B6C8F">
        <w:rPr>
          <w:rFonts w:ascii="Courier New" w:hAnsi="Courier New" w:cs="Courier New"/>
        </w:rPr>
        <w:t xml:space="preserve"> IFQ account holders who land</w:t>
      </w:r>
      <w:r w:rsidR="00DD14EC">
        <w:rPr>
          <w:rFonts w:ascii="Courier New" w:hAnsi="Courier New" w:cs="Courier New"/>
        </w:rPr>
        <w:t xml:space="preserve"> </w:t>
      </w:r>
      <w:r w:rsidR="00264106">
        <w:rPr>
          <w:rFonts w:ascii="Courier New" w:hAnsi="Courier New" w:cs="Courier New"/>
        </w:rPr>
        <w:t>less than 2</w:t>
      </w:r>
      <w:r w:rsidR="00845D5C">
        <w:rPr>
          <w:rFonts w:ascii="Courier New" w:hAnsi="Courier New" w:cs="Courier New"/>
        </w:rPr>
        <w:t xml:space="preserve">0 percent of </w:t>
      </w:r>
      <w:r w:rsidR="005B6C8F">
        <w:rPr>
          <w:rFonts w:ascii="Courier New" w:hAnsi="Courier New" w:cs="Courier New"/>
        </w:rPr>
        <w:t>the</w:t>
      </w:r>
      <w:r w:rsidR="00F708F2">
        <w:rPr>
          <w:rFonts w:ascii="Courier New" w:hAnsi="Courier New" w:cs="Courier New"/>
        </w:rPr>
        <w:t>ir</w:t>
      </w:r>
      <w:r w:rsidR="005B6C8F">
        <w:rPr>
          <w:rFonts w:ascii="Courier New" w:hAnsi="Courier New" w:cs="Courier New"/>
        </w:rPr>
        <w:t xml:space="preserve"> </w:t>
      </w:r>
      <w:r w:rsidR="00F708F2">
        <w:rPr>
          <w:rFonts w:ascii="Courier New" w:hAnsi="Courier New" w:cs="Courier New"/>
        </w:rPr>
        <w:t xml:space="preserve">IFQ </w:t>
      </w:r>
      <w:r w:rsidR="005B6C8F">
        <w:rPr>
          <w:rFonts w:ascii="Courier New" w:hAnsi="Courier New" w:cs="Courier New"/>
        </w:rPr>
        <w:t xml:space="preserve">allocation </w:t>
      </w:r>
      <w:r w:rsidR="00F708F2">
        <w:rPr>
          <w:rFonts w:ascii="Courier New" w:hAnsi="Courier New" w:cs="Courier New"/>
        </w:rPr>
        <w:t>(</w:t>
      </w:r>
      <w:r w:rsidR="0030058C">
        <w:rPr>
          <w:rFonts w:ascii="Courier New" w:hAnsi="Courier New" w:cs="Courier New"/>
        </w:rPr>
        <w:t>as calculated</w:t>
      </w:r>
      <w:r w:rsidR="005B6C8F">
        <w:rPr>
          <w:rFonts w:ascii="Courier New" w:hAnsi="Courier New" w:cs="Courier New"/>
        </w:rPr>
        <w:t xml:space="preserve"> </w:t>
      </w:r>
      <w:r w:rsidR="0030058C">
        <w:rPr>
          <w:rFonts w:ascii="Courier New" w:hAnsi="Courier New" w:cs="Courier New"/>
        </w:rPr>
        <w:t xml:space="preserve">annually </w:t>
      </w:r>
      <w:r w:rsidR="005B6C8F">
        <w:rPr>
          <w:rFonts w:ascii="Courier New" w:hAnsi="Courier New" w:cs="Courier New"/>
        </w:rPr>
        <w:t xml:space="preserve">at the beginning of </w:t>
      </w:r>
      <w:r w:rsidR="0030058C">
        <w:rPr>
          <w:rFonts w:ascii="Courier New" w:hAnsi="Courier New" w:cs="Courier New"/>
        </w:rPr>
        <w:t xml:space="preserve">each </w:t>
      </w:r>
      <w:r w:rsidR="005B6C8F">
        <w:rPr>
          <w:rFonts w:ascii="Courier New" w:hAnsi="Courier New" w:cs="Courier New"/>
        </w:rPr>
        <w:lastRenderedPageBreak/>
        <w:t>fishing year</w:t>
      </w:r>
      <w:r w:rsidR="00F708F2">
        <w:rPr>
          <w:rFonts w:ascii="Courier New" w:hAnsi="Courier New" w:cs="Courier New"/>
        </w:rPr>
        <w:t>) for 3 consecutive years.  I</w:t>
      </w:r>
      <w:r w:rsidR="000A3B3A">
        <w:rPr>
          <w:rFonts w:ascii="Courier New" w:hAnsi="Courier New" w:cs="Courier New"/>
        </w:rPr>
        <w:t xml:space="preserve">nactive shares </w:t>
      </w:r>
      <w:proofErr w:type="gramStart"/>
      <w:r w:rsidR="000A3B3A">
        <w:rPr>
          <w:rFonts w:ascii="Courier New" w:hAnsi="Courier New" w:cs="Courier New"/>
        </w:rPr>
        <w:t>will be</w:t>
      </w:r>
      <w:r w:rsidR="00F708F2">
        <w:rPr>
          <w:rFonts w:ascii="Courier New" w:hAnsi="Courier New" w:cs="Courier New"/>
        </w:rPr>
        <w:t xml:space="preserve"> calculated</w:t>
      </w:r>
      <w:proofErr w:type="gramEnd"/>
      <w:r w:rsidR="00F708F2">
        <w:rPr>
          <w:rFonts w:ascii="Courier New" w:hAnsi="Courier New" w:cs="Courier New"/>
        </w:rPr>
        <w:t xml:space="preserve"> using a 3-year running average method</w:t>
      </w:r>
      <w:r w:rsidR="007B053F">
        <w:rPr>
          <w:rFonts w:ascii="Courier New" w:hAnsi="Courier New" w:cs="Courier New"/>
        </w:rPr>
        <w:t xml:space="preserve">.  The RA will revoke inactive shares and proportionately redistribute them among remaining </w:t>
      </w:r>
      <w:commentRangeStart w:id="0"/>
      <w:r w:rsidR="007B053F">
        <w:rPr>
          <w:rFonts w:ascii="Courier New" w:hAnsi="Courier New" w:cs="Courier New"/>
        </w:rPr>
        <w:t>active</w:t>
      </w:r>
      <w:commentRangeEnd w:id="0"/>
      <w:r w:rsidR="006D4502">
        <w:rPr>
          <w:rStyle w:val="CommentReference"/>
        </w:rPr>
        <w:commentReference w:id="0"/>
      </w:r>
      <w:r w:rsidR="007B053F">
        <w:rPr>
          <w:rFonts w:ascii="Courier New" w:hAnsi="Courier New" w:cs="Courier New"/>
        </w:rPr>
        <w:t xml:space="preserve"> shareholders (subject to </w:t>
      </w:r>
      <w:r w:rsidR="0030058C">
        <w:rPr>
          <w:rFonts w:ascii="Courier New" w:hAnsi="Courier New" w:cs="Courier New"/>
        </w:rPr>
        <w:t xml:space="preserve">share </w:t>
      </w:r>
      <w:r w:rsidR="007B053F">
        <w:rPr>
          <w:rFonts w:ascii="Courier New" w:hAnsi="Courier New" w:cs="Courier New"/>
        </w:rPr>
        <w:t>cap restrictions) based upon the amount of shares each held just prior to the redistribution.  Inactive shares</w:t>
      </w:r>
      <w:r w:rsidR="000A3B3A">
        <w:rPr>
          <w:rFonts w:ascii="Courier New" w:hAnsi="Courier New" w:cs="Courier New"/>
        </w:rPr>
        <w:t xml:space="preserve"> </w:t>
      </w:r>
      <w:proofErr w:type="gramStart"/>
      <w:r w:rsidR="007B053F">
        <w:rPr>
          <w:rFonts w:ascii="Courier New" w:hAnsi="Courier New" w:cs="Courier New"/>
        </w:rPr>
        <w:t xml:space="preserve">will be </w:t>
      </w:r>
      <w:r w:rsidR="0030058C">
        <w:rPr>
          <w:rFonts w:ascii="Courier New" w:hAnsi="Courier New" w:cs="Courier New"/>
        </w:rPr>
        <w:t>re</w:t>
      </w:r>
      <w:r w:rsidR="007B053F">
        <w:rPr>
          <w:rFonts w:ascii="Courier New" w:hAnsi="Courier New" w:cs="Courier New"/>
        </w:rPr>
        <w:t>distributed</w:t>
      </w:r>
      <w:proofErr w:type="gramEnd"/>
      <w:r w:rsidR="007B053F">
        <w:rPr>
          <w:rFonts w:ascii="Courier New" w:hAnsi="Courier New" w:cs="Courier New"/>
        </w:rPr>
        <w:t xml:space="preserve"> </w:t>
      </w:r>
      <w:r w:rsidR="000A3B3A">
        <w:rPr>
          <w:rFonts w:ascii="Courier New" w:hAnsi="Courier New" w:cs="Courier New"/>
        </w:rPr>
        <w:t>at th</w:t>
      </w:r>
      <w:r w:rsidR="0030058C">
        <w:rPr>
          <w:rFonts w:ascii="Courier New" w:hAnsi="Courier New" w:cs="Courier New"/>
        </w:rPr>
        <w:t>e beginning of the fishing year</w:t>
      </w:r>
      <w:r w:rsidR="000A3B3A">
        <w:rPr>
          <w:rFonts w:ascii="Courier New" w:hAnsi="Courier New" w:cs="Courier New"/>
        </w:rPr>
        <w:t xml:space="preserve"> </w:t>
      </w:r>
      <w:r w:rsidR="00F708F2">
        <w:rPr>
          <w:rFonts w:ascii="Courier New" w:hAnsi="Courier New" w:cs="Courier New"/>
        </w:rPr>
        <w:t>following each</w:t>
      </w:r>
      <w:r w:rsidR="000A3B3A">
        <w:rPr>
          <w:rFonts w:ascii="Courier New" w:hAnsi="Courier New" w:cs="Courier New"/>
        </w:rPr>
        <w:t xml:space="preserve"> 3-year running average period.  </w:t>
      </w:r>
    </w:p>
    <w:p w:rsidR="002F1E77" w:rsidRPr="001B2C75" w:rsidRDefault="00E917BA" w:rsidP="002F1E77">
      <w:pPr>
        <w:spacing w:line="480" w:lineRule="auto"/>
        <w:ind w:firstLine="720"/>
        <w:rPr>
          <w:rFonts w:ascii="Courier New" w:hAnsi="Courier New" w:cs="Courier New"/>
        </w:rPr>
      </w:pPr>
      <w:r>
        <w:rPr>
          <w:rFonts w:ascii="Courier New" w:hAnsi="Courier New" w:cs="Courier New"/>
        </w:rPr>
        <w:t xml:space="preserve">(8) </w:t>
      </w:r>
      <w:r w:rsidR="002F1E77" w:rsidRPr="001B2C75">
        <w:rPr>
          <w:rFonts w:ascii="Courier New" w:hAnsi="Courier New" w:cs="Courier New"/>
          <w:u w:val="single"/>
        </w:rPr>
        <w:t xml:space="preserve">Redistribution of shares resulting from </w:t>
      </w:r>
      <w:r w:rsidR="00DB301E">
        <w:rPr>
          <w:rFonts w:ascii="Courier New" w:hAnsi="Courier New" w:cs="Courier New"/>
          <w:u w:val="single"/>
        </w:rPr>
        <w:t xml:space="preserve">permit termination or </w:t>
      </w:r>
      <w:r w:rsidR="002F1E77" w:rsidRPr="001B2C75">
        <w:rPr>
          <w:rFonts w:ascii="Courier New" w:hAnsi="Courier New" w:cs="Courier New"/>
          <w:u w:val="single"/>
        </w:rPr>
        <w:t>permanent permit revocation</w:t>
      </w:r>
      <w:r w:rsidR="002F1E77" w:rsidRPr="001B2C75">
        <w:rPr>
          <w:rFonts w:ascii="Courier New" w:hAnsi="Courier New" w:cs="Courier New"/>
        </w:rPr>
        <w:t>.  If a shareholder</w:t>
      </w:r>
      <w:r w:rsidR="00796C2B">
        <w:rPr>
          <w:rFonts w:ascii="Courier New" w:hAnsi="Courier New" w:cs="Courier New"/>
        </w:rPr>
        <w:t>'</w:t>
      </w:r>
      <w:r w:rsidR="002F1E77" w:rsidRPr="001B2C75">
        <w:rPr>
          <w:rFonts w:ascii="Courier New" w:hAnsi="Courier New" w:cs="Courier New"/>
        </w:rPr>
        <w:t xml:space="preserve">s commercial vessel permit for </w:t>
      </w:r>
      <w:r w:rsidR="00BE7BBA">
        <w:rPr>
          <w:rFonts w:ascii="Courier New" w:hAnsi="Courier New" w:cs="Courier New"/>
        </w:rPr>
        <w:t>South Atlantic golden crab</w:t>
      </w:r>
      <w:r w:rsidR="002F1E77" w:rsidRPr="001B2C75">
        <w:rPr>
          <w:rFonts w:ascii="Courier New" w:hAnsi="Courier New" w:cs="Courier New"/>
        </w:rPr>
        <w:t xml:space="preserve"> has been </w:t>
      </w:r>
      <w:r w:rsidR="00DB301E">
        <w:rPr>
          <w:rFonts w:ascii="Courier New" w:hAnsi="Courier New" w:cs="Courier New"/>
        </w:rPr>
        <w:t xml:space="preserve">terminated, or </w:t>
      </w:r>
      <w:r w:rsidR="002F1E77" w:rsidRPr="001B2C75">
        <w:rPr>
          <w:rFonts w:ascii="Courier New" w:hAnsi="Courier New" w:cs="Courier New"/>
        </w:rPr>
        <w:t xml:space="preserve">permanently revoked under provisions of 15 CFR part 904, the RA will redistribute the </w:t>
      </w:r>
      <w:r w:rsidR="007F079A">
        <w:rPr>
          <w:rFonts w:ascii="Courier New" w:hAnsi="Courier New" w:cs="Courier New"/>
        </w:rPr>
        <w:t>IFQ</w:t>
      </w:r>
      <w:r w:rsidR="002F1E77" w:rsidRPr="001B2C75">
        <w:rPr>
          <w:rFonts w:ascii="Courier New" w:hAnsi="Courier New" w:cs="Courier New"/>
        </w:rPr>
        <w:t xml:space="preserve"> shares associated with the </w:t>
      </w:r>
      <w:r w:rsidR="00DB301E">
        <w:rPr>
          <w:rFonts w:ascii="Courier New" w:hAnsi="Courier New" w:cs="Courier New"/>
        </w:rPr>
        <w:t xml:space="preserve">terminated or </w:t>
      </w:r>
      <w:r w:rsidR="002F1E77" w:rsidRPr="001B2C75">
        <w:rPr>
          <w:rFonts w:ascii="Courier New" w:hAnsi="Courier New" w:cs="Courier New"/>
        </w:rPr>
        <w:t xml:space="preserve">revoked permit proportionately among remaining shareholders (subject to cap restrictions) based upon the amount of shares each held just prior to the redistribution.  During December of each year, the RA will determine the amount of </w:t>
      </w:r>
      <w:r w:rsidR="00DB301E">
        <w:rPr>
          <w:rFonts w:ascii="Courier New" w:hAnsi="Courier New" w:cs="Courier New"/>
        </w:rPr>
        <w:t xml:space="preserve">terminated or </w:t>
      </w:r>
      <w:r w:rsidR="002F1E77" w:rsidRPr="001B2C75">
        <w:rPr>
          <w:rFonts w:ascii="Courier New" w:hAnsi="Courier New" w:cs="Courier New"/>
        </w:rPr>
        <w:t xml:space="preserve">revoked shares, if any, to </w:t>
      </w:r>
      <w:proofErr w:type="gramStart"/>
      <w:r w:rsidR="002F1E77" w:rsidRPr="001B2C75">
        <w:rPr>
          <w:rFonts w:ascii="Courier New" w:hAnsi="Courier New" w:cs="Courier New"/>
        </w:rPr>
        <w:t>be redistributed</w:t>
      </w:r>
      <w:proofErr w:type="gramEnd"/>
      <w:r w:rsidR="002F1E77" w:rsidRPr="001B2C75">
        <w:rPr>
          <w:rFonts w:ascii="Courier New" w:hAnsi="Courier New" w:cs="Courier New"/>
        </w:rPr>
        <w:t>, and the shares will be distributed at the beginning of the subsequent fishing year.</w:t>
      </w:r>
    </w:p>
    <w:p w:rsidR="009D415C" w:rsidRDefault="00E917BA" w:rsidP="002F1E77">
      <w:pPr>
        <w:spacing w:line="480" w:lineRule="auto"/>
        <w:ind w:firstLine="720"/>
        <w:rPr>
          <w:rFonts w:ascii="Courier New" w:hAnsi="Courier New" w:cs="Courier New"/>
        </w:rPr>
      </w:pPr>
      <w:r>
        <w:rPr>
          <w:rFonts w:ascii="Courier New" w:hAnsi="Courier New" w:cs="Courier New"/>
        </w:rPr>
        <w:t xml:space="preserve">(9) </w:t>
      </w:r>
      <w:r w:rsidR="002F1E77" w:rsidRPr="001B2C75">
        <w:rPr>
          <w:rFonts w:ascii="Courier New" w:hAnsi="Courier New" w:cs="Courier New"/>
          <w:u w:val="single"/>
        </w:rPr>
        <w:t xml:space="preserve">Annual recalculation and notification of </w:t>
      </w:r>
      <w:r w:rsidR="007F079A">
        <w:rPr>
          <w:rFonts w:ascii="Courier New" w:hAnsi="Courier New" w:cs="Courier New"/>
          <w:u w:val="single"/>
        </w:rPr>
        <w:t>IFQ</w:t>
      </w:r>
      <w:r w:rsidR="00BE7BBA">
        <w:rPr>
          <w:rFonts w:ascii="Courier New" w:hAnsi="Courier New" w:cs="Courier New"/>
          <w:u w:val="single"/>
        </w:rPr>
        <w:t xml:space="preserve"> </w:t>
      </w:r>
      <w:r w:rsidR="002F1E77" w:rsidRPr="001B2C75">
        <w:rPr>
          <w:rFonts w:ascii="Courier New" w:hAnsi="Courier New" w:cs="Courier New"/>
          <w:u w:val="single"/>
        </w:rPr>
        <w:t>shares and allocation</w:t>
      </w:r>
      <w:r w:rsidR="002F1E77" w:rsidRPr="001B2C75">
        <w:rPr>
          <w:rFonts w:ascii="Courier New" w:hAnsi="Courier New" w:cs="Courier New"/>
        </w:rPr>
        <w:t xml:space="preserve">.  On or about January 1 each year, </w:t>
      </w:r>
      <w:r w:rsidR="007F079A">
        <w:rPr>
          <w:rFonts w:ascii="Courier New" w:hAnsi="Courier New" w:cs="Courier New"/>
        </w:rPr>
        <w:t>IFQ</w:t>
      </w:r>
      <w:r w:rsidR="00BE7BBA">
        <w:rPr>
          <w:rFonts w:ascii="Courier New" w:hAnsi="Courier New" w:cs="Courier New"/>
        </w:rPr>
        <w:t xml:space="preserve"> </w:t>
      </w:r>
      <w:r w:rsidR="002F1E77" w:rsidRPr="001B2C75">
        <w:rPr>
          <w:rFonts w:ascii="Courier New" w:hAnsi="Courier New" w:cs="Courier New"/>
        </w:rPr>
        <w:t xml:space="preserve">shareholders </w:t>
      </w:r>
      <w:proofErr w:type="gramStart"/>
      <w:r w:rsidR="002F1E77" w:rsidRPr="001B2C75">
        <w:rPr>
          <w:rFonts w:ascii="Courier New" w:hAnsi="Courier New" w:cs="Courier New"/>
        </w:rPr>
        <w:t>will be notified</w:t>
      </w:r>
      <w:proofErr w:type="gramEnd"/>
      <w:r w:rsidR="002F1E77" w:rsidRPr="001B2C75">
        <w:rPr>
          <w:rFonts w:ascii="Courier New" w:hAnsi="Courier New" w:cs="Courier New"/>
        </w:rPr>
        <w:t xml:space="preserve">, via the </w:t>
      </w:r>
      <w:r w:rsidR="007F079A">
        <w:rPr>
          <w:rFonts w:ascii="Courier New" w:hAnsi="Courier New" w:cs="Courier New"/>
        </w:rPr>
        <w:t>IFQ</w:t>
      </w:r>
      <w:r w:rsidR="002F1E77" w:rsidRPr="001B2C75">
        <w:rPr>
          <w:rFonts w:ascii="Courier New" w:hAnsi="Courier New" w:cs="Courier New"/>
        </w:rPr>
        <w:t xml:space="preserve"> </w:t>
      </w:r>
      <w:r w:rsidR="007F079A">
        <w:rPr>
          <w:rFonts w:ascii="Courier New" w:hAnsi="Courier New" w:cs="Courier New"/>
        </w:rPr>
        <w:t>W</w:t>
      </w:r>
      <w:r w:rsidR="002F1E77" w:rsidRPr="001B2C75">
        <w:rPr>
          <w:rFonts w:ascii="Courier New" w:hAnsi="Courier New" w:cs="Courier New"/>
        </w:rPr>
        <w:t>eb</w:t>
      </w:r>
      <w:r w:rsidR="007F079A">
        <w:rPr>
          <w:rFonts w:ascii="Courier New" w:hAnsi="Courier New" w:cs="Courier New"/>
        </w:rPr>
        <w:t xml:space="preserve"> </w:t>
      </w:r>
      <w:r w:rsidR="002F1E77" w:rsidRPr="001B2C75">
        <w:rPr>
          <w:rFonts w:ascii="Courier New" w:hAnsi="Courier New" w:cs="Courier New"/>
        </w:rPr>
        <w:t xml:space="preserve">site at </w:t>
      </w:r>
      <w:r w:rsidR="00323232" w:rsidRPr="00323232">
        <w:rPr>
          <w:rFonts w:ascii="Courier New" w:hAnsi="Courier New" w:cs="Courier New"/>
          <w:u w:val="single"/>
        </w:rPr>
        <w:lastRenderedPageBreak/>
        <w:t>http://</w:t>
      </w:r>
      <w:r w:rsidR="002F1E77" w:rsidRPr="001B2C75">
        <w:rPr>
          <w:rFonts w:ascii="Courier New" w:hAnsi="Courier New" w:cs="Courier New"/>
          <w:u w:val="single"/>
        </w:rPr>
        <w:t>ifq.sero.nmfs.noaa.gov</w:t>
      </w:r>
      <w:r w:rsidR="002F1E77" w:rsidRPr="001B2C75">
        <w:rPr>
          <w:rFonts w:ascii="Courier New" w:hAnsi="Courier New" w:cs="Courier New"/>
        </w:rPr>
        <w:t xml:space="preserve">, of their </w:t>
      </w:r>
      <w:r w:rsidR="007F079A">
        <w:rPr>
          <w:rFonts w:ascii="Courier New" w:hAnsi="Courier New" w:cs="Courier New"/>
        </w:rPr>
        <w:t>IFQ</w:t>
      </w:r>
      <w:r w:rsidR="00BE7BBA">
        <w:rPr>
          <w:rFonts w:ascii="Courier New" w:hAnsi="Courier New" w:cs="Courier New"/>
        </w:rPr>
        <w:t xml:space="preserve"> shares and allocations </w:t>
      </w:r>
      <w:r w:rsidR="002F1E77" w:rsidRPr="001B2C75">
        <w:rPr>
          <w:rFonts w:ascii="Courier New" w:hAnsi="Courier New" w:cs="Courier New"/>
        </w:rPr>
        <w:t>for the upcoming fishing year.  These updated share values will reflect the results of applicable share transfers and any redistribution of shares (subject to cap restrictions) resulting from permanent revocation of applicable permits unde</w:t>
      </w:r>
      <w:r w:rsidR="00BE7BBA">
        <w:rPr>
          <w:rFonts w:ascii="Courier New" w:hAnsi="Courier New" w:cs="Courier New"/>
        </w:rPr>
        <w:t xml:space="preserve">r 15 CFR part 904.  Allocation </w:t>
      </w:r>
      <w:proofErr w:type="gramStart"/>
      <w:r w:rsidR="002F1E77" w:rsidRPr="001B2C75">
        <w:rPr>
          <w:rFonts w:ascii="Courier New" w:hAnsi="Courier New" w:cs="Courier New"/>
        </w:rPr>
        <w:t>is calculated</w:t>
      </w:r>
      <w:proofErr w:type="gramEnd"/>
      <w:r w:rsidR="002F1E77" w:rsidRPr="001B2C75">
        <w:rPr>
          <w:rFonts w:ascii="Courier New" w:hAnsi="Courier New" w:cs="Courier New"/>
        </w:rPr>
        <w:t xml:space="preserve"> by multiplying </w:t>
      </w:r>
      <w:r w:rsidR="00BE7BBA">
        <w:rPr>
          <w:rFonts w:ascii="Courier New" w:hAnsi="Courier New" w:cs="Courier New"/>
        </w:rPr>
        <w:t xml:space="preserve">the </w:t>
      </w:r>
      <w:r w:rsidR="007F079A">
        <w:rPr>
          <w:rFonts w:ascii="Courier New" w:hAnsi="Courier New" w:cs="Courier New"/>
        </w:rPr>
        <w:t xml:space="preserve">IFQ </w:t>
      </w:r>
      <w:r w:rsidR="002F1E77" w:rsidRPr="001B2C75">
        <w:rPr>
          <w:rFonts w:ascii="Courier New" w:hAnsi="Courier New" w:cs="Courier New"/>
        </w:rPr>
        <w:t xml:space="preserve">share times the </w:t>
      </w:r>
      <w:r w:rsidR="00BE7BBA">
        <w:rPr>
          <w:rFonts w:ascii="Courier New" w:hAnsi="Courier New" w:cs="Courier New"/>
        </w:rPr>
        <w:t>ACL</w:t>
      </w:r>
      <w:r w:rsidR="002F1E77" w:rsidRPr="001B2C75">
        <w:rPr>
          <w:rFonts w:ascii="Courier New" w:hAnsi="Courier New" w:cs="Courier New"/>
        </w:rPr>
        <w:t>.  Updated allocation value</w:t>
      </w:r>
      <w:r w:rsidR="00BE7BBA">
        <w:rPr>
          <w:rFonts w:ascii="Courier New" w:hAnsi="Courier New" w:cs="Courier New"/>
        </w:rPr>
        <w:t xml:space="preserve">s will reflect any change in </w:t>
      </w:r>
      <w:r w:rsidR="00083E15">
        <w:rPr>
          <w:rFonts w:ascii="Courier New" w:hAnsi="Courier New" w:cs="Courier New"/>
        </w:rPr>
        <w:t>IFQ</w:t>
      </w:r>
      <w:r w:rsidR="002F1E77" w:rsidRPr="001B2C75">
        <w:rPr>
          <w:rFonts w:ascii="Courier New" w:hAnsi="Courier New" w:cs="Courier New"/>
        </w:rPr>
        <w:t xml:space="preserve">, any change in the </w:t>
      </w:r>
      <w:r w:rsidR="00BE7BBA">
        <w:rPr>
          <w:rFonts w:ascii="Courier New" w:hAnsi="Courier New" w:cs="Courier New"/>
        </w:rPr>
        <w:t>ACL</w:t>
      </w:r>
      <w:r w:rsidR="006C1C63">
        <w:rPr>
          <w:rFonts w:ascii="Courier New" w:hAnsi="Courier New" w:cs="Courier New"/>
        </w:rPr>
        <w:t>,</w:t>
      </w:r>
      <w:r w:rsidR="002F1E77" w:rsidRPr="001B2C75">
        <w:rPr>
          <w:rFonts w:ascii="Courier New" w:hAnsi="Courier New" w:cs="Courier New"/>
        </w:rPr>
        <w:t xml:space="preserve"> and any debits required as a result of prior fishing year overages as specified in paragraph </w:t>
      </w:r>
      <w:r w:rsidR="00BE7BBA">
        <w:rPr>
          <w:rFonts w:ascii="Courier New" w:hAnsi="Courier New" w:cs="Courier New"/>
        </w:rPr>
        <w:t>(c</w:t>
      </w:r>
      <w:proofErr w:type="gramStart"/>
      <w:r w:rsidR="00BE7BBA">
        <w:rPr>
          <w:rFonts w:ascii="Courier New" w:hAnsi="Courier New" w:cs="Courier New"/>
        </w:rPr>
        <w:t>)(</w:t>
      </w:r>
      <w:proofErr w:type="gramEnd"/>
      <w:r w:rsidR="00BE7BBA">
        <w:rPr>
          <w:rFonts w:ascii="Courier New" w:hAnsi="Courier New" w:cs="Courier New"/>
        </w:rPr>
        <w:t xml:space="preserve">1)(ii) of this section.  </w:t>
      </w:r>
      <w:r w:rsidR="007F079A">
        <w:rPr>
          <w:rFonts w:ascii="Courier New" w:hAnsi="Courier New" w:cs="Courier New"/>
        </w:rPr>
        <w:t>IFQ</w:t>
      </w:r>
      <w:r w:rsidR="002F1E77" w:rsidRPr="001B2C75">
        <w:rPr>
          <w:rFonts w:ascii="Courier New" w:hAnsi="Courier New" w:cs="Courier New"/>
        </w:rPr>
        <w:t xml:space="preserve"> </w:t>
      </w:r>
      <w:r w:rsidR="00BE7BBA">
        <w:rPr>
          <w:rFonts w:ascii="Courier New" w:hAnsi="Courier New" w:cs="Courier New"/>
        </w:rPr>
        <w:t xml:space="preserve">program </w:t>
      </w:r>
      <w:r w:rsidR="002F1E77" w:rsidRPr="001B2C75">
        <w:rPr>
          <w:rFonts w:ascii="Courier New" w:hAnsi="Courier New" w:cs="Courier New"/>
        </w:rPr>
        <w:t xml:space="preserve">participants can monitor the </w:t>
      </w:r>
      <w:r w:rsidR="006C1C63">
        <w:rPr>
          <w:rFonts w:ascii="Courier New" w:hAnsi="Courier New" w:cs="Courier New"/>
        </w:rPr>
        <w:t xml:space="preserve">real-time </w:t>
      </w:r>
      <w:r w:rsidR="002F1E77" w:rsidRPr="001B2C75">
        <w:rPr>
          <w:rFonts w:ascii="Courier New" w:hAnsi="Courier New" w:cs="Courier New"/>
        </w:rPr>
        <w:t>status of their shares and allocation</w:t>
      </w:r>
      <w:r w:rsidR="00BE7BBA">
        <w:rPr>
          <w:rFonts w:ascii="Courier New" w:hAnsi="Courier New" w:cs="Courier New"/>
        </w:rPr>
        <w:t xml:space="preserve"> throughout the year via the </w:t>
      </w:r>
      <w:r w:rsidR="007F079A">
        <w:rPr>
          <w:rFonts w:ascii="Courier New" w:hAnsi="Courier New" w:cs="Courier New"/>
        </w:rPr>
        <w:t>IFQ</w:t>
      </w:r>
      <w:r w:rsidR="002F1E77" w:rsidRPr="001B2C75">
        <w:rPr>
          <w:rFonts w:ascii="Courier New" w:hAnsi="Courier New" w:cs="Courier New"/>
        </w:rPr>
        <w:t xml:space="preserve"> </w:t>
      </w:r>
      <w:r w:rsidR="007F079A">
        <w:rPr>
          <w:rFonts w:ascii="Courier New" w:hAnsi="Courier New" w:cs="Courier New"/>
        </w:rPr>
        <w:t>W</w:t>
      </w:r>
      <w:r w:rsidR="002F1E77" w:rsidRPr="001B2C75">
        <w:rPr>
          <w:rFonts w:ascii="Courier New" w:hAnsi="Courier New" w:cs="Courier New"/>
        </w:rPr>
        <w:t>eb</w:t>
      </w:r>
      <w:r w:rsidR="007F079A">
        <w:rPr>
          <w:rFonts w:ascii="Courier New" w:hAnsi="Courier New" w:cs="Courier New"/>
        </w:rPr>
        <w:t xml:space="preserve"> </w:t>
      </w:r>
      <w:r w:rsidR="002F1E77" w:rsidRPr="001B2C75">
        <w:rPr>
          <w:rFonts w:ascii="Courier New" w:hAnsi="Courier New" w:cs="Courier New"/>
        </w:rPr>
        <w:t>site.</w:t>
      </w:r>
    </w:p>
    <w:p w:rsidR="009D415C" w:rsidRDefault="009D415C" w:rsidP="009D415C">
      <w:pPr>
        <w:spacing w:line="480" w:lineRule="auto"/>
        <w:rPr>
          <w:rFonts w:ascii="Courier New" w:hAnsi="Courier New"/>
        </w:rPr>
      </w:pPr>
      <w:r>
        <w:rPr>
          <w:rFonts w:ascii="Courier New" w:hAnsi="Courier New" w:cs="Courier New"/>
        </w:rPr>
        <w:tab/>
      </w:r>
      <w:r>
        <w:rPr>
          <w:rFonts w:ascii="Courier New" w:hAnsi="Courier New"/>
        </w:rPr>
        <w:t xml:space="preserve">(d) </w:t>
      </w:r>
      <w:r>
        <w:rPr>
          <w:rFonts w:ascii="Courier New" w:hAnsi="Courier New"/>
          <w:u w:val="single"/>
        </w:rPr>
        <w:t>Fishing zones</w:t>
      </w:r>
      <w:r>
        <w:rPr>
          <w:rFonts w:ascii="Courier New" w:hAnsi="Courier New"/>
        </w:rPr>
        <w:t xml:space="preserve">--(1) </w:t>
      </w:r>
      <w:r>
        <w:rPr>
          <w:rFonts w:ascii="Courier New" w:hAnsi="Courier New"/>
          <w:u w:val="single"/>
        </w:rPr>
        <w:t>Designation of fishing zones</w:t>
      </w:r>
      <w:r>
        <w:rPr>
          <w:rFonts w:ascii="Courier New" w:hAnsi="Courier New"/>
        </w:rPr>
        <w:t xml:space="preserve">.  The South Atlantic EEZ </w:t>
      </w:r>
      <w:proofErr w:type="gramStart"/>
      <w:r>
        <w:rPr>
          <w:rFonts w:ascii="Courier New" w:hAnsi="Courier New"/>
        </w:rPr>
        <w:t>is divided</w:t>
      </w:r>
      <w:proofErr w:type="gramEnd"/>
      <w:r>
        <w:rPr>
          <w:rFonts w:ascii="Courier New" w:hAnsi="Courier New"/>
        </w:rPr>
        <w:t xml:space="preserve"> into three fishing zones for golden crab as follows:</w:t>
      </w:r>
    </w:p>
    <w:p w:rsidR="009D415C" w:rsidRDefault="009D415C" w:rsidP="009D415C">
      <w:pPr>
        <w:spacing w:line="480" w:lineRule="auto"/>
        <w:rPr>
          <w:rFonts w:ascii="Courier New" w:hAnsi="Courier New"/>
        </w:rPr>
      </w:pPr>
      <w:r>
        <w:rPr>
          <w:rFonts w:ascii="Courier New" w:hAnsi="Courier New"/>
        </w:rPr>
        <w:tab/>
        <w:t>(</w:t>
      </w:r>
      <w:proofErr w:type="spellStart"/>
      <w:r>
        <w:rPr>
          <w:rFonts w:ascii="Courier New" w:hAnsi="Courier New"/>
        </w:rPr>
        <w:t>i</w:t>
      </w:r>
      <w:proofErr w:type="spellEnd"/>
      <w:r>
        <w:rPr>
          <w:rFonts w:ascii="Courier New" w:hAnsi="Courier New"/>
        </w:rPr>
        <w:t>) Northern zone--the South Atlantic EEZ north of 28° N. lat.</w:t>
      </w:r>
    </w:p>
    <w:p w:rsidR="009D415C" w:rsidRDefault="009D415C" w:rsidP="009D415C">
      <w:pPr>
        <w:spacing w:line="480" w:lineRule="auto"/>
        <w:rPr>
          <w:rFonts w:ascii="Courier New" w:hAnsi="Courier New"/>
        </w:rPr>
      </w:pPr>
      <w:r>
        <w:rPr>
          <w:rFonts w:ascii="Courier New" w:hAnsi="Courier New"/>
        </w:rPr>
        <w:tab/>
        <w:t>(ii) Middle zone--the South Atlantic EEZ from 28° N. lat. to 25° N. lat.</w:t>
      </w:r>
    </w:p>
    <w:p w:rsidR="009D415C" w:rsidRDefault="009D415C" w:rsidP="009D415C">
      <w:pPr>
        <w:spacing w:line="480" w:lineRule="auto"/>
        <w:rPr>
          <w:rFonts w:ascii="Courier New" w:hAnsi="Courier New"/>
        </w:rPr>
      </w:pPr>
      <w:r>
        <w:rPr>
          <w:rFonts w:ascii="Courier New" w:hAnsi="Courier New"/>
        </w:rPr>
        <w:tab/>
        <w:t>(iii) Southern zone--the South Atlantic EEZ south of 25° N. lat.</w:t>
      </w:r>
    </w:p>
    <w:p w:rsidR="009D415C" w:rsidRDefault="009D415C" w:rsidP="009D415C">
      <w:pPr>
        <w:spacing w:line="480" w:lineRule="auto"/>
        <w:rPr>
          <w:rFonts w:ascii="Courier New" w:hAnsi="Courier New"/>
        </w:rPr>
      </w:pPr>
      <w:r>
        <w:rPr>
          <w:rFonts w:ascii="Courier New" w:hAnsi="Courier New"/>
        </w:rPr>
        <w:tab/>
        <w:t xml:space="preserve">(2) </w:t>
      </w:r>
      <w:r>
        <w:rPr>
          <w:rFonts w:ascii="Courier New" w:hAnsi="Courier New"/>
          <w:u w:val="single"/>
        </w:rPr>
        <w:t>Authorization to fish in zones</w:t>
      </w:r>
      <w:r>
        <w:rPr>
          <w:rFonts w:ascii="Courier New" w:hAnsi="Courier New"/>
        </w:rPr>
        <w:t xml:space="preserve">.  Each vessel permit for South Atlantic golden crab indicates one of the zones specified </w:t>
      </w:r>
      <w:r>
        <w:rPr>
          <w:rFonts w:ascii="Courier New" w:hAnsi="Courier New"/>
        </w:rPr>
        <w:lastRenderedPageBreak/>
        <w:t xml:space="preserve">in paragraph (d)(1) of this section.  </w:t>
      </w:r>
      <w:r w:rsidR="005C5656">
        <w:rPr>
          <w:rFonts w:ascii="Courier New" w:hAnsi="Courier New"/>
        </w:rPr>
        <w:t xml:space="preserve">Participants may possess only one </w:t>
      </w:r>
      <w:r w:rsidR="0097377E">
        <w:rPr>
          <w:rFonts w:ascii="Courier New" w:hAnsi="Courier New"/>
        </w:rPr>
        <w:t xml:space="preserve">golden crab </w:t>
      </w:r>
      <w:r w:rsidR="005C5656">
        <w:rPr>
          <w:rFonts w:ascii="Courier New" w:hAnsi="Courier New"/>
        </w:rPr>
        <w:t xml:space="preserve">permit per zone.  </w:t>
      </w:r>
      <w:r>
        <w:rPr>
          <w:rFonts w:ascii="Courier New" w:hAnsi="Courier New"/>
        </w:rPr>
        <w:t xml:space="preserve">Participants in the golden crab </w:t>
      </w:r>
      <w:r w:rsidR="007F079A">
        <w:rPr>
          <w:rFonts w:ascii="Courier New" w:hAnsi="Courier New"/>
        </w:rPr>
        <w:t>IFQ</w:t>
      </w:r>
      <w:r>
        <w:rPr>
          <w:rFonts w:ascii="Courier New" w:hAnsi="Courier New"/>
        </w:rPr>
        <w:t xml:space="preserve"> program may fish in any zone fo</w:t>
      </w:r>
      <w:r w:rsidR="00B02C14">
        <w:rPr>
          <w:rFonts w:ascii="Courier New" w:hAnsi="Courier New"/>
        </w:rPr>
        <w:t xml:space="preserve">r which they possess a permit and they may fish in multiple zones on a </w:t>
      </w:r>
      <w:r w:rsidR="00F006D4">
        <w:rPr>
          <w:rFonts w:ascii="Courier New" w:hAnsi="Courier New"/>
        </w:rPr>
        <w:t xml:space="preserve">single </w:t>
      </w:r>
      <w:r w:rsidR="00B02C14">
        <w:rPr>
          <w:rFonts w:ascii="Courier New" w:hAnsi="Courier New"/>
        </w:rPr>
        <w:t xml:space="preserve">fishing trip.  </w:t>
      </w:r>
      <w:proofErr w:type="gramStart"/>
      <w:r>
        <w:rPr>
          <w:rFonts w:ascii="Courier New" w:hAnsi="Courier New"/>
        </w:rPr>
        <w:t>A vessel may possess golden crab in</w:t>
      </w:r>
      <w:r w:rsidR="008914A0">
        <w:rPr>
          <w:rFonts w:ascii="Courier New" w:hAnsi="Courier New"/>
        </w:rPr>
        <w:t xml:space="preserve"> or from</w:t>
      </w:r>
      <w:r>
        <w:rPr>
          <w:rFonts w:ascii="Courier New" w:hAnsi="Courier New"/>
        </w:rPr>
        <w:t xml:space="preserve"> a</w:t>
      </w:r>
      <w:r w:rsidR="008914A0">
        <w:rPr>
          <w:rFonts w:ascii="Courier New" w:hAnsi="Courier New"/>
        </w:rPr>
        <w:t>ny</w:t>
      </w:r>
      <w:r>
        <w:rPr>
          <w:rFonts w:ascii="Courier New" w:hAnsi="Courier New"/>
        </w:rPr>
        <w:t xml:space="preserve"> zone </w:t>
      </w:r>
      <w:r w:rsidR="008914A0">
        <w:rPr>
          <w:rFonts w:ascii="Courier New" w:hAnsi="Courier New"/>
        </w:rPr>
        <w:t>provided they have enough allocation in the</w:t>
      </w:r>
      <w:r w:rsidR="007F079A">
        <w:rPr>
          <w:rFonts w:ascii="Courier New" w:hAnsi="Courier New"/>
        </w:rPr>
        <w:t xml:space="preserve"> shareholder</w:t>
      </w:r>
      <w:r w:rsidR="004B42B5">
        <w:rPr>
          <w:rFonts w:ascii="Courier New" w:hAnsi="Courier New"/>
        </w:rPr>
        <w:t>'</w:t>
      </w:r>
      <w:r w:rsidR="007F079A">
        <w:rPr>
          <w:rFonts w:ascii="Courier New" w:hAnsi="Courier New"/>
        </w:rPr>
        <w:t>s</w:t>
      </w:r>
      <w:r w:rsidR="008914A0">
        <w:rPr>
          <w:rFonts w:ascii="Courier New" w:hAnsi="Courier New"/>
        </w:rPr>
        <w:t xml:space="preserve"> </w:t>
      </w:r>
      <w:r w:rsidR="007F079A">
        <w:rPr>
          <w:rFonts w:ascii="Courier New" w:hAnsi="Courier New"/>
        </w:rPr>
        <w:t>IFQ vessel</w:t>
      </w:r>
      <w:r w:rsidR="008914A0">
        <w:rPr>
          <w:rFonts w:ascii="Courier New" w:hAnsi="Courier New"/>
        </w:rPr>
        <w:t xml:space="preserve"> account</w:t>
      </w:r>
      <w:r>
        <w:rPr>
          <w:rFonts w:ascii="Courier New" w:hAnsi="Courier New"/>
        </w:rPr>
        <w:t>, except that other zones may be transited if the vessel notifies NMFS Office for Law Enforcement, Southeast Region, St. Petersburg, FL, by telephone (727-824-5344) in advance and does not fish in a zone in which it is not authorized to fish.</w:t>
      </w:r>
      <w:proofErr w:type="gramEnd"/>
    </w:p>
    <w:p w:rsidR="009D415C" w:rsidRDefault="009D415C" w:rsidP="009D415C">
      <w:pPr>
        <w:spacing w:line="480" w:lineRule="auto"/>
        <w:rPr>
          <w:rFonts w:ascii="Courier New" w:hAnsi="Courier New"/>
        </w:rPr>
      </w:pPr>
      <w:r>
        <w:rPr>
          <w:rFonts w:ascii="Courier New" w:hAnsi="Courier New"/>
        </w:rPr>
        <w:tab/>
        <w:t xml:space="preserve">(3) </w:t>
      </w:r>
      <w:r>
        <w:rPr>
          <w:rFonts w:ascii="Courier New" w:hAnsi="Courier New"/>
          <w:u w:val="single"/>
        </w:rPr>
        <w:t>Procedure for changing zones</w:t>
      </w:r>
      <w:r w:rsidR="00B02C14">
        <w:rPr>
          <w:rFonts w:ascii="Courier New" w:hAnsi="Courier New"/>
        </w:rPr>
        <w:t xml:space="preserve">.  </w:t>
      </w:r>
      <w:r>
        <w:rPr>
          <w:rFonts w:ascii="Courier New" w:hAnsi="Courier New"/>
        </w:rPr>
        <w:t>Upon request from an owner of a permitted vessel, the RA will change the zone specified on a permit from the middle or southern zone to the northern zone</w:t>
      </w:r>
      <w:r w:rsidR="00442068">
        <w:rPr>
          <w:rFonts w:ascii="Courier New" w:hAnsi="Courier New"/>
        </w:rPr>
        <w:t>, provided it will not result in the vessel having more than one permit for the same fishing zone</w:t>
      </w:r>
      <w:r>
        <w:rPr>
          <w:rFonts w:ascii="Courier New" w:hAnsi="Courier New"/>
        </w:rPr>
        <w:t>.  An owner of a permitted vessel who desires a change to the northern zone must submit his/her request with the existing permit to the RA.</w:t>
      </w:r>
    </w:p>
    <w:p w:rsidR="009D415C" w:rsidRDefault="00B02C14" w:rsidP="009D415C">
      <w:pPr>
        <w:spacing w:line="480" w:lineRule="auto"/>
        <w:rPr>
          <w:rFonts w:ascii="Courier New" w:hAnsi="Courier New"/>
        </w:rPr>
      </w:pPr>
      <w:r>
        <w:rPr>
          <w:rFonts w:ascii="Courier New" w:hAnsi="Courier New"/>
        </w:rPr>
        <w:tab/>
        <w:t>(e</w:t>
      </w:r>
      <w:r w:rsidR="009D415C">
        <w:rPr>
          <w:rFonts w:ascii="Courier New" w:hAnsi="Courier New"/>
        </w:rPr>
        <w:t xml:space="preserve">) </w:t>
      </w:r>
      <w:r w:rsidR="009D415C">
        <w:rPr>
          <w:rFonts w:ascii="Courier New" w:hAnsi="Courier New"/>
          <w:u w:val="single"/>
        </w:rPr>
        <w:t>Transferring permits between vessels</w:t>
      </w:r>
      <w:r w:rsidR="009D415C">
        <w:rPr>
          <w:rFonts w:ascii="Courier New" w:hAnsi="Courier New"/>
        </w:rPr>
        <w:t xml:space="preserve">--(1) </w:t>
      </w:r>
      <w:r w:rsidR="009D415C">
        <w:rPr>
          <w:rFonts w:ascii="Courier New" w:hAnsi="Courier New"/>
          <w:u w:val="single"/>
        </w:rPr>
        <w:t>Procedure for transferring</w:t>
      </w:r>
      <w:r w:rsidR="009D415C">
        <w:rPr>
          <w:rFonts w:ascii="Courier New" w:hAnsi="Courier New"/>
        </w:rPr>
        <w:t xml:space="preserve">.  An owner of a vessel who desires a golden crab permit may request that NMFS transfer an existing permit or permits to his or her vessel by returning an existing permit or permits to the RA with an application for a permit for the </w:t>
      </w:r>
      <w:r w:rsidR="009D415C">
        <w:rPr>
          <w:rFonts w:ascii="Courier New" w:hAnsi="Courier New"/>
        </w:rPr>
        <w:lastRenderedPageBreak/>
        <w:t>replacement vessel</w:t>
      </w:r>
      <w:r w:rsidR="00F006D4">
        <w:rPr>
          <w:rFonts w:ascii="Courier New" w:hAnsi="Courier New"/>
        </w:rPr>
        <w:t xml:space="preserve">.  </w:t>
      </w:r>
    </w:p>
    <w:p w:rsidR="009D415C" w:rsidRDefault="009D415C" w:rsidP="009D415C">
      <w:pPr>
        <w:spacing w:line="480" w:lineRule="auto"/>
        <w:rPr>
          <w:rFonts w:ascii="Courier New" w:hAnsi="Courier New"/>
        </w:rPr>
      </w:pPr>
      <w:r>
        <w:rPr>
          <w:rFonts w:ascii="Courier New" w:hAnsi="Courier New"/>
        </w:rPr>
        <w:tab/>
        <w:t xml:space="preserve">(2) </w:t>
      </w:r>
      <w:r>
        <w:rPr>
          <w:rFonts w:ascii="Courier New" w:hAnsi="Courier New"/>
          <w:u w:val="single"/>
        </w:rPr>
        <w:t>Vessel size limitations on transferring</w:t>
      </w:r>
      <w:r>
        <w:rPr>
          <w:rFonts w:ascii="Courier New" w:hAnsi="Courier New"/>
        </w:rPr>
        <w:t>.  (</w:t>
      </w:r>
      <w:proofErr w:type="spellStart"/>
      <w:r>
        <w:rPr>
          <w:rFonts w:ascii="Courier New" w:hAnsi="Courier New"/>
        </w:rPr>
        <w:t>i</w:t>
      </w:r>
      <w:proofErr w:type="spellEnd"/>
      <w:r>
        <w:rPr>
          <w:rFonts w:ascii="Courier New" w:hAnsi="Courier New"/>
        </w:rPr>
        <w:t xml:space="preserve">) To obtain a permit for the middle or southern zone via transfer, the documented length overall of the replacement vessel may not exceed the documented length overall, or aggregate documented lengths overall, of the replaced vessel(s) by more than </w:t>
      </w:r>
      <w:r w:rsidR="004B42B5">
        <w:rPr>
          <w:rFonts w:ascii="Courier New" w:hAnsi="Courier New"/>
        </w:rPr>
        <w:t>35</w:t>
      </w:r>
      <w:r>
        <w:rPr>
          <w:rFonts w:ascii="Courier New" w:hAnsi="Courier New"/>
        </w:rPr>
        <w:t xml:space="preserve"> percent.  The owner of a vessel permitted for the middle or southern zone who has requested that NMFS transfer that permit to a smaller vessel (i.e., downsized) may subsequently request NMFS transfer that permit to a vessel of a length calculated from the length of the permitted vessel immediately prior to downsizing.</w:t>
      </w:r>
    </w:p>
    <w:p w:rsidR="009D415C" w:rsidRDefault="009D415C" w:rsidP="009D415C">
      <w:pPr>
        <w:spacing w:line="480" w:lineRule="auto"/>
        <w:rPr>
          <w:rFonts w:ascii="Courier New" w:hAnsi="Courier New"/>
        </w:rPr>
      </w:pPr>
      <w:r>
        <w:rPr>
          <w:rFonts w:ascii="Courier New" w:hAnsi="Courier New"/>
        </w:rPr>
        <w:tab/>
        <w:t>(ii) There are no vessel size limitations to obtain a permit for the northern zone via transfer.</w:t>
      </w:r>
    </w:p>
    <w:p w:rsidR="00B47B6B" w:rsidRDefault="00F006D4" w:rsidP="00F006D4">
      <w:pPr>
        <w:spacing w:line="480" w:lineRule="auto"/>
        <w:rPr>
          <w:rFonts w:ascii="Courier New" w:hAnsi="Courier New"/>
        </w:rPr>
      </w:pPr>
      <w:r>
        <w:rPr>
          <w:rFonts w:ascii="Courier New" w:hAnsi="Courier New"/>
        </w:rPr>
        <w:tab/>
      </w:r>
      <w:r w:rsidR="00B02C14">
        <w:rPr>
          <w:rFonts w:ascii="Courier New" w:hAnsi="Courier New"/>
        </w:rPr>
        <w:t>(f</w:t>
      </w:r>
      <w:r w:rsidR="009D415C">
        <w:rPr>
          <w:rFonts w:ascii="Courier New" w:hAnsi="Courier New"/>
        </w:rPr>
        <w:t xml:space="preserve">) </w:t>
      </w:r>
      <w:r w:rsidR="009D415C">
        <w:rPr>
          <w:rFonts w:ascii="Courier New" w:hAnsi="Courier New"/>
          <w:u w:val="single"/>
        </w:rPr>
        <w:t>Permit renewal</w:t>
      </w:r>
      <w:r w:rsidR="009D415C">
        <w:rPr>
          <w:rFonts w:ascii="Courier New" w:hAnsi="Courier New"/>
        </w:rPr>
        <w:t xml:space="preserve">.  </w:t>
      </w:r>
      <w:r w:rsidR="00B02C14">
        <w:rPr>
          <w:rFonts w:ascii="Courier New" w:hAnsi="Courier New"/>
        </w:rPr>
        <w:t>Golden crab permit</w:t>
      </w:r>
      <w:r>
        <w:rPr>
          <w:rFonts w:ascii="Courier New" w:hAnsi="Courier New"/>
        </w:rPr>
        <w:t>s</w:t>
      </w:r>
      <w:r w:rsidR="00B02C14">
        <w:rPr>
          <w:rFonts w:ascii="Courier New" w:hAnsi="Courier New"/>
        </w:rPr>
        <w:t xml:space="preserve"> </w:t>
      </w:r>
      <w:proofErr w:type="gramStart"/>
      <w:r w:rsidR="00B02C14">
        <w:rPr>
          <w:rFonts w:ascii="Courier New" w:hAnsi="Courier New"/>
        </w:rPr>
        <w:t>are issued</w:t>
      </w:r>
      <w:proofErr w:type="gramEnd"/>
      <w:r w:rsidR="00B02C14">
        <w:rPr>
          <w:rFonts w:ascii="Courier New" w:hAnsi="Courier New"/>
        </w:rPr>
        <w:t xml:space="preserve"> on a fishing-year (calendar-year basis).  </w:t>
      </w:r>
      <w:r w:rsidR="009D415C">
        <w:rPr>
          <w:rFonts w:ascii="Courier New" w:hAnsi="Courier New"/>
        </w:rPr>
        <w:t xml:space="preserve">NMFS will not renew a commercial vessel permit for South Atlantic golden crab if the permit </w:t>
      </w:r>
      <w:proofErr w:type="gramStart"/>
      <w:r w:rsidR="009D415C">
        <w:rPr>
          <w:rFonts w:ascii="Courier New" w:hAnsi="Courier New"/>
        </w:rPr>
        <w:t>is revoked</w:t>
      </w:r>
      <w:proofErr w:type="gramEnd"/>
      <w:r w:rsidR="009D415C">
        <w:rPr>
          <w:rFonts w:ascii="Courier New" w:hAnsi="Courier New"/>
        </w:rPr>
        <w:t xml:space="preserve"> or if the RA does not receive a required application for renewal within 6 months </w:t>
      </w:r>
      <w:r w:rsidR="00574CBB">
        <w:rPr>
          <w:rFonts w:ascii="Courier New" w:hAnsi="Courier New"/>
        </w:rPr>
        <w:t>after the permit</w:t>
      </w:r>
      <w:r w:rsidR="004B42B5">
        <w:rPr>
          <w:rFonts w:ascii="Courier New" w:hAnsi="Courier New"/>
        </w:rPr>
        <w:t>'</w:t>
      </w:r>
      <w:r w:rsidR="00B47B6B">
        <w:rPr>
          <w:rFonts w:ascii="Courier New" w:hAnsi="Courier New"/>
        </w:rPr>
        <w:t>s expiration.</w:t>
      </w:r>
    </w:p>
    <w:p w:rsidR="00B47B6B" w:rsidRPr="001B2C75" w:rsidRDefault="00B47B6B" w:rsidP="00B47B6B">
      <w:pPr>
        <w:spacing w:line="480" w:lineRule="auto"/>
        <w:rPr>
          <w:rFonts w:ascii="Courier New" w:hAnsi="Courier New" w:cs="Courier New"/>
        </w:rPr>
      </w:pPr>
      <w:r>
        <w:rPr>
          <w:rFonts w:ascii="Courier New" w:hAnsi="Courier New"/>
        </w:rPr>
        <w:tab/>
        <w:t xml:space="preserve">9.  </w:t>
      </w:r>
      <w:r>
        <w:rPr>
          <w:rFonts w:ascii="Courier New" w:hAnsi="Courier New" w:cs="Courier New"/>
        </w:rPr>
        <w:t xml:space="preserve">In § 622.20, </w:t>
      </w:r>
      <w:r w:rsidR="00DC2DAA">
        <w:rPr>
          <w:rFonts w:ascii="Courier New" w:hAnsi="Courier New" w:cs="Courier New"/>
        </w:rPr>
        <w:t>paragraph (a</w:t>
      </w:r>
      <w:proofErr w:type="gramStart"/>
      <w:r w:rsidR="00DC2DAA">
        <w:rPr>
          <w:rFonts w:ascii="Courier New" w:hAnsi="Courier New" w:cs="Courier New"/>
        </w:rPr>
        <w:t>)(</w:t>
      </w:r>
      <w:proofErr w:type="gramEnd"/>
      <w:r w:rsidR="00DC2DAA">
        <w:rPr>
          <w:rFonts w:ascii="Courier New" w:hAnsi="Courier New" w:cs="Courier New"/>
        </w:rPr>
        <w:t xml:space="preserve">10) is added, </w:t>
      </w:r>
      <w:r>
        <w:rPr>
          <w:rFonts w:ascii="Courier New" w:hAnsi="Courier New" w:cs="Courier New"/>
        </w:rPr>
        <w:t>a sentence is added at the end of paragraph (b)(1)(</w:t>
      </w:r>
      <w:proofErr w:type="spellStart"/>
      <w:r>
        <w:rPr>
          <w:rFonts w:ascii="Courier New" w:hAnsi="Courier New" w:cs="Courier New"/>
        </w:rPr>
        <w:t>i</w:t>
      </w:r>
      <w:proofErr w:type="spellEnd"/>
      <w:r>
        <w:rPr>
          <w:rFonts w:ascii="Courier New" w:hAnsi="Courier New" w:cs="Courier New"/>
        </w:rPr>
        <w:t xml:space="preserve">), and the first sentence in paragraph (b)(1)(iii) is revised </w:t>
      </w:r>
      <w:r w:rsidRPr="001B2C75">
        <w:rPr>
          <w:rFonts w:ascii="Courier New" w:hAnsi="Courier New" w:cs="Courier New"/>
        </w:rPr>
        <w:t>to read as follows:</w:t>
      </w:r>
    </w:p>
    <w:p w:rsidR="00B47B6B" w:rsidRDefault="00DC2DAA" w:rsidP="00B47B6B">
      <w:pPr>
        <w:spacing w:line="480" w:lineRule="auto"/>
        <w:rPr>
          <w:rFonts w:ascii="Courier New" w:hAnsi="Courier New" w:cs="Courier New"/>
        </w:rPr>
      </w:pPr>
      <w:r>
        <w:rPr>
          <w:rFonts w:ascii="Courier New" w:hAnsi="Courier New" w:cs="Courier New"/>
        </w:rPr>
        <w:lastRenderedPageBreak/>
        <w:t xml:space="preserve">§ </w:t>
      </w:r>
      <w:proofErr w:type="gramStart"/>
      <w:r>
        <w:rPr>
          <w:rFonts w:ascii="Courier New" w:hAnsi="Courier New" w:cs="Courier New"/>
        </w:rPr>
        <w:t>622.20</w:t>
      </w:r>
      <w:r w:rsidR="00B47B6B" w:rsidRPr="001B2C75">
        <w:rPr>
          <w:rFonts w:ascii="Courier New" w:hAnsi="Courier New" w:cs="Courier New"/>
        </w:rPr>
        <w:t xml:space="preserve">  </w:t>
      </w:r>
      <w:r w:rsidR="00F41A77">
        <w:rPr>
          <w:rFonts w:ascii="Courier New" w:hAnsi="Courier New" w:cs="Courier New"/>
          <w:u w:val="single"/>
        </w:rPr>
        <w:t>I</w:t>
      </w:r>
      <w:r w:rsidR="00B47B6B">
        <w:rPr>
          <w:rFonts w:ascii="Courier New" w:hAnsi="Courier New" w:cs="Courier New"/>
          <w:u w:val="single"/>
        </w:rPr>
        <w:t>ndividual</w:t>
      </w:r>
      <w:proofErr w:type="gramEnd"/>
      <w:r w:rsidR="00B47B6B">
        <w:rPr>
          <w:rFonts w:ascii="Courier New" w:hAnsi="Courier New" w:cs="Courier New"/>
          <w:u w:val="single"/>
        </w:rPr>
        <w:t xml:space="preserve"> fishing quota (IFQ)</w:t>
      </w:r>
      <w:r w:rsidR="00B47B6B" w:rsidRPr="001B2C75">
        <w:rPr>
          <w:rFonts w:ascii="Courier New" w:hAnsi="Courier New" w:cs="Courier New"/>
          <w:u w:val="single"/>
        </w:rPr>
        <w:t xml:space="preserve"> program</w:t>
      </w:r>
      <w:r w:rsidR="00F41A77">
        <w:rPr>
          <w:rFonts w:ascii="Courier New" w:hAnsi="Courier New" w:cs="Courier New"/>
          <w:u w:val="single"/>
        </w:rPr>
        <w:t xml:space="preserve"> for Gulf groupers and </w:t>
      </w:r>
      <w:proofErr w:type="spellStart"/>
      <w:r w:rsidR="00F41A77">
        <w:rPr>
          <w:rFonts w:ascii="Courier New" w:hAnsi="Courier New" w:cs="Courier New"/>
          <w:u w:val="single"/>
        </w:rPr>
        <w:t>tilefishes</w:t>
      </w:r>
      <w:proofErr w:type="spellEnd"/>
      <w:r w:rsidR="00B47B6B" w:rsidRPr="001B2C75">
        <w:rPr>
          <w:rFonts w:ascii="Courier New" w:hAnsi="Courier New" w:cs="Courier New"/>
        </w:rPr>
        <w:t>.</w:t>
      </w:r>
    </w:p>
    <w:p w:rsidR="00DC2DAA" w:rsidRDefault="00DC2DAA" w:rsidP="00DC2DAA">
      <w:pPr>
        <w:spacing w:line="480" w:lineRule="auto"/>
        <w:rPr>
          <w:rFonts w:ascii="Courier New" w:hAnsi="Courier New" w:cs="Courier New"/>
        </w:rPr>
      </w:pPr>
      <w:r>
        <w:rPr>
          <w:rFonts w:ascii="Courier New" w:hAnsi="Courier New" w:cs="Courier New"/>
        </w:rPr>
        <w:tab/>
        <w:t>(a) * * *</w:t>
      </w:r>
    </w:p>
    <w:p w:rsidR="00DC2DAA" w:rsidRPr="00DC2DAA" w:rsidRDefault="00DC2DAA" w:rsidP="00DC2DAA">
      <w:pPr>
        <w:spacing w:line="480" w:lineRule="auto"/>
        <w:rPr>
          <w:rFonts w:ascii="Courier New" w:hAnsi="Courier New" w:cs="Courier New"/>
        </w:rPr>
      </w:pPr>
      <w:r>
        <w:rPr>
          <w:rFonts w:ascii="Courier New" w:hAnsi="Courier New" w:cs="Courier New"/>
        </w:rPr>
        <w:tab/>
        <w:t>(</w:t>
      </w:r>
      <w:r w:rsidR="00F41A77">
        <w:rPr>
          <w:rFonts w:ascii="Courier New" w:hAnsi="Courier New" w:cs="Courier New"/>
        </w:rPr>
        <w:t>10</w:t>
      </w:r>
      <w:r>
        <w:rPr>
          <w:rFonts w:ascii="Courier New" w:hAnsi="Courier New" w:cs="Courier New"/>
        </w:rPr>
        <w:t xml:space="preserve">) </w:t>
      </w:r>
      <w:r>
        <w:rPr>
          <w:rFonts w:ascii="Courier New" w:hAnsi="Courier New" w:cs="Courier New"/>
          <w:u w:val="single"/>
        </w:rPr>
        <w:t>Closing an IFQ account</w:t>
      </w:r>
      <w:r>
        <w:rPr>
          <w:rFonts w:ascii="Courier New" w:hAnsi="Courier New" w:cs="Courier New"/>
        </w:rPr>
        <w:t xml:space="preserve">.  IFQ account holders may close an IFQ account by completing and submitting a Close IFQ Account Request Form to NMFS.  This form </w:t>
      </w:r>
      <w:proofErr w:type="gramStart"/>
      <w:r>
        <w:rPr>
          <w:rFonts w:ascii="Courier New" w:hAnsi="Courier New" w:cs="Courier New"/>
        </w:rPr>
        <w:t>must be signed</w:t>
      </w:r>
      <w:proofErr w:type="gramEnd"/>
      <w:r>
        <w:rPr>
          <w:rFonts w:ascii="Courier New" w:hAnsi="Courier New" w:cs="Courier New"/>
        </w:rPr>
        <w:t xml:space="preserve"> by all entities named on the IFQ shareholder or dealer account.  If an IFQ account holder is deceased, a death certificate </w:t>
      </w:r>
      <w:proofErr w:type="gramStart"/>
      <w:r>
        <w:rPr>
          <w:rFonts w:ascii="Courier New" w:hAnsi="Courier New" w:cs="Courier New"/>
        </w:rPr>
        <w:t>must be provided</w:t>
      </w:r>
      <w:proofErr w:type="gramEnd"/>
      <w:r>
        <w:rPr>
          <w:rFonts w:ascii="Courier New" w:hAnsi="Courier New" w:cs="Courier New"/>
        </w:rPr>
        <w:t xml:space="preserve"> with the form.  Dealer accounts </w:t>
      </w:r>
      <w:proofErr w:type="gramStart"/>
      <w:r>
        <w:rPr>
          <w:rFonts w:ascii="Courier New" w:hAnsi="Courier New" w:cs="Courier New"/>
        </w:rPr>
        <w:t>may not be closed</w:t>
      </w:r>
      <w:proofErr w:type="gramEnd"/>
      <w:r>
        <w:rPr>
          <w:rFonts w:ascii="Courier New" w:hAnsi="Courier New" w:cs="Courier New"/>
        </w:rPr>
        <w:t xml:space="preserve"> until all cost recovery fees have been paid.  </w:t>
      </w:r>
    </w:p>
    <w:p w:rsidR="00B47B6B" w:rsidRPr="001B2C75" w:rsidRDefault="00B47B6B" w:rsidP="00B47B6B">
      <w:pPr>
        <w:spacing w:line="480" w:lineRule="auto"/>
        <w:rPr>
          <w:rFonts w:ascii="Courier New" w:hAnsi="Courier New" w:cs="Courier New"/>
        </w:rPr>
      </w:pPr>
      <w:r>
        <w:rPr>
          <w:rFonts w:ascii="Courier New" w:hAnsi="Courier New" w:cs="Courier New"/>
        </w:rPr>
        <w:t>* * * * *</w:t>
      </w:r>
    </w:p>
    <w:p w:rsidR="00B47B6B" w:rsidRDefault="00B47B6B" w:rsidP="00B47B6B">
      <w:pPr>
        <w:spacing w:line="480" w:lineRule="auto"/>
        <w:rPr>
          <w:rFonts w:ascii="Courier New" w:hAnsi="Courier New" w:cs="Courier New"/>
        </w:rPr>
      </w:pPr>
      <w:r>
        <w:rPr>
          <w:rFonts w:ascii="Courier New" w:hAnsi="Courier New" w:cs="Courier New"/>
        </w:rPr>
        <w:tab/>
      </w:r>
      <w:r w:rsidRPr="001B2C75">
        <w:rPr>
          <w:rFonts w:ascii="Courier New" w:hAnsi="Courier New" w:cs="Courier New"/>
        </w:rPr>
        <w:t>(</w:t>
      </w:r>
      <w:r>
        <w:rPr>
          <w:rFonts w:ascii="Courier New" w:hAnsi="Courier New" w:cs="Courier New"/>
        </w:rPr>
        <w:t>b</w:t>
      </w:r>
      <w:r w:rsidRPr="001B2C75">
        <w:rPr>
          <w:rFonts w:ascii="Courier New" w:hAnsi="Courier New" w:cs="Courier New"/>
        </w:rPr>
        <w:t xml:space="preserve">) </w:t>
      </w:r>
      <w:r>
        <w:rPr>
          <w:rFonts w:ascii="Courier New" w:hAnsi="Courier New" w:cs="Courier New"/>
        </w:rPr>
        <w:t>* * *</w:t>
      </w:r>
    </w:p>
    <w:p w:rsidR="00B47B6B" w:rsidRDefault="00B47B6B" w:rsidP="00B47B6B">
      <w:pPr>
        <w:spacing w:line="480" w:lineRule="auto"/>
        <w:rPr>
          <w:rFonts w:ascii="Courier New" w:hAnsi="Courier New" w:cs="Courier New"/>
        </w:rPr>
      </w:pPr>
      <w:r>
        <w:rPr>
          <w:rFonts w:ascii="Courier New" w:hAnsi="Courier New" w:cs="Courier New"/>
        </w:rPr>
        <w:tab/>
        <w:t>(1) * * *</w:t>
      </w:r>
    </w:p>
    <w:p w:rsidR="00B47B6B" w:rsidRDefault="00B47B6B" w:rsidP="00B47B6B">
      <w:pPr>
        <w:spacing w:line="480" w:lineRule="auto"/>
        <w:rPr>
          <w:rFonts w:ascii="Courier New" w:hAnsi="Courier New" w:cs="Courier New"/>
        </w:rPr>
      </w:pPr>
      <w:r>
        <w:rPr>
          <w:rFonts w:ascii="Courier New" w:hAnsi="Courier New" w:cs="Courier New"/>
        </w:rPr>
        <w:tab/>
        <w:t>(</w:t>
      </w:r>
      <w:proofErr w:type="spellStart"/>
      <w:r>
        <w:rPr>
          <w:rFonts w:ascii="Courier New" w:hAnsi="Courier New" w:cs="Courier New"/>
        </w:rPr>
        <w:t>i</w:t>
      </w:r>
      <w:proofErr w:type="spellEnd"/>
      <w:r>
        <w:rPr>
          <w:rFonts w:ascii="Courier New" w:hAnsi="Courier New" w:cs="Courier New"/>
        </w:rPr>
        <w:t xml:space="preserve">) * * * All IFQ landings </w:t>
      </w:r>
      <w:proofErr w:type="gramStart"/>
      <w:r>
        <w:rPr>
          <w:rFonts w:ascii="Courier New" w:hAnsi="Courier New" w:cs="Courier New"/>
        </w:rPr>
        <w:t>must be reported</w:t>
      </w:r>
      <w:proofErr w:type="gramEnd"/>
      <w:r>
        <w:rPr>
          <w:rFonts w:ascii="Courier New" w:hAnsi="Courier New" w:cs="Courier New"/>
        </w:rPr>
        <w:t xml:space="preserve"> via the IFQ Web site at </w:t>
      </w:r>
      <w:r w:rsidRPr="009305DB">
        <w:rPr>
          <w:rFonts w:ascii="Courier New" w:hAnsi="Courier New" w:cs="Courier New"/>
          <w:u w:val="single"/>
        </w:rPr>
        <w:t>http://ifq.sero.nmfs.noaa.gov</w:t>
      </w:r>
      <w:r>
        <w:rPr>
          <w:rFonts w:ascii="Courier New" w:hAnsi="Courier New" w:cs="Courier New"/>
        </w:rPr>
        <w:t>.</w:t>
      </w:r>
    </w:p>
    <w:p w:rsidR="00B47B6B" w:rsidRDefault="00B47B6B" w:rsidP="00B47B6B">
      <w:pPr>
        <w:spacing w:line="480" w:lineRule="auto"/>
        <w:rPr>
          <w:rFonts w:ascii="Courier New" w:hAnsi="Courier New" w:cs="Courier New"/>
        </w:rPr>
      </w:pPr>
      <w:r>
        <w:rPr>
          <w:rFonts w:ascii="Courier New" w:hAnsi="Courier New" w:cs="Courier New"/>
        </w:rPr>
        <w:t>* * * * *</w:t>
      </w:r>
    </w:p>
    <w:p w:rsidR="00B47B6B" w:rsidRDefault="00B47B6B" w:rsidP="00B47B6B">
      <w:pPr>
        <w:spacing w:line="480" w:lineRule="auto"/>
        <w:rPr>
          <w:rFonts w:ascii="Courier New" w:hAnsi="Courier New" w:cs="Courier New"/>
        </w:rPr>
      </w:pPr>
      <w:r>
        <w:rPr>
          <w:rFonts w:ascii="Courier New" w:hAnsi="Courier New" w:cs="Courier New"/>
        </w:rPr>
        <w:tab/>
        <w:t xml:space="preserve">(iii) The dealer is responsible for completing a landing transaction report for each landing or sale of Gulf groupers or </w:t>
      </w:r>
      <w:proofErr w:type="spellStart"/>
      <w:r>
        <w:rPr>
          <w:rFonts w:ascii="Courier New" w:hAnsi="Courier New" w:cs="Courier New"/>
        </w:rPr>
        <w:t>tilefishes</w:t>
      </w:r>
      <w:proofErr w:type="spellEnd"/>
      <w:r>
        <w:rPr>
          <w:rFonts w:ascii="Courier New" w:hAnsi="Courier New" w:cs="Courier New"/>
        </w:rPr>
        <w:t xml:space="preserve"> via the IFQ Web site at </w:t>
      </w:r>
      <w:r w:rsidRPr="009305DB">
        <w:rPr>
          <w:rFonts w:ascii="Courier New" w:hAnsi="Courier New" w:cs="Courier New"/>
          <w:u w:val="single"/>
        </w:rPr>
        <w:t>http://ifq.sero.nmfs.noaa.gov</w:t>
      </w:r>
      <w:r w:rsidRPr="00151193">
        <w:rPr>
          <w:rFonts w:ascii="Courier New" w:hAnsi="Courier New" w:cs="Courier New"/>
        </w:rPr>
        <w:t xml:space="preserve"> </w:t>
      </w:r>
      <w:r>
        <w:rPr>
          <w:rFonts w:ascii="Courier New" w:hAnsi="Courier New" w:cs="Courier New"/>
        </w:rPr>
        <w:t>at the time of the transaction in accordance with the reporting form(s) and instructions provided on the Web site. * * *</w:t>
      </w:r>
    </w:p>
    <w:p w:rsidR="00B47B6B" w:rsidRDefault="00B47B6B" w:rsidP="00B47B6B">
      <w:pPr>
        <w:spacing w:line="480" w:lineRule="auto"/>
        <w:rPr>
          <w:rFonts w:ascii="Courier New" w:hAnsi="Courier New" w:cs="Courier New"/>
        </w:rPr>
      </w:pPr>
      <w:r>
        <w:rPr>
          <w:rFonts w:ascii="Courier New" w:hAnsi="Courier New" w:cs="Courier New"/>
        </w:rPr>
        <w:t>* * * * *</w:t>
      </w:r>
    </w:p>
    <w:p w:rsidR="00B47B6B" w:rsidRPr="00F006D4" w:rsidRDefault="00B47B6B" w:rsidP="00F006D4">
      <w:pPr>
        <w:spacing w:line="480" w:lineRule="auto"/>
        <w:rPr>
          <w:rFonts w:ascii="Courier New" w:hAnsi="Courier New"/>
        </w:rPr>
        <w:sectPr w:rsidR="00B47B6B" w:rsidRPr="00F006D4">
          <w:type w:val="continuous"/>
          <w:pgSz w:w="12240" w:h="15840"/>
          <w:pgMar w:top="1440" w:right="1440" w:bottom="1440" w:left="1440" w:header="1440" w:footer="1440" w:gutter="0"/>
          <w:cols w:space="720"/>
          <w:noEndnote/>
        </w:sectPr>
      </w:pPr>
    </w:p>
    <w:p w:rsidR="00537C08" w:rsidRPr="00B47B6B" w:rsidRDefault="00537C08" w:rsidP="002C6652">
      <w:pPr>
        <w:spacing w:line="480" w:lineRule="auto"/>
        <w:rPr>
          <w:rFonts w:ascii="Courier New" w:hAnsi="Courier New" w:cs="Courier New"/>
        </w:rPr>
      </w:pPr>
    </w:p>
    <w:sectPr w:rsidR="00537C08" w:rsidRPr="00B47B6B" w:rsidSect="008A04AC">
      <w:footerReference w:type="default" r:id="rId10"/>
      <w:type w:val="continuous"/>
      <w:pgSz w:w="12240" w:h="15840"/>
      <w:pgMar w:top="1440" w:right="1440" w:bottom="1440" w:left="1440" w:header="1440" w:footer="144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ik.clemens" w:date="2012-06-08T16:13:00Z" w:initials="ac">
    <w:p w:rsidR="006D4502" w:rsidRDefault="006D4502">
      <w:pPr>
        <w:pStyle w:val="CommentText"/>
      </w:pPr>
      <w:r>
        <w:rPr>
          <w:rStyle w:val="CommentReference"/>
        </w:rPr>
        <w:annotationRef/>
      </w:r>
      <w:r>
        <w:t>Is this what the Council recommends?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372" w:rsidRDefault="00D41372" w:rsidP="008A04AC">
      <w:r>
        <w:separator/>
      </w:r>
    </w:p>
  </w:endnote>
  <w:endnote w:type="continuationSeparator" w:id="0">
    <w:p w:rsidR="00D41372" w:rsidRDefault="00D41372" w:rsidP="008A0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9783"/>
      <w:docPartObj>
        <w:docPartGallery w:val="Page Numbers (Bottom of Page)"/>
        <w:docPartUnique/>
      </w:docPartObj>
    </w:sdtPr>
    <w:sdtContent>
      <w:p w:rsidR="00DC2DAA" w:rsidRDefault="00DC2DAA">
        <w:pPr>
          <w:pStyle w:val="Footer"/>
          <w:jc w:val="center"/>
        </w:pPr>
        <w:r w:rsidRPr="004B5AC7">
          <w:rPr>
            <w:rFonts w:ascii="Courier New" w:hAnsi="Courier New" w:cs="Courier New"/>
          </w:rPr>
          <w:fldChar w:fldCharType="begin"/>
        </w:r>
        <w:r w:rsidRPr="004B5AC7">
          <w:rPr>
            <w:rFonts w:ascii="Courier New" w:hAnsi="Courier New" w:cs="Courier New"/>
          </w:rPr>
          <w:instrText xml:space="preserve"> PAGE   \* MERGEFORMAT </w:instrText>
        </w:r>
        <w:r w:rsidRPr="004B5AC7">
          <w:rPr>
            <w:rFonts w:ascii="Courier New" w:hAnsi="Courier New" w:cs="Courier New"/>
          </w:rPr>
          <w:fldChar w:fldCharType="separate"/>
        </w:r>
        <w:r w:rsidR="006D4502">
          <w:rPr>
            <w:rFonts w:ascii="Courier New" w:hAnsi="Courier New" w:cs="Courier New"/>
            <w:noProof/>
          </w:rPr>
          <w:t>34</w:t>
        </w:r>
        <w:r w:rsidRPr="004B5AC7">
          <w:rPr>
            <w:rFonts w:ascii="Courier New" w:hAnsi="Courier New" w:cs="Courier New"/>
          </w:rPr>
          <w:fldChar w:fldCharType="end"/>
        </w:r>
      </w:p>
    </w:sdtContent>
  </w:sdt>
  <w:p w:rsidR="00DC2DAA" w:rsidRDefault="00DC2D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9782"/>
      <w:docPartObj>
        <w:docPartGallery w:val="Page Numbers (Bottom of Page)"/>
        <w:docPartUnique/>
      </w:docPartObj>
    </w:sdtPr>
    <w:sdtContent>
      <w:p w:rsidR="00DC2DAA" w:rsidRDefault="00DC2DAA">
        <w:pPr>
          <w:pStyle w:val="Footer"/>
          <w:jc w:val="center"/>
        </w:pPr>
        <w:fldSimple w:instr=" PAGE   \* MERGEFORMAT ">
          <w:r>
            <w:rPr>
              <w:noProof/>
            </w:rPr>
            <w:t>38</w:t>
          </w:r>
        </w:fldSimple>
      </w:p>
    </w:sdtContent>
  </w:sdt>
  <w:p w:rsidR="00DC2DAA" w:rsidRDefault="00DC2D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372" w:rsidRDefault="00D41372" w:rsidP="008A04AC">
      <w:r>
        <w:separator/>
      </w:r>
    </w:p>
  </w:footnote>
  <w:footnote w:type="continuationSeparator" w:id="0">
    <w:p w:rsidR="00D41372" w:rsidRDefault="00D41372" w:rsidP="008A0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827AE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7DE6F2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A52655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2E89B0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408F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C38C1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A8C4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016E0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B840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ECCFB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058D604"/>
    <w:lvl w:ilvl="0">
      <w:numFmt w:val="bullet"/>
      <w:lvlText w:val="*"/>
      <w:lvlJc w:val="left"/>
    </w:lvl>
  </w:abstractNum>
  <w:abstractNum w:abstractNumId="11">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2">
    <w:nsid w:val="067F6E7C"/>
    <w:multiLevelType w:val="hybridMultilevel"/>
    <w:tmpl w:val="9E00EC22"/>
    <w:lvl w:ilvl="0" w:tplc="2DA68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AC"/>
    <w:rsid w:val="00003CAF"/>
    <w:rsid w:val="00007BE5"/>
    <w:rsid w:val="000151C1"/>
    <w:rsid w:val="00021866"/>
    <w:rsid w:val="00031804"/>
    <w:rsid w:val="00032C83"/>
    <w:rsid w:val="00036B35"/>
    <w:rsid w:val="00051847"/>
    <w:rsid w:val="000536C4"/>
    <w:rsid w:val="0006715C"/>
    <w:rsid w:val="00070E10"/>
    <w:rsid w:val="000744F3"/>
    <w:rsid w:val="00077A2E"/>
    <w:rsid w:val="00080672"/>
    <w:rsid w:val="000829E7"/>
    <w:rsid w:val="000837AA"/>
    <w:rsid w:val="00083E15"/>
    <w:rsid w:val="00085923"/>
    <w:rsid w:val="00086DA3"/>
    <w:rsid w:val="00090513"/>
    <w:rsid w:val="00095C46"/>
    <w:rsid w:val="000A3B3A"/>
    <w:rsid w:val="000A781F"/>
    <w:rsid w:val="000B2518"/>
    <w:rsid w:val="000B4945"/>
    <w:rsid w:val="000C2671"/>
    <w:rsid w:val="000C3106"/>
    <w:rsid w:val="000C35B4"/>
    <w:rsid w:val="000C5A0A"/>
    <w:rsid w:val="000C650C"/>
    <w:rsid w:val="000D7FD1"/>
    <w:rsid w:val="000E0493"/>
    <w:rsid w:val="000E2C5C"/>
    <w:rsid w:val="000E3519"/>
    <w:rsid w:val="000E448D"/>
    <w:rsid w:val="000F63E0"/>
    <w:rsid w:val="000F7C40"/>
    <w:rsid w:val="00103AB5"/>
    <w:rsid w:val="00110605"/>
    <w:rsid w:val="00111A4E"/>
    <w:rsid w:val="00113CF7"/>
    <w:rsid w:val="00130D16"/>
    <w:rsid w:val="00131D2B"/>
    <w:rsid w:val="0014380F"/>
    <w:rsid w:val="00145C1C"/>
    <w:rsid w:val="00146E30"/>
    <w:rsid w:val="00152931"/>
    <w:rsid w:val="00153122"/>
    <w:rsid w:val="00154AC0"/>
    <w:rsid w:val="00155219"/>
    <w:rsid w:val="0015533D"/>
    <w:rsid w:val="00164966"/>
    <w:rsid w:val="00170386"/>
    <w:rsid w:val="0017196C"/>
    <w:rsid w:val="00171EAD"/>
    <w:rsid w:val="00172350"/>
    <w:rsid w:val="001733A9"/>
    <w:rsid w:val="0017449D"/>
    <w:rsid w:val="001762E7"/>
    <w:rsid w:val="00182BF2"/>
    <w:rsid w:val="00185634"/>
    <w:rsid w:val="001856B6"/>
    <w:rsid w:val="001A2B8D"/>
    <w:rsid w:val="001A3529"/>
    <w:rsid w:val="001A4D8E"/>
    <w:rsid w:val="001A4E5C"/>
    <w:rsid w:val="001A5138"/>
    <w:rsid w:val="001A5FAD"/>
    <w:rsid w:val="001C35AD"/>
    <w:rsid w:val="001C4DE9"/>
    <w:rsid w:val="001C5FE2"/>
    <w:rsid w:val="001D48A0"/>
    <w:rsid w:val="001D5EE2"/>
    <w:rsid w:val="001D7464"/>
    <w:rsid w:val="001E4B08"/>
    <w:rsid w:val="001F2869"/>
    <w:rsid w:val="001F28B3"/>
    <w:rsid w:val="001F4122"/>
    <w:rsid w:val="001F504D"/>
    <w:rsid w:val="00203FD1"/>
    <w:rsid w:val="00204C9B"/>
    <w:rsid w:val="00206A91"/>
    <w:rsid w:val="002116BE"/>
    <w:rsid w:val="002248C1"/>
    <w:rsid w:val="0022725A"/>
    <w:rsid w:val="00232773"/>
    <w:rsid w:val="00235DD9"/>
    <w:rsid w:val="0023650D"/>
    <w:rsid w:val="00236AEA"/>
    <w:rsid w:val="0024063E"/>
    <w:rsid w:val="00244CBC"/>
    <w:rsid w:val="0024517D"/>
    <w:rsid w:val="00245C22"/>
    <w:rsid w:val="00246CCC"/>
    <w:rsid w:val="002506C0"/>
    <w:rsid w:val="00250FDE"/>
    <w:rsid w:val="00252F5A"/>
    <w:rsid w:val="0025564F"/>
    <w:rsid w:val="00264106"/>
    <w:rsid w:val="00267B6D"/>
    <w:rsid w:val="00273443"/>
    <w:rsid w:val="00274D6C"/>
    <w:rsid w:val="0028292C"/>
    <w:rsid w:val="00284060"/>
    <w:rsid w:val="00284E86"/>
    <w:rsid w:val="00285264"/>
    <w:rsid w:val="00286EE8"/>
    <w:rsid w:val="00287BB2"/>
    <w:rsid w:val="002929C6"/>
    <w:rsid w:val="002949D5"/>
    <w:rsid w:val="002950DA"/>
    <w:rsid w:val="002A2577"/>
    <w:rsid w:val="002A2C53"/>
    <w:rsid w:val="002A4A6A"/>
    <w:rsid w:val="002A4ECF"/>
    <w:rsid w:val="002A53D6"/>
    <w:rsid w:val="002A60A5"/>
    <w:rsid w:val="002A610B"/>
    <w:rsid w:val="002A731C"/>
    <w:rsid w:val="002B26CD"/>
    <w:rsid w:val="002B494B"/>
    <w:rsid w:val="002C0D0B"/>
    <w:rsid w:val="002C2A93"/>
    <w:rsid w:val="002C39A1"/>
    <w:rsid w:val="002C5DDA"/>
    <w:rsid w:val="002C6652"/>
    <w:rsid w:val="002C70CB"/>
    <w:rsid w:val="002D6C89"/>
    <w:rsid w:val="002E0551"/>
    <w:rsid w:val="002E250A"/>
    <w:rsid w:val="002E6235"/>
    <w:rsid w:val="002E6340"/>
    <w:rsid w:val="002E76A5"/>
    <w:rsid w:val="002F0E7D"/>
    <w:rsid w:val="002F170F"/>
    <w:rsid w:val="002F1E77"/>
    <w:rsid w:val="002F598A"/>
    <w:rsid w:val="0030058C"/>
    <w:rsid w:val="003032D1"/>
    <w:rsid w:val="00304285"/>
    <w:rsid w:val="003048AC"/>
    <w:rsid w:val="00307645"/>
    <w:rsid w:val="003101DE"/>
    <w:rsid w:val="00310C3F"/>
    <w:rsid w:val="00311198"/>
    <w:rsid w:val="003161E7"/>
    <w:rsid w:val="003201B8"/>
    <w:rsid w:val="003214AB"/>
    <w:rsid w:val="00323232"/>
    <w:rsid w:val="003249BA"/>
    <w:rsid w:val="00327C81"/>
    <w:rsid w:val="00333382"/>
    <w:rsid w:val="003354E2"/>
    <w:rsid w:val="0033714F"/>
    <w:rsid w:val="00340102"/>
    <w:rsid w:val="003472E5"/>
    <w:rsid w:val="003523F3"/>
    <w:rsid w:val="00352F2D"/>
    <w:rsid w:val="00353A39"/>
    <w:rsid w:val="00356A39"/>
    <w:rsid w:val="00357913"/>
    <w:rsid w:val="0036730F"/>
    <w:rsid w:val="003677EB"/>
    <w:rsid w:val="00370AAD"/>
    <w:rsid w:val="00372D82"/>
    <w:rsid w:val="00375F28"/>
    <w:rsid w:val="00377E1D"/>
    <w:rsid w:val="00381C28"/>
    <w:rsid w:val="00385A6A"/>
    <w:rsid w:val="003936C2"/>
    <w:rsid w:val="003939B0"/>
    <w:rsid w:val="003955DF"/>
    <w:rsid w:val="003956FF"/>
    <w:rsid w:val="00397B87"/>
    <w:rsid w:val="003A4643"/>
    <w:rsid w:val="003A4F43"/>
    <w:rsid w:val="003A575D"/>
    <w:rsid w:val="003A74E8"/>
    <w:rsid w:val="003B198B"/>
    <w:rsid w:val="003B1C97"/>
    <w:rsid w:val="003B7542"/>
    <w:rsid w:val="003C04A3"/>
    <w:rsid w:val="003C7525"/>
    <w:rsid w:val="003D02BA"/>
    <w:rsid w:val="003D0C42"/>
    <w:rsid w:val="003D2212"/>
    <w:rsid w:val="003D2A68"/>
    <w:rsid w:val="003D3881"/>
    <w:rsid w:val="003D7761"/>
    <w:rsid w:val="003E09DE"/>
    <w:rsid w:val="003E3611"/>
    <w:rsid w:val="003E3C20"/>
    <w:rsid w:val="003E4B97"/>
    <w:rsid w:val="003F16C3"/>
    <w:rsid w:val="003F3FA0"/>
    <w:rsid w:val="003F72C4"/>
    <w:rsid w:val="004104DF"/>
    <w:rsid w:val="0041293E"/>
    <w:rsid w:val="00412FD0"/>
    <w:rsid w:val="00421C53"/>
    <w:rsid w:val="00432A6C"/>
    <w:rsid w:val="00442068"/>
    <w:rsid w:val="00442701"/>
    <w:rsid w:val="00444050"/>
    <w:rsid w:val="004458A2"/>
    <w:rsid w:val="00450A5E"/>
    <w:rsid w:val="00451DCB"/>
    <w:rsid w:val="00451E67"/>
    <w:rsid w:val="00452AE1"/>
    <w:rsid w:val="00462449"/>
    <w:rsid w:val="00465A4A"/>
    <w:rsid w:val="004705C4"/>
    <w:rsid w:val="00472919"/>
    <w:rsid w:val="0047788D"/>
    <w:rsid w:val="00490478"/>
    <w:rsid w:val="00490D7C"/>
    <w:rsid w:val="00495822"/>
    <w:rsid w:val="00496B9B"/>
    <w:rsid w:val="004A124F"/>
    <w:rsid w:val="004A3852"/>
    <w:rsid w:val="004A3ED4"/>
    <w:rsid w:val="004A4E98"/>
    <w:rsid w:val="004A6218"/>
    <w:rsid w:val="004A7096"/>
    <w:rsid w:val="004B229E"/>
    <w:rsid w:val="004B3442"/>
    <w:rsid w:val="004B42B5"/>
    <w:rsid w:val="004B5AC7"/>
    <w:rsid w:val="004C2A57"/>
    <w:rsid w:val="004C7422"/>
    <w:rsid w:val="004D21FC"/>
    <w:rsid w:val="004D33A5"/>
    <w:rsid w:val="004D44B4"/>
    <w:rsid w:val="004D5454"/>
    <w:rsid w:val="004D7C90"/>
    <w:rsid w:val="004E09A1"/>
    <w:rsid w:val="004E647B"/>
    <w:rsid w:val="004E7BA9"/>
    <w:rsid w:val="00503760"/>
    <w:rsid w:val="00510C28"/>
    <w:rsid w:val="005118E3"/>
    <w:rsid w:val="00526614"/>
    <w:rsid w:val="00526977"/>
    <w:rsid w:val="00526B78"/>
    <w:rsid w:val="005325BA"/>
    <w:rsid w:val="0053384D"/>
    <w:rsid w:val="00534B3F"/>
    <w:rsid w:val="00536FA4"/>
    <w:rsid w:val="00537C08"/>
    <w:rsid w:val="00542EBF"/>
    <w:rsid w:val="005431A9"/>
    <w:rsid w:val="005459A8"/>
    <w:rsid w:val="00551D09"/>
    <w:rsid w:val="00552FD2"/>
    <w:rsid w:val="00557758"/>
    <w:rsid w:val="00563C4B"/>
    <w:rsid w:val="005668E4"/>
    <w:rsid w:val="005720FC"/>
    <w:rsid w:val="00574C52"/>
    <w:rsid w:val="00574C95"/>
    <w:rsid w:val="00574CBB"/>
    <w:rsid w:val="00575297"/>
    <w:rsid w:val="005805E3"/>
    <w:rsid w:val="0058261A"/>
    <w:rsid w:val="00583613"/>
    <w:rsid w:val="00584F69"/>
    <w:rsid w:val="005869E8"/>
    <w:rsid w:val="00587AA0"/>
    <w:rsid w:val="005908A3"/>
    <w:rsid w:val="00596B8F"/>
    <w:rsid w:val="005A0171"/>
    <w:rsid w:val="005A0CAE"/>
    <w:rsid w:val="005A3FAF"/>
    <w:rsid w:val="005A6221"/>
    <w:rsid w:val="005A6520"/>
    <w:rsid w:val="005B038C"/>
    <w:rsid w:val="005B0EB9"/>
    <w:rsid w:val="005B159E"/>
    <w:rsid w:val="005B2722"/>
    <w:rsid w:val="005B3B17"/>
    <w:rsid w:val="005B558F"/>
    <w:rsid w:val="005B6186"/>
    <w:rsid w:val="005B6C8F"/>
    <w:rsid w:val="005B6D02"/>
    <w:rsid w:val="005B711A"/>
    <w:rsid w:val="005C0476"/>
    <w:rsid w:val="005C0779"/>
    <w:rsid w:val="005C2D49"/>
    <w:rsid w:val="005C4F85"/>
    <w:rsid w:val="005C5013"/>
    <w:rsid w:val="005C5656"/>
    <w:rsid w:val="005C610A"/>
    <w:rsid w:val="005D01A6"/>
    <w:rsid w:val="005D536C"/>
    <w:rsid w:val="005E17CF"/>
    <w:rsid w:val="005E57B6"/>
    <w:rsid w:val="005E61A8"/>
    <w:rsid w:val="005E7614"/>
    <w:rsid w:val="005F026F"/>
    <w:rsid w:val="005F4073"/>
    <w:rsid w:val="005F6129"/>
    <w:rsid w:val="005F62A1"/>
    <w:rsid w:val="00612C1A"/>
    <w:rsid w:val="006174D0"/>
    <w:rsid w:val="00621949"/>
    <w:rsid w:val="00623B3A"/>
    <w:rsid w:val="00632FAA"/>
    <w:rsid w:val="006412C4"/>
    <w:rsid w:val="00641485"/>
    <w:rsid w:val="00641A54"/>
    <w:rsid w:val="006432E2"/>
    <w:rsid w:val="006450F9"/>
    <w:rsid w:val="00650660"/>
    <w:rsid w:val="00650DE9"/>
    <w:rsid w:val="00650E2F"/>
    <w:rsid w:val="0065253B"/>
    <w:rsid w:val="0065496C"/>
    <w:rsid w:val="006571CF"/>
    <w:rsid w:val="0066371D"/>
    <w:rsid w:val="00664AF4"/>
    <w:rsid w:val="00671607"/>
    <w:rsid w:val="006729A9"/>
    <w:rsid w:val="00674CC5"/>
    <w:rsid w:val="00675416"/>
    <w:rsid w:val="006806C0"/>
    <w:rsid w:val="00684780"/>
    <w:rsid w:val="00684AC5"/>
    <w:rsid w:val="00691C70"/>
    <w:rsid w:val="00697093"/>
    <w:rsid w:val="006A076D"/>
    <w:rsid w:val="006A0BBB"/>
    <w:rsid w:val="006A2D55"/>
    <w:rsid w:val="006A5942"/>
    <w:rsid w:val="006B222C"/>
    <w:rsid w:val="006B4CBE"/>
    <w:rsid w:val="006C0534"/>
    <w:rsid w:val="006C0D3C"/>
    <w:rsid w:val="006C1C63"/>
    <w:rsid w:val="006C2A14"/>
    <w:rsid w:val="006C3BB4"/>
    <w:rsid w:val="006C4593"/>
    <w:rsid w:val="006C76F5"/>
    <w:rsid w:val="006D018E"/>
    <w:rsid w:val="006D4502"/>
    <w:rsid w:val="006D7222"/>
    <w:rsid w:val="006E0486"/>
    <w:rsid w:val="006E04F8"/>
    <w:rsid w:val="006E10FB"/>
    <w:rsid w:val="006E4CC0"/>
    <w:rsid w:val="006E66BB"/>
    <w:rsid w:val="006E70B9"/>
    <w:rsid w:val="00704880"/>
    <w:rsid w:val="007064AB"/>
    <w:rsid w:val="00706F41"/>
    <w:rsid w:val="00721F0A"/>
    <w:rsid w:val="0072454A"/>
    <w:rsid w:val="00732006"/>
    <w:rsid w:val="00733756"/>
    <w:rsid w:val="0074726C"/>
    <w:rsid w:val="00747763"/>
    <w:rsid w:val="00751040"/>
    <w:rsid w:val="0075267B"/>
    <w:rsid w:val="007530C3"/>
    <w:rsid w:val="00753E66"/>
    <w:rsid w:val="007547EF"/>
    <w:rsid w:val="00760BCE"/>
    <w:rsid w:val="00760DD0"/>
    <w:rsid w:val="00762866"/>
    <w:rsid w:val="00762BA9"/>
    <w:rsid w:val="007679AC"/>
    <w:rsid w:val="00770E66"/>
    <w:rsid w:val="00772A79"/>
    <w:rsid w:val="00774C4F"/>
    <w:rsid w:val="00777B1C"/>
    <w:rsid w:val="007847B8"/>
    <w:rsid w:val="0078538E"/>
    <w:rsid w:val="00785587"/>
    <w:rsid w:val="00785AFA"/>
    <w:rsid w:val="0078737E"/>
    <w:rsid w:val="0079163A"/>
    <w:rsid w:val="00792BBC"/>
    <w:rsid w:val="00796C2B"/>
    <w:rsid w:val="007A3547"/>
    <w:rsid w:val="007A575B"/>
    <w:rsid w:val="007B053F"/>
    <w:rsid w:val="007B0602"/>
    <w:rsid w:val="007B3075"/>
    <w:rsid w:val="007B38FA"/>
    <w:rsid w:val="007B57E3"/>
    <w:rsid w:val="007C434E"/>
    <w:rsid w:val="007C5B6F"/>
    <w:rsid w:val="007C6535"/>
    <w:rsid w:val="007C65E6"/>
    <w:rsid w:val="007C745D"/>
    <w:rsid w:val="007C7DB7"/>
    <w:rsid w:val="007D2996"/>
    <w:rsid w:val="007D326C"/>
    <w:rsid w:val="007E4282"/>
    <w:rsid w:val="007F0427"/>
    <w:rsid w:val="007F079A"/>
    <w:rsid w:val="007F66BD"/>
    <w:rsid w:val="008006B7"/>
    <w:rsid w:val="008007B1"/>
    <w:rsid w:val="00801617"/>
    <w:rsid w:val="008058D0"/>
    <w:rsid w:val="00812564"/>
    <w:rsid w:val="00814576"/>
    <w:rsid w:val="00815800"/>
    <w:rsid w:val="00825910"/>
    <w:rsid w:val="008269A4"/>
    <w:rsid w:val="00826C76"/>
    <w:rsid w:val="00826FD5"/>
    <w:rsid w:val="00831572"/>
    <w:rsid w:val="0083279A"/>
    <w:rsid w:val="00844342"/>
    <w:rsid w:val="00845D5C"/>
    <w:rsid w:val="008502F1"/>
    <w:rsid w:val="00854B3D"/>
    <w:rsid w:val="008562C6"/>
    <w:rsid w:val="00860C39"/>
    <w:rsid w:val="00866D51"/>
    <w:rsid w:val="00871FC5"/>
    <w:rsid w:val="00874E5A"/>
    <w:rsid w:val="008751E9"/>
    <w:rsid w:val="0087567D"/>
    <w:rsid w:val="0088792C"/>
    <w:rsid w:val="0089128E"/>
    <w:rsid w:val="008914A0"/>
    <w:rsid w:val="00896104"/>
    <w:rsid w:val="008A04AC"/>
    <w:rsid w:val="008A1829"/>
    <w:rsid w:val="008A438D"/>
    <w:rsid w:val="008A4BC7"/>
    <w:rsid w:val="008A7601"/>
    <w:rsid w:val="008A7BE4"/>
    <w:rsid w:val="008B3109"/>
    <w:rsid w:val="008B7615"/>
    <w:rsid w:val="008C7769"/>
    <w:rsid w:val="008D4221"/>
    <w:rsid w:val="008E1081"/>
    <w:rsid w:val="008E25CC"/>
    <w:rsid w:val="008E4813"/>
    <w:rsid w:val="008E5817"/>
    <w:rsid w:val="008E7D61"/>
    <w:rsid w:val="008F0614"/>
    <w:rsid w:val="008F06AC"/>
    <w:rsid w:val="008F7400"/>
    <w:rsid w:val="00904FF2"/>
    <w:rsid w:val="00906B6C"/>
    <w:rsid w:val="00907083"/>
    <w:rsid w:val="009131E7"/>
    <w:rsid w:val="00913FB0"/>
    <w:rsid w:val="00917AD7"/>
    <w:rsid w:val="00920923"/>
    <w:rsid w:val="00925657"/>
    <w:rsid w:val="009268D3"/>
    <w:rsid w:val="009319B1"/>
    <w:rsid w:val="0093238F"/>
    <w:rsid w:val="009336FB"/>
    <w:rsid w:val="009338D5"/>
    <w:rsid w:val="0094214E"/>
    <w:rsid w:val="00950D68"/>
    <w:rsid w:val="009554C8"/>
    <w:rsid w:val="009665A1"/>
    <w:rsid w:val="0097377E"/>
    <w:rsid w:val="00974B8A"/>
    <w:rsid w:val="0097597A"/>
    <w:rsid w:val="009764CB"/>
    <w:rsid w:val="00981C32"/>
    <w:rsid w:val="00981D15"/>
    <w:rsid w:val="00982DC3"/>
    <w:rsid w:val="00983579"/>
    <w:rsid w:val="0098569B"/>
    <w:rsid w:val="009860F3"/>
    <w:rsid w:val="00987328"/>
    <w:rsid w:val="00987F4C"/>
    <w:rsid w:val="009921EA"/>
    <w:rsid w:val="00996250"/>
    <w:rsid w:val="009A273D"/>
    <w:rsid w:val="009B0082"/>
    <w:rsid w:val="009B29C9"/>
    <w:rsid w:val="009B4660"/>
    <w:rsid w:val="009B5CC5"/>
    <w:rsid w:val="009B72C8"/>
    <w:rsid w:val="009B7A4D"/>
    <w:rsid w:val="009C49EE"/>
    <w:rsid w:val="009C4F14"/>
    <w:rsid w:val="009C5029"/>
    <w:rsid w:val="009C5B70"/>
    <w:rsid w:val="009C7584"/>
    <w:rsid w:val="009D001E"/>
    <w:rsid w:val="009D1A97"/>
    <w:rsid w:val="009D321D"/>
    <w:rsid w:val="009D3347"/>
    <w:rsid w:val="009D3A0A"/>
    <w:rsid w:val="009D415C"/>
    <w:rsid w:val="009D4BCF"/>
    <w:rsid w:val="009D761F"/>
    <w:rsid w:val="009D775D"/>
    <w:rsid w:val="009E050A"/>
    <w:rsid w:val="009E1362"/>
    <w:rsid w:val="009E1518"/>
    <w:rsid w:val="009E72E8"/>
    <w:rsid w:val="009F4476"/>
    <w:rsid w:val="009F644E"/>
    <w:rsid w:val="009F7D97"/>
    <w:rsid w:val="00A00752"/>
    <w:rsid w:val="00A00B22"/>
    <w:rsid w:val="00A02016"/>
    <w:rsid w:val="00A11AFE"/>
    <w:rsid w:val="00A15335"/>
    <w:rsid w:val="00A1552E"/>
    <w:rsid w:val="00A236AA"/>
    <w:rsid w:val="00A3119C"/>
    <w:rsid w:val="00A31CF2"/>
    <w:rsid w:val="00A42756"/>
    <w:rsid w:val="00A54A26"/>
    <w:rsid w:val="00A57175"/>
    <w:rsid w:val="00A621DF"/>
    <w:rsid w:val="00A6363D"/>
    <w:rsid w:val="00A67213"/>
    <w:rsid w:val="00A71407"/>
    <w:rsid w:val="00A725DE"/>
    <w:rsid w:val="00A74EDF"/>
    <w:rsid w:val="00A8372E"/>
    <w:rsid w:val="00A86F27"/>
    <w:rsid w:val="00A877E2"/>
    <w:rsid w:val="00AA1C67"/>
    <w:rsid w:val="00AA3738"/>
    <w:rsid w:val="00AA4506"/>
    <w:rsid w:val="00AB12EF"/>
    <w:rsid w:val="00AB257F"/>
    <w:rsid w:val="00AB2A2C"/>
    <w:rsid w:val="00AB5AE6"/>
    <w:rsid w:val="00AC1F9A"/>
    <w:rsid w:val="00AC5273"/>
    <w:rsid w:val="00AC7A6A"/>
    <w:rsid w:val="00AD24D1"/>
    <w:rsid w:val="00AD31C4"/>
    <w:rsid w:val="00AD39FC"/>
    <w:rsid w:val="00AE181A"/>
    <w:rsid w:val="00AE2FF1"/>
    <w:rsid w:val="00AE431E"/>
    <w:rsid w:val="00AE6DF6"/>
    <w:rsid w:val="00AF2CC1"/>
    <w:rsid w:val="00B02C14"/>
    <w:rsid w:val="00B04109"/>
    <w:rsid w:val="00B04EEB"/>
    <w:rsid w:val="00B06EAD"/>
    <w:rsid w:val="00B079E9"/>
    <w:rsid w:val="00B11F22"/>
    <w:rsid w:val="00B13451"/>
    <w:rsid w:val="00B16A40"/>
    <w:rsid w:val="00B2296D"/>
    <w:rsid w:val="00B244FB"/>
    <w:rsid w:val="00B26310"/>
    <w:rsid w:val="00B26F93"/>
    <w:rsid w:val="00B33289"/>
    <w:rsid w:val="00B407FF"/>
    <w:rsid w:val="00B41D66"/>
    <w:rsid w:val="00B44B5A"/>
    <w:rsid w:val="00B46354"/>
    <w:rsid w:val="00B468C1"/>
    <w:rsid w:val="00B47B6B"/>
    <w:rsid w:val="00B53F22"/>
    <w:rsid w:val="00B55BFC"/>
    <w:rsid w:val="00B60B5A"/>
    <w:rsid w:val="00B62167"/>
    <w:rsid w:val="00B6300D"/>
    <w:rsid w:val="00B63FF0"/>
    <w:rsid w:val="00B72320"/>
    <w:rsid w:val="00B7308F"/>
    <w:rsid w:val="00B86351"/>
    <w:rsid w:val="00B91603"/>
    <w:rsid w:val="00B93A47"/>
    <w:rsid w:val="00B95764"/>
    <w:rsid w:val="00BA127C"/>
    <w:rsid w:val="00BA65E6"/>
    <w:rsid w:val="00BA72D3"/>
    <w:rsid w:val="00BA7C64"/>
    <w:rsid w:val="00BB2E9B"/>
    <w:rsid w:val="00BB3026"/>
    <w:rsid w:val="00BB5A14"/>
    <w:rsid w:val="00BB6752"/>
    <w:rsid w:val="00BB763F"/>
    <w:rsid w:val="00BC5C82"/>
    <w:rsid w:val="00BC5F4D"/>
    <w:rsid w:val="00BD1635"/>
    <w:rsid w:val="00BE4B32"/>
    <w:rsid w:val="00BE664F"/>
    <w:rsid w:val="00BE6833"/>
    <w:rsid w:val="00BE6953"/>
    <w:rsid w:val="00BE7BBA"/>
    <w:rsid w:val="00BF2A7D"/>
    <w:rsid w:val="00BF2F78"/>
    <w:rsid w:val="00C02BA1"/>
    <w:rsid w:val="00C03637"/>
    <w:rsid w:val="00C04F52"/>
    <w:rsid w:val="00C10E64"/>
    <w:rsid w:val="00C15535"/>
    <w:rsid w:val="00C1643D"/>
    <w:rsid w:val="00C22752"/>
    <w:rsid w:val="00C2560D"/>
    <w:rsid w:val="00C26694"/>
    <w:rsid w:val="00C309BF"/>
    <w:rsid w:val="00C31FCC"/>
    <w:rsid w:val="00C324C0"/>
    <w:rsid w:val="00C33F76"/>
    <w:rsid w:val="00C34C02"/>
    <w:rsid w:val="00C34D7F"/>
    <w:rsid w:val="00C35A37"/>
    <w:rsid w:val="00C4212D"/>
    <w:rsid w:val="00C47201"/>
    <w:rsid w:val="00C47217"/>
    <w:rsid w:val="00C47B61"/>
    <w:rsid w:val="00C501D0"/>
    <w:rsid w:val="00C5101B"/>
    <w:rsid w:val="00C546D5"/>
    <w:rsid w:val="00C6033F"/>
    <w:rsid w:val="00C6291D"/>
    <w:rsid w:val="00C658B2"/>
    <w:rsid w:val="00C65B18"/>
    <w:rsid w:val="00C671F2"/>
    <w:rsid w:val="00C73FD1"/>
    <w:rsid w:val="00C76B05"/>
    <w:rsid w:val="00C76DDB"/>
    <w:rsid w:val="00C77665"/>
    <w:rsid w:val="00C821EE"/>
    <w:rsid w:val="00C829D5"/>
    <w:rsid w:val="00C86EEE"/>
    <w:rsid w:val="00C90B7C"/>
    <w:rsid w:val="00C93E20"/>
    <w:rsid w:val="00C94CFB"/>
    <w:rsid w:val="00C965D7"/>
    <w:rsid w:val="00CA1576"/>
    <w:rsid w:val="00CA3883"/>
    <w:rsid w:val="00CA3957"/>
    <w:rsid w:val="00CA5616"/>
    <w:rsid w:val="00CA72FF"/>
    <w:rsid w:val="00CA7C77"/>
    <w:rsid w:val="00CB2455"/>
    <w:rsid w:val="00CB6030"/>
    <w:rsid w:val="00CB645B"/>
    <w:rsid w:val="00CB7731"/>
    <w:rsid w:val="00CD0A5D"/>
    <w:rsid w:val="00CE1FEA"/>
    <w:rsid w:val="00CE2433"/>
    <w:rsid w:val="00CE63D7"/>
    <w:rsid w:val="00CF0A41"/>
    <w:rsid w:val="00CF4363"/>
    <w:rsid w:val="00CF6DC8"/>
    <w:rsid w:val="00CF7044"/>
    <w:rsid w:val="00D04561"/>
    <w:rsid w:val="00D05D92"/>
    <w:rsid w:val="00D10BC7"/>
    <w:rsid w:val="00D10CC1"/>
    <w:rsid w:val="00D14F2F"/>
    <w:rsid w:val="00D2394E"/>
    <w:rsid w:val="00D2430B"/>
    <w:rsid w:val="00D25444"/>
    <w:rsid w:val="00D25D6F"/>
    <w:rsid w:val="00D25DA2"/>
    <w:rsid w:val="00D26E7E"/>
    <w:rsid w:val="00D31F16"/>
    <w:rsid w:val="00D32687"/>
    <w:rsid w:val="00D35437"/>
    <w:rsid w:val="00D41372"/>
    <w:rsid w:val="00D41869"/>
    <w:rsid w:val="00D47165"/>
    <w:rsid w:val="00D50331"/>
    <w:rsid w:val="00D52096"/>
    <w:rsid w:val="00D52686"/>
    <w:rsid w:val="00D556BF"/>
    <w:rsid w:val="00D60D07"/>
    <w:rsid w:val="00D61F8A"/>
    <w:rsid w:val="00D62116"/>
    <w:rsid w:val="00D653AB"/>
    <w:rsid w:val="00D70C01"/>
    <w:rsid w:val="00D70EB7"/>
    <w:rsid w:val="00D723BD"/>
    <w:rsid w:val="00D73765"/>
    <w:rsid w:val="00D75C1C"/>
    <w:rsid w:val="00D87D18"/>
    <w:rsid w:val="00D87E8D"/>
    <w:rsid w:val="00D91A6A"/>
    <w:rsid w:val="00D921E5"/>
    <w:rsid w:val="00D94E12"/>
    <w:rsid w:val="00DA49C7"/>
    <w:rsid w:val="00DA6EBF"/>
    <w:rsid w:val="00DB04B6"/>
    <w:rsid w:val="00DB301E"/>
    <w:rsid w:val="00DB5DA5"/>
    <w:rsid w:val="00DB7EEC"/>
    <w:rsid w:val="00DC2DAA"/>
    <w:rsid w:val="00DC2DCE"/>
    <w:rsid w:val="00DC4AAC"/>
    <w:rsid w:val="00DC5C01"/>
    <w:rsid w:val="00DC7B81"/>
    <w:rsid w:val="00DD0602"/>
    <w:rsid w:val="00DD14EC"/>
    <w:rsid w:val="00DF594F"/>
    <w:rsid w:val="00DF608A"/>
    <w:rsid w:val="00DF7560"/>
    <w:rsid w:val="00E00DEE"/>
    <w:rsid w:val="00E01A29"/>
    <w:rsid w:val="00E02635"/>
    <w:rsid w:val="00E04C7C"/>
    <w:rsid w:val="00E05F08"/>
    <w:rsid w:val="00E06568"/>
    <w:rsid w:val="00E070C0"/>
    <w:rsid w:val="00E10B90"/>
    <w:rsid w:val="00E11A79"/>
    <w:rsid w:val="00E22C8A"/>
    <w:rsid w:val="00E320EF"/>
    <w:rsid w:val="00E44F3C"/>
    <w:rsid w:val="00E46541"/>
    <w:rsid w:val="00E5105B"/>
    <w:rsid w:val="00E52F94"/>
    <w:rsid w:val="00E56BF1"/>
    <w:rsid w:val="00E71BBB"/>
    <w:rsid w:val="00E7297C"/>
    <w:rsid w:val="00E76392"/>
    <w:rsid w:val="00E76EB9"/>
    <w:rsid w:val="00E76F0F"/>
    <w:rsid w:val="00E77AA0"/>
    <w:rsid w:val="00E82F88"/>
    <w:rsid w:val="00E859C9"/>
    <w:rsid w:val="00E87E05"/>
    <w:rsid w:val="00E90114"/>
    <w:rsid w:val="00E917BA"/>
    <w:rsid w:val="00EA0A60"/>
    <w:rsid w:val="00EA18B4"/>
    <w:rsid w:val="00EA248F"/>
    <w:rsid w:val="00EA4BEB"/>
    <w:rsid w:val="00EB3FC4"/>
    <w:rsid w:val="00EB4BEB"/>
    <w:rsid w:val="00EC0A54"/>
    <w:rsid w:val="00EC0BDD"/>
    <w:rsid w:val="00EC3A33"/>
    <w:rsid w:val="00EC53E8"/>
    <w:rsid w:val="00ED57CC"/>
    <w:rsid w:val="00ED7CB7"/>
    <w:rsid w:val="00EE7340"/>
    <w:rsid w:val="00EF09A7"/>
    <w:rsid w:val="00EF2DD2"/>
    <w:rsid w:val="00EF60B6"/>
    <w:rsid w:val="00EF60EE"/>
    <w:rsid w:val="00F006D4"/>
    <w:rsid w:val="00F03CAE"/>
    <w:rsid w:val="00F046EC"/>
    <w:rsid w:val="00F10386"/>
    <w:rsid w:val="00F13C03"/>
    <w:rsid w:val="00F14514"/>
    <w:rsid w:val="00F17436"/>
    <w:rsid w:val="00F17A90"/>
    <w:rsid w:val="00F22D61"/>
    <w:rsid w:val="00F24157"/>
    <w:rsid w:val="00F2605A"/>
    <w:rsid w:val="00F266E8"/>
    <w:rsid w:val="00F31520"/>
    <w:rsid w:val="00F32993"/>
    <w:rsid w:val="00F41A77"/>
    <w:rsid w:val="00F428FB"/>
    <w:rsid w:val="00F57617"/>
    <w:rsid w:val="00F61EF8"/>
    <w:rsid w:val="00F629EA"/>
    <w:rsid w:val="00F635E7"/>
    <w:rsid w:val="00F6665A"/>
    <w:rsid w:val="00F66B95"/>
    <w:rsid w:val="00F701F8"/>
    <w:rsid w:val="00F7089A"/>
    <w:rsid w:val="00F708F2"/>
    <w:rsid w:val="00F73931"/>
    <w:rsid w:val="00F82012"/>
    <w:rsid w:val="00F8213A"/>
    <w:rsid w:val="00F840E7"/>
    <w:rsid w:val="00F879E0"/>
    <w:rsid w:val="00F87FCD"/>
    <w:rsid w:val="00F9407B"/>
    <w:rsid w:val="00F95AE9"/>
    <w:rsid w:val="00F95D99"/>
    <w:rsid w:val="00FA1F07"/>
    <w:rsid w:val="00FA206C"/>
    <w:rsid w:val="00FB1B77"/>
    <w:rsid w:val="00FB2F1C"/>
    <w:rsid w:val="00FB7C04"/>
    <w:rsid w:val="00FC2D12"/>
    <w:rsid w:val="00FD02B1"/>
    <w:rsid w:val="00FD1D0F"/>
    <w:rsid w:val="00FD2FFB"/>
    <w:rsid w:val="00FD4325"/>
    <w:rsid w:val="00FD6D19"/>
    <w:rsid w:val="00FD6D54"/>
    <w:rsid w:val="00FE3609"/>
    <w:rsid w:val="00FE7F19"/>
    <w:rsid w:val="00FF7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4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locked/>
    <w:rsid w:val="00BA72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BA72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72454A"/>
    <w:rPr>
      <w:rFonts w:cs="Times New Roman"/>
    </w:rPr>
  </w:style>
  <w:style w:type="paragraph" w:customStyle="1" w:styleId="Level1">
    <w:name w:val="Level 1"/>
    <w:basedOn w:val="Normal"/>
    <w:uiPriority w:val="99"/>
    <w:rsid w:val="0072454A"/>
    <w:pPr>
      <w:ind w:left="720" w:hanging="720"/>
    </w:pPr>
  </w:style>
  <w:style w:type="character" w:styleId="CommentReference">
    <w:name w:val="annotation reference"/>
    <w:basedOn w:val="DefaultParagraphFont"/>
    <w:uiPriority w:val="99"/>
    <w:semiHidden/>
    <w:unhideWhenUsed/>
    <w:rsid w:val="00760BCE"/>
    <w:rPr>
      <w:sz w:val="16"/>
      <w:szCs w:val="16"/>
    </w:rPr>
  </w:style>
  <w:style w:type="paragraph" w:styleId="CommentText">
    <w:name w:val="annotation text"/>
    <w:basedOn w:val="Normal"/>
    <w:link w:val="CommentTextChar"/>
    <w:uiPriority w:val="99"/>
    <w:unhideWhenUsed/>
    <w:rsid w:val="00760BCE"/>
    <w:rPr>
      <w:sz w:val="20"/>
      <w:szCs w:val="20"/>
    </w:rPr>
  </w:style>
  <w:style w:type="character" w:customStyle="1" w:styleId="CommentTextChar">
    <w:name w:val="Comment Text Char"/>
    <w:basedOn w:val="DefaultParagraphFont"/>
    <w:link w:val="CommentText"/>
    <w:uiPriority w:val="99"/>
    <w:rsid w:val="00760B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0BCE"/>
    <w:rPr>
      <w:b/>
      <w:bCs/>
    </w:rPr>
  </w:style>
  <w:style w:type="character" w:customStyle="1" w:styleId="CommentSubjectChar">
    <w:name w:val="Comment Subject Char"/>
    <w:basedOn w:val="CommentTextChar"/>
    <w:link w:val="CommentSubject"/>
    <w:uiPriority w:val="99"/>
    <w:semiHidden/>
    <w:rsid w:val="00760BCE"/>
    <w:rPr>
      <w:b/>
      <w:bCs/>
    </w:rPr>
  </w:style>
  <w:style w:type="paragraph" w:styleId="BalloonText">
    <w:name w:val="Balloon Text"/>
    <w:basedOn w:val="Normal"/>
    <w:link w:val="BalloonTextChar"/>
    <w:uiPriority w:val="99"/>
    <w:semiHidden/>
    <w:unhideWhenUsed/>
    <w:rsid w:val="00760BCE"/>
    <w:rPr>
      <w:rFonts w:ascii="Tahoma" w:hAnsi="Tahoma" w:cs="Tahoma"/>
      <w:sz w:val="16"/>
      <w:szCs w:val="16"/>
    </w:rPr>
  </w:style>
  <w:style w:type="character" w:customStyle="1" w:styleId="BalloonTextChar">
    <w:name w:val="Balloon Text Char"/>
    <w:basedOn w:val="DefaultParagraphFont"/>
    <w:link w:val="BalloonText"/>
    <w:uiPriority w:val="99"/>
    <w:semiHidden/>
    <w:rsid w:val="00760BCE"/>
    <w:rPr>
      <w:rFonts w:ascii="Tahoma" w:hAnsi="Tahoma" w:cs="Tahoma"/>
      <w:sz w:val="16"/>
      <w:szCs w:val="16"/>
    </w:rPr>
  </w:style>
  <w:style w:type="paragraph" w:styleId="Revision">
    <w:name w:val="Revision"/>
    <w:hidden/>
    <w:uiPriority w:val="99"/>
    <w:semiHidden/>
    <w:rsid w:val="00C4212D"/>
    <w:rPr>
      <w:rFonts w:ascii="Times New Roman" w:hAnsi="Times New Roman"/>
      <w:sz w:val="24"/>
      <w:szCs w:val="24"/>
    </w:rPr>
  </w:style>
  <w:style w:type="paragraph" w:styleId="ListParagraph">
    <w:name w:val="List Paragraph"/>
    <w:basedOn w:val="Normal"/>
    <w:uiPriority w:val="34"/>
    <w:qFormat/>
    <w:rsid w:val="0017449D"/>
    <w:pPr>
      <w:ind w:left="720"/>
      <w:contextualSpacing/>
    </w:pPr>
  </w:style>
  <w:style w:type="character" w:customStyle="1" w:styleId="Heading2Char">
    <w:name w:val="Heading 2 Char"/>
    <w:basedOn w:val="DefaultParagraphFont"/>
    <w:link w:val="Heading2"/>
    <w:rsid w:val="00BA72D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BA72D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4B5AC7"/>
    <w:pPr>
      <w:tabs>
        <w:tab w:val="center" w:pos="4680"/>
        <w:tab w:val="right" w:pos="9360"/>
      </w:tabs>
    </w:pPr>
  </w:style>
  <w:style w:type="character" w:customStyle="1" w:styleId="HeaderChar">
    <w:name w:val="Header Char"/>
    <w:basedOn w:val="DefaultParagraphFont"/>
    <w:link w:val="Header"/>
    <w:uiPriority w:val="99"/>
    <w:semiHidden/>
    <w:rsid w:val="004B5AC7"/>
    <w:rPr>
      <w:rFonts w:ascii="Times New Roman" w:hAnsi="Times New Roman"/>
      <w:sz w:val="24"/>
      <w:szCs w:val="24"/>
    </w:rPr>
  </w:style>
  <w:style w:type="paragraph" w:styleId="Footer">
    <w:name w:val="footer"/>
    <w:basedOn w:val="Normal"/>
    <w:link w:val="FooterChar"/>
    <w:uiPriority w:val="99"/>
    <w:unhideWhenUsed/>
    <w:rsid w:val="004B5AC7"/>
    <w:pPr>
      <w:tabs>
        <w:tab w:val="center" w:pos="4680"/>
        <w:tab w:val="right" w:pos="9360"/>
      </w:tabs>
    </w:pPr>
  </w:style>
  <w:style w:type="character" w:customStyle="1" w:styleId="FooterChar">
    <w:name w:val="Footer Char"/>
    <w:basedOn w:val="DefaultParagraphFont"/>
    <w:link w:val="Footer"/>
    <w:uiPriority w:val="99"/>
    <w:rsid w:val="004B5AC7"/>
    <w:rPr>
      <w:rFonts w:ascii="Times New Roman" w:hAnsi="Times New Roman"/>
      <w:sz w:val="24"/>
      <w:szCs w:val="24"/>
    </w:rPr>
  </w:style>
  <w:style w:type="paragraph" w:styleId="HTMLPreformatted">
    <w:name w:val="HTML Preformatted"/>
    <w:basedOn w:val="Normal"/>
    <w:link w:val="HTMLPreformattedChar"/>
    <w:uiPriority w:val="99"/>
    <w:unhideWhenUsed/>
    <w:rsid w:val="002E62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E6235"/>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F738-D5FF-4CE7-8D35-627702D9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38</Pages>
  <Words>7149</Words>
  <Characters>40754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scott.sandorf</dc:creator>
  <cp:keywords/>
  <dc:description/>
  <cp:lastModifiedBy>anik.clemens</cp:lastModifiedBy>
  <cp:revision>13</cp:revision>
  <cp:lastPrinted>2012-06-08T18:59:00Z</cp:lastPrinted>
  <dcterms:created xsi:type="dcterms:W3CDTF">2012-06-05T14:00:00Z</dcterms:created>
  <dcterms:modified xsi:type="dcterms:W3CDTF">2012-06-08T20:13:00Z</dcterms:modified>
</cp:coreProperties>
</file>