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017" w:rsidRPr="00225379" w:rsidRDefault="00491017" w:rsidP="00491017">
      <w:pPr>
        <w:spacing w:line="480" w:lineRule="auto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225379">
        <w:rPr>
          <w:rFonts w:ascii="Courier New" w:hAnsi="Courier New" w:cs="Courier New"/>
        </w:rPr>
        <w:t>For the reasons set out in the preamble, 50 CFR part 622 is proposed to be amended as follows:</w:t>
      </w:r>
    </w:p>
    <w:p w:rsidR="00491017" w:rsidRPr="00225379" w:rsidRDefault="00491017" w:rsidP="00491017">
      <w:pPr>
        <w:spacing w:line="480" w:lineRule="auto"/>
        <w:contextualSpacing/>
        <w:rPr>
          <w:rFonts w:ascii="Courier New" w:hAnsi="Courier New" w:cs="Courier New"/>
        </w:rPr>
      </w:pPr>
      <w:r w:rsidRPr="00225379">
        <w:rPr>
          <w:rFonts w:ascii="Courier New" w:hAnsi="Courier New" w:cs="Courier New"/>
        </w:rPr>
        <w:t>PART 622--FISHERIES OF THE CARIBBEAN, GULF</w:t>
      </w:r>
      <w:r>
        <w:rPr>
          <w:rFonts w:ascii="Courier New" w:hAnsi="Courier New" w:cs="Courier New"/>
        </w:rPr>
        <w:t xml:space="preserve"> OF MEXICO</w:t>
      </w:r>
      <w:r w:rsidRPr="00225379">
        <w:rPr>
          <w:rFonts w:ascii="Courier New" w:hAnsi="Courier New" w:cs="Courier New"/>
        </w:rPr>
        <w:t>, AND SOUTH ATLANTIC</w:t>
      </w:r>
    </w:p>
    <w:p w:rsidR="00491017" w:rsidRPr="00225379" w:rsidRDefault="00491017" w:rsidP="00491017">
      <w:pPr>
        <w:spacing w:line="480" w:lineRule="auto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225379">
        <w:rPr>
          <w:rFonts w:ascii="Courier New" w:hAnsi="Courier New" w:cs="Courier New"/>
        </w:rPr>
        <w:t>1.  The authority citation for part 622 continues to read as follows:</w:t>
      </w:r>
    </w:p>
    <w:p w:rsidR="00491017" w:rsidRPr="00225379" w:rsidRDefault="00491017" w:rsidP="00491017">
      <w:pPr>
        <w:spacing w:line="480" w:lineRule="auto"/>
        <w:contextualSpacing/>
        <w:rPr>
          <w:rFonts w:ascii="Courier New" w:hAnsi="Courier New" w:cs="Courier New"/>
        </w:rPr>
      </w:pPr>
      <w:r w:rsidRPr="00225379">
        <w:rPr>
          <w:rFonts w:ascii="Courier New" w:hAnsi="Courier New" w:cs="Courier New"/>
        </w:rPr>
        <w:t xml:space="preserve">Authority:  16 U.S.C. 1801 </w:t>
      </w:r>
      <w:r w:rsidRPr="00225379">
        <w:rPr>
          <w:rFonts w:ascii="Courier New" w:hAnsi="Courier New" w:cs="Courier New"/>
          <w:u w:val="single"/>
        </w:rPr>
        <w:t>et</w:t>
      </w:r>
      <w:r w:rsidRPr="00225379">
        <w:rPr>
          <w:rFonts w:ascii="Courier New" w:hAnsi="Courier New" w:cs="Courier New"/>
        </w:rPr>
        <w:t xml:space="preserve"> </w:t>
      </w:r>
      <w:r w:rsidRPr="00225379">
        <w:rPr>
          <w:rFonts w:ascii="Courier New" w:hAnsi="Courier New" w:cs="Courier New"/>
          <w:u w:val="single"/>
        </w:rPr>
        <w:t>seq</w:t>
      </w:r>
      <w:r w:rsidRPr="00225379">
        <w:rPr>
          <w:rFonts w:ascii="Courier New" w:hAnsi="Courier New" w:cs="Courier New"/>
        </w:rPr>
        <w:t>.</w:t>
      </w:r>
    </w:p>
    <w:p w:rsidR="00491017" w:rsidRDefault="00491017" w:rsidP="00ED5CC6">
      <w:pPr>
        <w:numPr>
          <w:ilvl w:val="12"/>
          <w:numId w:val="0"/>
        </w:numPr>
        <w:spacing w:line="480" w:lineRule="auto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2.  In § 622.</w:t>
      </w:r>
      <w:r w:rsidR="00ED5CC6">
        <w:rPr>
          <w:rFonts w:ascii="Courier New" w:hAnsi="Courier New" w:cs="Courier New"/>
        </w:rPr>
        <w:t>224</w:t>
      </w:r>
      <w:r>
        <w:rPr>
          <w:rFonts w:ascii="Courier New" w:hAnsi="Courier New" w:cs="Courier New"/>
        </w:rPr>
        <w:t>, paragraph</w:t>
      </w:r>
      <w:r w:rsidR="006674F6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(</w:t>
      </w:r>
      <w:r w:rsidR="00ED5CC6">
        <w:rPr>
          <w:rFonts w:ascii="Courier New" w:hAnsi="Courier New" w:cs="Courier New"/>
        </w:rPr>
        <w:t>b</w:t>
      </w:r>
      <w:r>
        <w:rPr>
          <w:rFonts w:ascii="Courier New" w:hAnsi="Courier New" w:cs="Courier New"/>
        </w:rPr>
        <w:t>)</w:t>
      </w:r>
      <w:r w:rsidR="006674F6">
        <w:rPr>
          <w:rFonts w:ascii="Courier New" w:hAnsi="Courier New" w:cs="Courier New"/>
        </w:rPr>
        <w:t>, (c</w:t>
      </w:r>
      <w:proofErr w:type="gramStart"/>
      <w:r w:rsidR="006674F6">
        <w:rPr>
          <w:rFonts w:ascii="Courier New" w:hAnsi="Courier New" w:cs="Courier New"/>
        </w:rPr>
        <w:t>)(</w:t>
      </w:r>
      <w:proofErr w:type="gramEnd"/>
      <w:r w:rsidR="006674F6">
        <w:rPr>
          <w:rFonts w:ascii="Courier New" w:hAnsi="Courier New" w:cs="Courier New"/>
        </w:rPr>
        <w:t>1)</w:t>
      </w:r>
      <w:r w:rsidR="0012734F">
        <w:rPr>
          <w:rFonts w:ascii="Courier New" w:hAnsi="Courier New" w:cs="Courier New"/>
        </w:rPr>
        <w:t>(</w:t>
      </w:r>
      <w:proofErr w:type="spellStart"/>
      <w:r w:rsidR="0012734F">
        <w:rPr>
          <w:rFonts w:ascii="Courier New" w:hAnsi="Courier New" w:cs="Courier New"/>
        </w:rPr>
        <w:t>i</w:t>
      </w:r>
      <w:proofErr w:type="spellEnd"/>
      <w:r w:rsidR="0012734F">
        <w:rPr>
          <w:rFonts w:ascii="Courier New" w:hAnsi="Courier New" w:cs="Courier New"/>
        </w:rPr>
        <w:t>)</w:t>
      </w:r>
      <w:r w:rsidR="00B75DAA">
        <w:rPr>
          <w:rFonts w:ascii="Courier New" w:hAnsi="Courier New" w:cs="Courier New"/>
        </w:rPr>
        <w:t>,</w:t>
      </w:r>
      <w:r w:rsidR="006674F6">
        <w:rPr>
          <w:rFonts w:ascii="Courier New" w:hAnsi="Courier New" w:cs="Courier New"/>
        </w:rPr>
        <w:t xml:space="preserve"> (c)(</w:t>
      </w:r>
      <w:r w:rsidR="0012734F">
        <w:rPr>
          <w:rFonts w:ascii="Courier New" w:hAnsi="Courier New" w:cs="Courier New"/>
        </w:rPr>
        <w:t>1</w:t>
      </w:r>
      <w:r w:rsidR="006674F6">
        <w:rPr>
          <w:rFonts w:ascii="Courier New" w:hAnsi="Courier New" w:cs="Courier New"/>
        </w:rPr>
        <w:t>)</w:t>
      </w:r>
      <w:r w:rsidR="0012734F">
        <w:rPr>
          <w:rFonts w:ascii="Courier New" w:hAnsi="Courier New" w:cs="Courier New"/>
        </w:rPr>
        <w:t>(iii)</w:t>
      </w:r>
      <w:r w:rsidR="00B75DAA">
        <w:rPr>
          <w:rFonts w:ascii="Courier New" w:hAnsi="Courier New" w:cs="Courier New"/>
        </w:rPr>
        <w:t>, and (c)(3)(</w:t>
      </w:r>
      <w:proofErr w:type="spellStart"/>
      <w:r w:rsidR="00B75DAA">
        <w:rPr>
          <w:rFonts w:ascii="Courier New" w:hAnsi="Courier New" w:cs="Courier New"/>
        </w:rPr>
        <w:t>i</w:t>
      </w:r>
      <w:proofErr w:type="spellEnd"/>
      <w:r w:rsidR="00B75DAA">
        <w:rPr>
          <w:rFonts w:ascii="Courier New" w:hAnsi="Courier New" w:cs="Courier New"/>
        </w:rPr>
        <w:t>)</w:t>
      </w:r>
      <w:r w:rsidR="006674F6">
        <w:rPr>
          <w:rFonts w:ascii="Courier New" w:hAnsi="Courier New" w:cs="Courier New"/>
        </w:rPr>
        <w:t xml:space="preserve"> are</w:t>
      </w:r>
      <w:r>
        <w:rPr>
          <w:rFonts w:ascii="Courier New" w:hAnsi="Courier New" w:cs="Courier New"/>
        </w:rPr>
        <w:t xml:space="preserve"> </w:t>
      </w:r>
      <w:r w:rsidR="00C5346F">
        <w:rPr>
          <w:rFonts w:ascii="Courier New" w:hAnsi="Courier New" w:cs="Courier New"/>
        </w:rPr>
        <w:t>revised</w:t>
      </w:r>
      <w:r>
        <w:rPr>
          <w:rFonts w:ascii="Courier New" w:hAnsi="Courier New" w:cs="Courier New"/>
        </w:rPr>
        <w:t xml:space="preserve"> to read as follows:</w:t>
      </w:r>
    </w:p>
    <w:p w:rsidR="00ED5CC6" w:rsidRPr="00ED5CC6" w:rsidRDefault="00ED5CC6" w:rsidP="00ED5CC6">
      <w:pPr>
        <w:spacing w:line="480" w:lineRule="auto"/>
        <w:contextualSpacing/>
        <w:rPr>
          <w:rFonts w:ascii="Courier New" w:hAnsi="Courier New" w:cs="Courier New"/>
          <w:b/>
        </w:rPr>
      </w:pPr>
      <w:bookmarkStart w:id="0" w:name="_Toc361814466"/>
      <w:r w:rsidRPr="00ED5CC6">
        <w:rPr>
          <w:rStyle w:val="Heading2Char"/>
          <w:b w:val="0"/>
        </w:rPr>
        <w:t xml:space="preserve">§ </w:t>
      </w:r>
      <w:proofErr w:type="gramStart"/>
      <w:r w:rsidRPr="00ED5CC6">
        <w:rPr>
          <w:rStyle w:val="Heading2Char"/>
          <w:b w:val="0"/>
        </w:rPr>
        <w:t xml:space="preserve">622.224  </w:t>
      </w:r>
      <w:r w:rsidRPr="00ED5CC6">
        <w:rPr>
          <w:rStyle w:val="Heading2Char"/>
          <w:b w:val="0"/>
          <w:u w:val="single"/>
        </w:rPr>
        <w:t>Area</w:t>
      </w:r>
      <w:proofErr w:type="gramEnd"/>
      <w:r w:rsidRPr="00ED5CC6">
        <w:rPr>
          <w:rStyle w:val="Heading2Char"/>
          <w:b w:val="0"/>
          <w:u w:val="single"/>
        </w:rPr>
        <w:t xml:space="preserve"> closures to protect South Atlantic corals</w:t>
      </w:r>
      <w:bookmarkEnd w:id="0"/>
      <w:r w:rsidRPr="00ED5CC6">
        <w:rPr>
          <w:rFonts w:ascii="Courier New" w:hAnsi="Courier New" w:cs="Courier New"/>
          <w:b/>
        </w:rPr>
        <w:t xml:space="preserve">.  </w:t>
      </w:r>
    </w:p>
    <w:p w:rsidR="00300113" w:rsidRPr="0007412D" w:rsidRDefault="00300113" w:rsidP="00300113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07412D">
        <w:rPr>
          <w:rFonts w:ascii="Courier New" w:hAnsi="Courier New" w:cs="Courier New"/>
        </w:rPr>
        <w:t xml:space="preserve">(b) </w:t>
      </w:r>
      <w:proofErr w:type="spellStart"/>
      <w:r w:rsidRPr="007819A1">
        <w:rPr>
          <w:rFonts w:ascii="Courier New" w:hAnsi="Courier New" w:cs="Courier New"/>
          <w:u w:val="single"/>
        </w:rPr>
        <w:t>Oculina</w:t>
      </w:r>
      <w:proofErr w:type="spellEnd"/>
      <w:r w:rsidRPr="007819A1">
        <w:rPr>
          <w:rFonts w:ascii="Courier New" w:hAnsi="Courier New" w:cs="Courier New"/>
          <w:u w:val="single"/>
        </w:rPr>
        <w:t xml:space="preserve"> Bank</w:t>
      </w:r>
      <w:r w:rsidRPr="00300113">
        <w:rPr>
          <w:rFonts w:ascii="Courier New" w:hAnsi="Courier New" w:cs="Courier New"/>
        </w:rPr>
        <w:t>--(1) HAPC</w:t>
      </w:r>
      <w:r>
        <w:rPr>
          <w:rFonts w:ascii="Courier New" w:hAnsi="Courier New" w:cs="Courier New"/>
        </w:rPr>
        <w:t xml:space="preserve"> </w:t>
      </w:r>
      <w:r w:rsidRPr="0007412D">
        <w:rPr>
          <w:rFonts w:ascii="Courier New" w:hAnsi="Courier New" w:cs="Courier New"/>
        </w:rPr>
        <w:t xml:space="preserve">is bounded by </w:t>
      </w:r>
      <w:proofErr w:type="spellStart"/>
      <w:r w:rsidRPr="0007412D">
        <w:rPr>
          <w:rFonts w:ascii="Courier New" w:hAnsi="Courier New" w:cs="Courier New"/>
        </w:rPr>
        <w:t>rhumb</w:t>
      </w:r>
      <w:proofErr w:type="spellEnd"/>
      <w:r w:rsidRPr="0007412D">
        <w:rPr>
          <w:rFonts w:ascii="Courier New" w:hAnsi="Courier New" w:cs="Courier New"/>
        </w:rPr>
        <w:t xml:space="preserve"> lines connecting, in order, the following points: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300113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00113" w:rsidRPr="0007412D" w:rsidRDefault="00300113" w:rsidP="00300113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Point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00113" w:rsidRPr="0007412D" w:rsidRDefault="00300113" w:rsidP="00300113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North lat.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00113" w:rsidRPr="0007412D" w:rsidRDefault="00300113" w:rsidP="00300113">
            <w:pPr>
              <w:rPr>
                <w:rFonts w:ascii="Courier New" w:hAnsi="Courier New" w:cs="Courier New"/>
              </w:rPr>
            </w:pPr>
            <w:commentRangeStart w:id="1"/>
            <w:r w:rsidRPr="0007412D">
              <w:rPr>
                <w:rFonts w:ascii="Courier New" w:hAnsi="Courier New" w:cs="Courier New"/>
              </w:rPr>
              <w:t>West long.</w:t>
            </w:r>
            <w:commentRangeEnd w:id="1"/>
            <w:r w:rsidR="00E86D1E">
              <w:rPr>
                <w:rStyle w:val="CommentReference"/>
              </w:rPr>
              <w:commentReference w:id="1"/>
            </w:r>
          </w:p>
        </w:tc>
      </w:tr>
      <w:tr w:rsidR="00300113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00113" w:rsidRPr="0007412D" w:rsidRDefault="00300113" w:rsidP="00300113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Origin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00113" w:rsidRDefault="00300113" w:rsidP="00300113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28°30'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300113" w:rsidRDefault="000F19A1" w:rsidP="00014F9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79°56</w:t>
            </w:r>
            <w:r w:rsidR="00222AF9">
              <w:rPr>
                <w:rFonts w:ascii="Courier New" w:hAnsi="Courier New" w:cs="Courier New"/>
              </w:rPr>
              <w:t>'</w:t>
            </w:r>
            <w:r>
              <w:rPr>
                <w:rFonts w:ascii="Courier New" w:hAnsi="Courier New" w:cs="Courier New"/>
              </w:rPr>
              <w:t>56</w:t>
            </w:r>
            <w:r w:rsidR="007819A1" w:rsidRPr="0007412D">
              <w:rPr>
                <w:rFonts w:ascii="Courier New" w:hAnsi="Courier New" w:cs="Courier New"/>
              </w:rPr>
              <w:t>"</w:t>
            </w:r>
          </w:p>
        </w:tc>
      </w:tr>
      <w:tr w:rsidR="001633F5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633F5" w:rsidRPr="0007412D" w:rsidRDefault="001633F5" w:rsidP="00300113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633F5" w:rsidRPr="0007412D" w:rsidRDefault="001633F5" w:rsidP="00300113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28°30'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633F5" w:rsidRPr="0007412D" w:rsidRDefault="001633F5" w:rsidP="00300113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80°03'</w:t>
            </w:r>
          </w:p>
        </w:tc>
      </w:tr>
      <w:tr w:rsidR="001633F5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633F5" w:rsidRPr="0007412D" w:rsidRDefault="001633F5" w:rsidP="00300113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633F5" w:rsidRPr="0007412D" w:rsidRDefault="001633F5" w:rsidP="00300113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28°16'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633F5" w:rsidRPr="0007412D" w:rsidRDefault="001633F5" w:rsidP="00300113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80°03'</w:t>
            </w:r>
          </w:p>
        </w:tc>
      </w:tr>
      <w:tr w:rsidR="001633F5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633F5" w:rsidRPr="0007412D" w:rsidRDefault="001633F5" w:rsidP="00300113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633F5" w:rsidRPr="0007412D" w:rsidRDefault="001633F5" w:rsidP="00300113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28°04'30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633F5" w:rsidRPr="0007412D" w:rsidRDefault="007819A1" w:rsidP="00300113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80°01'10</w:t>
            </w:r>
            <w:r w:rsidR="001633F5" w:rsidRPr="0007412D">
              <w:rPr>
                <w:rFonts w:ascii="Courier New" w:hAnsi="Courier New" w:cs="Courier New"/>
              </w:rPr>
              <w:t>"</w:t>
            </w:r>
          </w:p>
        </w:tc>
      </w:tr>
      <w:tr w:rsidR="001633F5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633F5" w:rsidRPr="0007412D" w:rsidRDefault="001633F5" w:rsidP="00300113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633F5" w:rsidRPr="0007412D" w:rsidRDefault="001633F5" w:rsidP="00300113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28°04'30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633F5" w:rsidRPr="0007412D" w:rsidRDefault="001633F5" w:rsidP="00300113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80°00'</w:t>
            </w:r>
          </w:p>
        </w:tc>
      </w:tr>
      <w:tr w:rsidR="001633F5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633F5" w:rsidRPr="0007412D" w:rsidRDefault="001633F5" w:rsidP="00300113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633F5" w:rsidRPr="0007412D" w:rsidRDefault="001633F5" w:rsidP="00300113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27°30'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633F5" w:rsidRPr="0007412D" w:rsidRDefault="001633F5" w:rsidP="00300113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80°00'</w:t>
            </w:r>
          </w:p>
        </w:tc>
      </w:tr>
      <w:tr w:rsidR="001633F5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633F5" w:rsidRDefault="001633F5" w:rsidP="00300113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633F5" w:rsidRDefault="001633F5" w:rsidP="00300113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27°30'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633F5" w:rsidRDefault="001633F5" w:rsidP="00E2281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79°54</w:t>
            </w:r>
            <w:r w:rsidR="007819A1">
              <w:rPr>
                <w:rFonts w:ascii="Courier New" w:hAnsi="Courier New" w:cs="Courier New"/>
              </w:rPr>
              <w:t>'</w:t>
            </w:r>
          </w:p>
        </w:tc>
      </w:tr>
      <w:tr w:rsidR="001633F5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633F5" w:rsidRPr="0014124E" w:rsidRDefault="001633F5" w:rsidP="00300113">
            <w:pPr>
              <w:rPr>
                <w:rFonts w:ascii="Courier New" w:hAnsi="Courier New" w:cs="Courier New"/>
              </w:rPr>
            </w:pPr>
            <w:r w:rsidRPr="0014124E">
              <w:rPr>
                <w:rFonts w:ascii="Courier New" w:hAnsi="Courier New" w:cs="Courier New"/>
              </w:rPr>
              <w:t>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633F5" w:rsidRPr="0014124E" w:rsidRDefault="007819A1" w:rsidP="003229A6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27°40'30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633F5" w:rsidRPr="0014124E" w:rsidRDefault="007819A1" w:rsidP="00300113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79°53'25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  <w:tr w:rsidR="001633F5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633F5" w:rsidRDefault="001633F5" w:rsidP="00300113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633F5" w:rsidRDefault="00720394" w:rsidP="0072039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27°51'45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633F5" w:rsidRDefault="00720394" w:rsidP="0072039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79°53'30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  <w:tr w:rsidR="001633F5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633F5" w:rsidRDefault="001633F5" w:rsidP="00300113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633F5" w:rsidRDefault="00BA30A3" w:rsidP="0072039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28°00'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633F5" w:rsidRDefault="00BA30A3" w:rsidP="0072039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79°54'</w:t>
            </w:r>
          </w:p>
        </w:tc>
      </w:tr>
      <w:tr w:rsidR="001633F5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633F5" w:rsidRDefault="001633F5" w:rsidP="00300113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633F5" w:rsidRDefault="00720394" w:rsidP="00300113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28°</w:t>
            </w:r>
            <w:r w:rsidR="00BA30A3">
              <w:rPr>
                <w:rFonts w:ascii="Courier New" w:hAnsi="Courier New" w:cs="Courier New"/>
              </w:rPr>
              <w:t>05'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633F5" w:rsidRDefault="00BA30A3" w:rsidP="0072039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79°54'</w:t>
            </w:r>
          </w:p>
        </w:tc>
      </w:tr>
      <w:tr w:rsidR="007819A1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819A1" w:rsidRDefault="007819A1" w:rsidP="00300113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Origin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819A1" w:rsidRDefault="007819A1" w:rsidP="00300113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28°30'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819A1" w:rsidRDefault="007819A1" w:rsidP="0072039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79°56</w:t>
            </w:r>
            <w:r w:rsidR="00222AF9">
              <w:rPr>
                <w:rFonts w:ascii="Courier New" w:hAnsi="Courier New" w:cs="Courier New"/>
              </w:rPr>
              <w:t>'</w:t>
            </w:r>
            <w:r>
              <w:rPr>
                <w:rFonts w:ascii="Courier New" w:hAnsi="Courier New" w:cs="Courier New"/>
              </w:rPr>
              <w:t>56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</w:tbl>
    <w:p w:rsidR="00300113" w:rsidRDefault="00300113" w:rsidP="00300113">
      <w:pPr>
        <w:rPr>
          <w:rFonts w:ascii="Courier New" w:hAnsi="Courier New" w:cs="Courier New"/>
        </w:rPr>
      </w:pPr>
    </w:p>
    <w:p w:rsidR="007819A1" w:rsidRDefault="007819A1" w:rsidP="00ED5CC6">
      <w:pPr>
        <w:spacing w:line="480" w:lineRule="auto"/>
        <w:contextualSpacing/>
        <w:rPr>
          <w:rFonts w:ascii="Courier New" w:hAnsi="Courier New" w:cs="Courier New"/>
        </w:rPr>
      </w:pPr>
    </w:p>
    <w:p w:rsidR="00ED5CC6" w:rsidRPr="0007412D" w:rsidRDefault="00ED5CC6" w:rsidP="00ED5CC6">
      <w:pPr>
        <w:spacing w:line="480" w:lineRule="auto"/>
        <w:contextualSpacing/>
        <w:rPr>
          <w:rFonts w:ascii="Courier New" w:hAnsi="Courier New" w:cs="Courier New"/>
        </w:rPr>
      </w:pPr>
      <w:r w:rsidRPr="0007412D">
        <w:rPr>
          <w:rFonts w:ascii="Courier New" w:hAnsi="Courier New" w:cs="Courier New"/>
        </w:rPr>
        <w:t xml:space="preserve">In the </w:t>
      </w:r>
      <w:proofErr w:type="spellStart"/>
      <w:r w:rsidRPr="0007412D">
        <w:rPr>
          <w:rFonts w:ascii="Courier New" w:hAnsi="Courier New" w:cs="Courier New"/>
        </w:rPr>
        <w:t>Oculina</w:t>
      </w:r>
      <w:proofErr w:type="spellEnd"/>
      <w:r w:rsidRPr="0007412D">
        <w:rPr>
          <w:rFonts w:ascii="Courier New" w:hAnsi="Courier New" w:cs="Courier New"/>
        </w:rPr>
        <w:t xml:space="preserve"> Bank HAPC, no person may:</w:t>
      </w:r>
    </w:p>
    <w:p w:rsidR="00ED5CC6" w:rsidRPr="0007412D" w:rsidRDefault="00ED5CC6" w:rsidP="00ED5CC6">
      <w:pPr>
        <w:spacing w:line="480" w:lineRule="auto"/>
        <w:rPr>
          <w:rFonts w:ascii="Courier New" w:hAnsi="Courier New" w:cs="Courier New"/>
        </w:rPr>
      </w:pPr>
      <w:r w:rsidRPr="0007412D">
        <w:rPr>
          <w:rFonts w:ascii="Courier New" w:hAnsi="Courier New" w:cs="Courier New"/>
        </w:rPr>
        <w:tab/>
        <w:t>(</w:t>
      </w:r>
      <w:proofErr w:type="spellStart"/>
      <w:r w:rsidRPr="0007412D">
        <w:rPr>
          <w:rFonts w:ascii="Courier New" w:hAnsi="Courier New" w:cs="Courier New"/>
        </w:rPr>
        <w:t>i</w:t>
      </w:r>
      <w:proofErr w:type="spellEnd"/>
      <w:r w:rsidRPr="0007412D">
        <w:rPr>
          <w:rFonts w:ascii="Courier New" w:hAnsi="Courier New" w:cs="Courier New"/>
        </w:rPr>
        <w:t xml:space="preserve">) Use a bottom </w:t>
      </w:r>
      <w:proofErr w:type="spellStart"/>
      <w:r w:rsidRPr="0007412D">
        <w:rPr>
          <w:rFonts w:ascii="Courier New" w:hAnsi="Courier New" w:cs="Courier New"/>
        </w:rPr>
        <w:t>longline</w:t>
      </w:r>
      <w:proofErr w:type="spellEnd"/>
      <w:r w:rsidRPr="0007412D">
        <w:rPr>
          <w:rFonts w:ascii="Courier New" w:hAnsi="Courier New" w:cs="Courier New"/>
        </w:rPr>
        <w:t>, bottom trawl, dredge, pot, or trap.</w:t>
      </w:r>
    </w:p>
    <w:p w:rsidR="00ED5CC6" w:rsidRPr="0007412D" w:rsidRDefault="00ED5CC6" w:rsidP="00ED5CC6">
      <w:pPr>
        <w:spacing w:line="480" w:lineRule="auto"/>
        <w:rPr>
          <w:rFonts w:ascii="Courier New" w:hAnsi="Courier New" w:cs="Courier New"/>
        </w:rPr>
      </w:pPr>
      <w:r w:rsidRPr="0007412D">
        <w:rPr>
          <w:rFonts w:ascii="Courier New" w:hAnsi="Courier New" w:cs="Courier New"/>
        </w:rPr>
        <w:tab/>
        <w:t>(ii) If aboard a fishing vessel, anchor, use an anchor and chain, or use a grapple and chain.</w:t>
      </w:r>
    </w:p>
    <w:p w:rsidR="00ED5CC6" w:rsidRPr="0007412D" w:rsidRDefault="00ED5CC6" w:rsidP="00ED5CC6">
      <w:pPr>
        <w:spacing w:line="480" w:lineRule="auto"/>
        <w:rPr>
          <w:rFonts w:ascii="Courier New" w:hAnsi="Courier New" w:cs="Courier New"/>
        </w:rPr>
      </w:pPr>
      <w:r w:rsidRPr="0007412D">
        <w:rPr>
          <w:rFonts w:ascii="Courier New" w:hAnsi="Courier New" w:cs="Courier New"/>
        </w:rPr>
        <w:tab/>
      </w:r>
      <w:commentRangeStart w:id="2"/>
      <w:r w:rsidRPr="0007412D">
        <w:rPr>
          <w:rFonts w:ascii="Courier New" w:hAnsi="Courier New" w:cs="Courier New"/>
        </w:rPr>
        <w:t xml:space="preserve">(iii) </w:t>
      </w:r>
      <w:commentRangeEnd w:id="2"/>
      <w:r>
        <w:rPr>
          <w:rStyle w:val="CommentReference"/>
        </w:rPr>
        <w:commentReference w:id="2"/>
      </w:r>
      <w:r w:rsidRPr="0007412D">
        <w:rPr>
          <w:rFonts w:ascii="Courier New" w:hAnsi="Courier New" w:cs="Courier New"/>
        </w:rPr>
        <w:t xml:space="preserve">Fish for rock shrimp </w:t>
      </w:r>
      <w:r>
        <w:rPr>
          <w:rFonts w:ascii="Courier New" w:hAnsi="Courier New" w:cs="Courier New"/>
        </w:rPr>
        <w:t xml:space="preserve">in </w:t>
      </w:r>
      <w:r w:rsidRPr="0007412D">
        <w:rPr>
          <w:rFonts w:ascii="Courier New" w:hAnsi="Courier New" w:cs="Courier New"/>
        </w:rPr>
        <w:t>the area on board a fishing vessel.</w:t>
      </w:r>
      <w:r>
        <w:rPr>
          <w:rFonts w:ascii="Courier New" w:hAnsi="Courier New" w:cs="Courier New"/>
        </w:rPr>
        <w:t xml:space="preserve">  </w:t>
      </w:r>
      <w:r w:rsidR="00014F9C">
        <w:rPr>
          <w:rFonts w:ascii="Courier New" w:hAnsi="Courier New" w:cs="Courier New"/>
        </w:rPr>
        <w:t>A v</w:t>
      </w:r>
      <w:r w:rsidRPr="0007412D">
        <w:rPr>
          <w:rFonts w:ascii="Courier New" w:hAnsi="Courier New" w:cs="Courier New"/>
        </w:rPr>
        <w:t>essel</w:t>
      </w:r>
      <w:r w:rsidRPr="003C618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with a </w:t>
      </w:r>
      <w:r w:rsidR="00014F9C">
        <w:rPr>
          <w:rFonts w:ascii="Courier New" w:hAnsi="Courier New" w:cs="Courier New"/>
        </w:rPr>
        <w:t xml:space="preserve">valid </w:t>
      </w:r>
      <w:r w:rsidR="00870228">
        <w:rPr>
          <w:rFonts w:ascii="Courier New" w:hAnsi="Courier New" w:cs="Courier New"/>
        </w:rPr>
        <w:t>c</w:t>
      </w:r>
      <w:r w:rsidRPr="0007412D">
        <w:rPr>
          <w:rFonts w:ascii="Courier New" w:hAnsi="Courier New" w:cs="Courier New"/>
        </w:rPr>
        <w:t xml:space="preserve">ommercial </w:t>
      </w:r>
      <w:r w:rsidR="00870228">
        <w:rPr>
          <w:rFonts w:ascii="Courier New" w:hAnsi="Courier New" w:cs="Courier New"/>
        </w:rPr>
        <w:t>v</w:t>
      </w:r>
      <w:r w:rsidRPr="0007412D">
        <w:rPr>
          <w:rFonts w:ascii="Courier New" w:hAnsi="Courier New" w:cs="Courier New"/>
        </w:rPr>
        <w:t xml:space="preserve">essel </w:t>
      </w:r>
      <w:r w:rsidR="00870228">
        <w:rPr>
          <w:rFonts w:ascii="Courier New" w:hAnsi="Courier New" w:cs="Courier New"/>
        </w:rPr>
        <w:t>p</w:t>
      </w:r>
      <w:r w:rsidRPr="0007412D">
        <w:rPr>
          <w:rFonts w:ascii="Courier New" w:hAnsi="Courier New" w:cs="Courier New"/>
        </w:rPr>
        <w:t xml:space="preserve">ermit for </w:t>
      </w:r>
      <w:r w:rsidR="00870228">
        <w:rPr>
          <w:rFonts w:ascii="Courier New" w:hAnsi="Courier New" w:cs="Courier New"/>
        </w:rPr>
        <w:t>r</w:t>
      </w:r>
      <w:r w:rsidR="002077D2">
        <w:rPr>
          <w:rFonts w:ascii="Courier New" w:hAnsi="Courier New" w:cs="Courier New"/>
        </w:rPr>
        <w:t xml:space="preserve">ock </w:t>
      </w:r>
      <w:r w:rsidR="00870228">
        <w:rPr>
          <w:rFonts w:ascii="Courier New" w:hAnsi="Courier New" w:cs="Courier New"/>
        </w:rPr>
        <w:t>s</w:t>
      </w:r>
      <w:r w:rsidR="002077D2">
        <w:rPr>
          <w:rFonts w:ascii="Courier New" w:hAnsi="Courier New" w:cs="Courier New"/>
        </w:rPr>
        <w:t xml:space="preserve">hrimp </w:t>
      </w:r>
      <w:r w:rsidRPr="0007412D">
        <w:rPr>
          <w:rFonts w:ascii="Courier New" w:hAnsi="Courier New" w:cs="Courier New"/>
        </w:rPr>
        <w:t xml:space="preserve">that </w:t>
      </w:r>
      <w:r>
        <w:rPr>
          <w:rFonts w:ascii="Courier New" w:hAnsi="Courier New" w:cs="Courier New"/>
        </w:rPr>
        <w:t>ha</w:t>
      </w:r>
      <w:r w:rsidR="00014F9C">
        <w:rPr>
          <w:rFonts w:ascii="Courier New" w:hAnsi="Courier New" w:cs="Courier New"/>
        </w:rPr>
        <w:t>s onboard</w:t>
      </w:r>
      <w:r>
        <w:rPr>
          <w:rFonts w:ascii="Courier New" w:hAnsi="Courier New" w:cs="Courier New"/>
        </w:rPr>
        <w:t xml:space="preserve"> </w:t>
      </w:r>
      <w:r w:rsidR="002077D2">
        <w:rPr>
          <w:rFonts w:ascii="Courier New" w:hAnsi="Courier New" w:cs="Courier New"/>
        </w:rPr>
        <w:t>rock shrimp</w:t>
      </w:r>
      <w:r>
        <w:rPr>
          <w:rFonts w:ascii="Courier New" w:hAnsi="Courier New" w:cs="Courier New"/>
        </w:rPr>
        <w:t xml:space="preserve"> harvested </w:t>
      </w:r>
      <w:r w:rsidRPr="0007412D">
        <w:rPr>
          <w:rFonts w:ascii="Courier New" w:hAnsi="Courier New" w:cs="Courier New"/>
        </w:rPr>
        <w:t xml:space="preserve">in </w:t>
      </w:r>
      <w:r w:rsidR="00014F9C">
        <w:rPr>
          <w:rFonts w:ascii="Courier New" w:hAnsi="Courier New" w:cs="Courier New"/>
        </w:rPr>
        <w:t xml:space="preserve">an open area of </w:t>
      </w:r>
      <w:r w:rsidRPr="0007412D">
        <w:rPr>
          <w:rFonts w:ascii="Courier New" w:hAnsi="Courier New" w:cs="Courier New"/>
        </w:rPr>
        <w:t xml:space="preserve">the EEZ </w:t>
      </w:r>
      <w:r>
        <w:rPr>
          <w:rFonts w:ascii="Courier New" w:hAnsi="Courier New" w:cs="Courier New"/>
        </w:rPr>
        <w:t xml:space="preserve">may transit through </w:t>
      </w:r>
      <w:r w:rsidR="002077D2">
        <w:rPr>
          <w:rFonts w:ascii="Courier New" w:hAnsi="Courier New" w:cs="Courier New"/>
        </w:rPr>
        <w:t xml:space="preserve">the </w:t>
      </w:r>
      <w:r w:rsidR="00014F9C">
        <w:rPr>
          <w:rFonts w:ascii="Courier New" w:hAnsi="Courier New" w:cs="Courier New"/>
        </w:rPr>
        <w:t>HAPC</w:t>
      </w:r>
      <w:r>
        <w:rPr>
          <w:rFonts w:ascii="Courier New" w:hAnsi="Courier New" w:cs="Courier New"/>
        </w:rPr>
        <w:t xml:space="preserve">, </w:t>
      </w:r>
      <w:r w:rsidR="005456DD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</w:t>
      </w:r>
      <w:r w:rsidR="00014F9C">
        <w:rPr>
          <w:rFonts w:ascii="Courier New" w:hAnsi="Courier New" w:cs="Courier New"/>
        </w:rPr>
        <w:t xml:space="preserve">fishing </w:t>
      </w:r>
      <w:r>
        <w:rPr>
          <w:rFonts w:ascii="Courier New" w:hAnsi="Courier New" w:cs="Courier New"/>
        </w:rPr>
        <w:t xml:space="preserve">gear is appropriately stowed.  </w:t>
      </w:r>
      <w:r w:rsidRPr="0007412D">
        <w:rPr>
          <w:rFonts w:ascii="Courier New" w:hAnsi="Courier New" w:cs="Courier New"/>
        </w:rPr>
        <w:t xml:space="preserve">For the purpose of paragraph </w:t>
      </w:r>
      <w:r w:rsidR="002077D2">
        <w:rPr>
          <w:rFonts w:ascii="Courier New" w:hAnsi="Courier New" w:cs="Courier New"/>
        </w:rPr>
        <w:t>(b)</w:t>
      </w:r>
      <w:r w:rsidRPr="002077D2">
        <w:rPr>
          <w:rFonts w:ascii="Courier New" w:hAnsi="Courier New" w:cs="Courier New"/>
        </w:rPr>
        <w:t>(</w:t>
      </w:r>
      <w:r w:rsidR="002077D2" w:rsidRPr="002077D2">
        <w:rPr>
          <w:rFonts w:ascii="Courier New" w:hAnsi="Courier New" w:cs="Courier New"/>
        </w:rPr>
        <w:t>iii</w:t>
      </w:r>
      <w:r w:rsidRPr="002077D2">
        <w:rPr>
          <w:rFonts w:ascii="Courier New" w:hAnsi="Courier New" w:cs="Courier New"/>
        </w:rPr>
        <w:t>)</w:t>
      </w:r>
      <w:r w:rsidRPr="0007412D">
        <w:rPr>
          <w:rFonts w:ascii="Courier New" w:hAnsi="Courier New" w:cs="Courier New"/>
        </w:rPr>
        <w:t xml:space="preserve"> of this section, transit means </w:t>
      </w:r>
      <w:r w:rsidR="00870228">
        <w:rPr>
          <w:rFonts w:ascii="Courier New" w:hAnsi="Courier New" w:cs="Courier New"/>
        </w:rPr>
        <w:t>direct</w:t>
      </w:r>
      <w:r w:rsidR="00014F9C">
        <w:rPr>
          <w:rFonts w:ascii="Courier New" w:hAnsi="Courier New" w:cs="Courier New"/>
        </w:rPr>
        <w:t xml:space="preserve"> and</w:t>
      </w:r>
      <w:r w:rsidR="00870228">
        <w:rPr>
          <w:rFonts w:ascii="Courier New" w:hAnsi="Courier New" w:cs="Courier New"/>
        </w:rPr>
        <w:t xml:space="preserve"> non-stop </w:t>
      </w:r>
      <w:r w:rsidR="00014F9C">
        <w:rPr>
          <w:rFonts w:ascii="Courier New" w:hAnsi="Courier New" w:cs="Courier New"/>
        </w:rPr>
        <w:t xml:space="preserve">continuous course through the area, </w:t>
      </w:r>
      <w:r w:rsidR="002077D2">
        <w:rPr>
          <w:rFonts w:ascii="Courier New" w:hAnsi="Courier New" w:cs="Courier New"/>
        </w:rPr>
        <w:t>maintaining a minimum speed of five knots</w:t>
      </w:r>
      <w:r w:rsidRPr="0007412D">
        <w:rPr>
          <w:rFonts w:ascii="Courier New" w:hAnsi="Courier New" w:cs="Courier New"/>
        </w:rPr>
        <w:t xml:space="preserve"> </w:t>
      </w:r>
      <w:r w:rsidR="005456DD">
        <w:rPr>
          <w:rFonts w:ascii="Courier New" w:hAnsi="Courier New" w:cs="Courier New"/>
        </w:rPr>
        <w:t xml:space="preserve">and </w:t>
      </w:r>
      <w:r w:rsidR="00870228">
        <w:rPr>
          <w:rFonts w:ascii="Courier New" w:hAnsi="Courier New" w:cs="Courier New"/>
        </w:rPr>
        <w:t>a VMS minimum ping rate of 1 ping per 5 min</w:t>
      </w:r>
      <w:r w:rsidR="00014F9C">
        <w:rPr>
          <w:rFonts w:ascii="Courier New" w:hAnsi="Courier New" w:cs="Courier New"/>
        </w:rPr>
        <w:t>utes</w:t>
      </w:r>
      <w:r w:rsidRPr="0007412D">
        <w:rPr>
          <w:rFonts w:ascii="Courier New" w:hAnsi="Courier New" w:cs="Courier New"/>
        </w:rPr>
        <w:t>; fishing gear appropriately stowed means</w:t>
      </w:r>
      <w:r w:rsidR="002077D2">
        <w:rPr>
          <w:rFonts w:ascii="Courier New" w:hAnsi="Courier New" w:cs="Courier New"/>
        </w:rPr>
        <w:t xml:space="preserve"> that doors and nets are out of the water.</w:t>
      </w:r>
    </w:p>
    <w:p w:rsidR="00491017" w:rsidRDefault="00491017" w:rsidP="006674F6">
      <w:pPr>
        <w:spacing w:line="480" w:lineRule="auto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 * *</w:t>
      </w:r>
      <w:r w:rsidR="006674F6">
        <w:rPr>
          <w:rFonts w:ascii="Courier New" w:hAnsi="Courier New" w:cs="Courier New"/>
        </w:rPr>
        <w:t xml:space="preserve"> * *</w:t>
      </w:r>
    </w:p>
    <w:p w:rsidR="006674F6" w:rsidRDefault="006674F6" w:rsidP="006674F6">
      <w:pPr>
        <w:spacing w:line="480" w:lineRule="auto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(c) * * *</w:t>
      </w:r>
    </w:p>
    <w:p w:rsidR="0012734F" w:rsidRDefault="006674F6" w:rsidP="0012734F">
      <w:pPr>
        <w:spacing w:line="480" w:lineRule="auto"/>
        <w:contextualSpacing/>
        <w:rPr>
          <w:rFonts w:ascii="Courier New" w:hAnsi="Courier New" w:cs="Courier New"/>
        </w:rPr>
      </w:pPr>
      <w:r w:rsidRPr="0007412D">
        <w:rPr>
          <w:rFonts w:ascii="Courier New" w:hAnsi="Courier New" w:cs="Courier New"/>
        </w:rPr>
        <w:tab/>
      </w:r>
      <w:r w:rsidR="0012734F">
        <w:rPr>
          <w:rFonts w:ascii="Courier New" w:hAnsi="Courier New" w:cs="Courier New"/>
        </w:rPr>
        <w:t>(1) * * *</w:t>
      </w:r>
    </w:p>
    <w:p w:rsidR="006674F6" w:rsidRPr="0007412D" w:rsidRDefault="0012734F" w:rsidP="006674F6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6674F6" w:rsidRPr="0007412D">
        <w:rPr>
          <w:rFonts w:ascii="Courier New" w:hAnsi="Courier New" w:cs="Courier New"/>
        </w:rPr>
        <w:t>(</w:t>
      </w:r>
      <w:proofErr w:type="spellStart"/>
      <w:r w:rsidR="006674F6" w:rsidRPr="0007412D">
        <w:rPr>
          <w:rFonts w:ascii="Courier New" w:hAnsi="Courier New" w:cs="Courier New"/>
        </w:rPr>
        <w:t>i</w:t>
      </w:r>
      <w:proofErr w:type="spellEnd"/>
      <w:r w:rsidR="006674F6" w:rsidRPr="0007412D">
        <w:rPr>
          <w:rFonts w:ascii="Courier New" w:hAnsi="Courier New" w:cs="Courier New"/>
        </w:rPr>
        <w:t xml:space="preserve">) </w:t>
      </w:r>
      <w:commentRangeStart w:id="3"/>
      <w:r w:rsidR="006674F6" w:rsidRPr="0007412D">
        <w:rPr>
          <w:rFonts w:ascii="Courier New" w:hAnsi="Courier New" w:cs="Courier New"/>
          <w:u w:val="single"/>
        </w:rPr>
        <w:t xml:space="preserve">Cape Lookout </w:t>
      </w:r>
      <w:proofErr w:type="spellStart"/>
      <w:r w:rsidR="006674F6" w:rsidRPr="0007412D">
        <w:rPr>
          <w:rFonts w:ascii="Courier New" w:hAnsi="Courier New" w:cs="Courier New"/>
          <w:u w:val="single"/>
        </w:rPr>
        <w:t>Lophelia</w:t>
      </w:r>
      <w:proofErr w:type="spellEnd"/>
      <w:r w:rsidR="006674F6" w:rsidRPr="0007412D">
        <w:rPr>
          <w:rFonts w:ascii="Courier New" w:hAnsi="Courier New" w:cs="Courier New"/>
          <w:u w:val="single"/>
        </w:rPr>
        <w:t xml:space="preserve"> Banks</w:t>
      </w:r>
      <w:commentRangeEnd w:id="3"/>
      <w:r w:rsidR="006674F6">
        <w:rPr>
          <w:rStyle w:val="CommentReference"/>
        </w:rPr>
        <w:commentReference w:id="3"/>
      </w:r>
      <w:r w:rsidR="006674F6" w:rsidRPr="0007412D">
        <w:rPr>
          <w:rFonts w:ascii="Courier New" w:hAnsi="Courier New" w:cs="Courier New"/>
        </w:rPr>
        <w:t xml:space="preserve"> is bounded by </w:t>
      </w:r>
      <w:proofErr w:type="spellStart"/>
      <w:r w:rsidR="006674F6" w:rsidRPr="0007412D">
        <w:rPr>
          <w:rFonts w:ascii="Courier New" w:hAnsi="Courier New" w:cs="Courier New"/>
        </w:rPr>
        <w:t>rhumb</w:t>
      </w:r>
      <w:proofErr w:type="spellEnd"/>
      <w:r w:rsidR="006674F6" w:rsidRPr="0007412D">
        <w:rPr>
          <w:rFonts w:ascii="Courier New" w:hAnsi="Courier New" w:cs="Courier New"/>
        </w:rPr>
        <w:t xml:space="preserve"> lines connecting, in order, the following points: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Point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North lat.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West long.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Origin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229A6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34°24'</w:t>
            </w:r>
            <w:r w:rsidR="00570E4A">
              <w:rPr>
                <w:rFonts w:ascii="Courier New" w:hAnsi="Courier New" w:cs="Courier New"/>
              </w:rPr>
              <w:t>3</w:t>
            </w:r>
            <w:r w:rsidR="003229A6">
              <w:rPr>
                <w:rFonts w:ascii="Courier New" w:hAnsi="Courier New" w:cs="Courier New"/>
              </w:rPr>
              <w:t>7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229A6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75°45'1</w:t>
            </w:r>
            <w:r w:rsidR="003229A6">
              <w:rPr>
                <w:rFonts w:ascii="Courier New" w:hAnsi="Courier New" w:cs="Courier New"/>
              </w:rPr>
              <w:t>1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229A6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34°</w:t>
            </w:r>
            <w:r w:rsidR="00570E4A">
              <w:rPr>
                <w:rFonts w:ascii="Courier New" w:hAnsi="Courier New" w:cs="Courier New"/>
              </w:rPr>
              <w:t>23</w:t>
            </w:r>
            <w:r w:rsidRPr="0007412D">
              <w:rPr>
                <w:rFonts w:ascii="Courier New" w:hAnsi="Courier New" w:cs="Courier New"/>
              </w:rPr>
              <w:t>'</w:t>
            </w:r>
            <w:r w:rsidR="00570E4A">
              <w:rPr>
                <w:rFonts w:ascii="Courier New" w:hAnsi="Courier New" w:cs="Courier New"/>
              </w:rPr>
              <w:t>2</w:t>
            </w:r>
            <w:r w:rsidR="003229A6">
              <w:rPr>
                <w:rFonts w:ascii="Courier New" w:hAnsi="Courier New" w:cs="Courier New"/>
              </w:rPr>
              <w:t>9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229A6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75°</w:t>
            </w:r>
            <w:r w:rsidR="00570E4A">
              <w:rPr>
                <w:rFonts w:ascii="Courier New" w:hAnsi="Courier New" w:cs="Courier New"/>
              </w:rPr>
              <w:t>43'58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lastRenderedPageBreak/>
              <w:t>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0F19A1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34°</w:t>
            </w:r>
            <w:r w:rsidR="000F19A1">
              <w:rPr>
                <w:rFonts w:ascii="Courier New" w:hAnsi="Courier New" w:cs="Courier New"/>
              </w:rPr>
              <w:t>27</w:t>
            </w:r>
            <w:r w:rsidR="000F19A1" w:rsidRPr="0007412D">
              <w:rPr>
                <w:rFonts w:ascii="Courier New" w:hAnsi="Courier New" w:cs="Courier New"/>
              </w:rPr>
              <w:t>'</w:t>
            </w:r>
            <w:r w:rsidR="000F19A1">
              <w:rPr>
                <w:rFonts w:ascii="Courier New" w:hAnsi="Courier New" w:cs="Courier New"/>
              </w:rPr>
              <w:t>00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0F19A1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75°</w:t>
            </w:r>
            <w:r w:rsidR="000F19A1">
              <w:rPr>
                <w:rFonts w:ascii="Courier New" w:hAnsi="Courier New" w:cs="Courier New"/>
              </w:rPr>
              <w:t>41</w:t>
            </w:r>
            <w:r w:rsidR="000F19A1" w:rsidRPr="0007412D">
              <w:rPr>
                <w:rFonts w:ascii="Courier New" w:hAnsi="Courier New" w:cs="Courier New"/>
              </w:rPr>
              <w:t>'</w:t>
            </w:r>
            <w:r w:rsidR="000F19A1">
              <w:rPr>
                <w:rFonts w:ascii="Courier New" w:hAnsi="Courier New" w:cs="Courier New"/>
              </w:rPr>
              <w:t>45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0F19A1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34°</w:t>
            </w:r>
            <w:r w:rsidR="000F19A1">
              <w:rPr>
                <w:rFonts w:ascii="Courier New" w:hAnsi="Courier New" w:cs="Courier New"/>
              </w:rPr>
              <w:t>27</w:t>
            </w:r>
            <w:r w:rsidR="000F19A1" w:rsidRPr="0007412D">
              <w:rPr>
                <w:rFonts w:ascii="Courier New" w:hAnsi="Courier New" w:cs="Courier New"/>
              </w:rPr>
              <w:t>'</w:t>
            </w:r>
            <w:r w:rsidR="000F19A1">
              <w:rPr>
                <w:rFonts w:ascii="Courier New" w:hAnsi="Courier New" w:cs="Courier New"/>
              </w:rPr>
              <w:t>54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0F19A1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75°</w:t>
            </w:r>
            <w:r w:rsidR="000F19A1" w:rsidRPr="0007412D">
              <w:rPr>
                <w:rFonts w:ascii="Courier New" w:hAnsi="Courier New" w:cs="Courier New"/>
              </w:rPr>
              <w:t>4</w:t>
            </w:r>
            <w:r w:rsidR="000F19A1">
              <w:rPr>
                <w:rFonts w:ascii="Courier New" w:hAnsi="Courier New" w:cs="Courier New"/>
              </w:rPr>
              <w:t>2</w:t>
            </w:r>
            <w:r w:rsidR="000F19A1" w:rsidRPr="0007412D">
              <w:rPr>
                <w:rFonts w:ascii="Courier New" w:hAnsi="Courier New" w:cs="Courier New"/>
              </w:rPr>
              <w:t>'</w:t>
            </w:r>
            <w:r w:rsidR="000F19A1">
              <w:rPr>
                <w:rFonts w:ascii="Courier New" w:hAnsi="Courier New" w:cs="Courier New"/>
              </w:rPr>
              <w:t>45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  <w:tr w:rsidR="00570E4A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70E4A" w:rsidRPr="0007412D" w:rsidRDefault="00570E4A" w:rsidP="00300113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Origin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70E4A" w:rsidRPr="0007412D" w:rsidRDefault="00570E4A" w:rsidP="003229A6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34°24'</w:t>
            </w:r>
            <w:r>
              <w:rPr>
                <w:rFonts w:ascii="Courier New" w:hAnsi="Courier New" w:cs="Courier New"/>
              </w:rPr>
              <w:t>3</w:t>
            </w:r>
            <w:r w:rsidR="003229A6">
              <w:rPr>
                <w:rFonts w:ascii="Courier New" w:hAnsi="Courier New" w:cs="Courier New"/>
              </w:rPr>
              <w:t>7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70E4A" w:rsidRPr="0007412D" w:rsidRDefault="00570E4A" w:rsidP="003229A6">
            <w:pPr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75°45'1</w:t>
            </w:r>
            <w:r w:rsidR="003229A6">
              <w:rPr>
                <w:rFonts w:ascii="Courier New" w:hAnsi="Courier New" w:cs="Courier New"/>
              </w:rPr>
              <w:t>1</w:t>
            </w:r>
            <w:r w:rsidRPr="0007412D">
              <w:rPr>
                <w:rFonts w:ascii="Courier New" w:hAnsi="Courier New" w:cs="Courier New"/>
              </w:rPr>
              <w:t>"</w:t>
            </w:r>
          </w:p>
        </w:tc>
      </w:tr>
    </w:tbl>
    <w:p w:rsidR="006674F6" w:rsidRDefault="006674F6" w:rsidP="006674F6">
      <w:pPr>
        <w:spacing w:line="480" w:lineRule="auto"/>
        <w:contextualSpacing/>
        <w:rPr>
          <w:rFonts w:ascii="Courier New" w:hAnsi="Courier New" w:cs="Courier New"/>
        </w:rPr>
      </w:pPr>
    </w:p>
    <w:p w:rsidR="006674F6" w:rsidRDefault="006674F6" w:rsidP="006674F6">
      <w:pPr>
        <w:spacing w:line="480" w:lineRule="auto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 * * * *</w:t>
      </w:r>
    </w:p>
    <w:p w:rsidR="006674F6" w:rsidRPr="0007412D" w:rsidRDefault="006674F6" w:rsidP="006674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rPr>
          <w:rFonts w:ascii="Courier New" w:hAnsi="Courier New" w:cs="Courier New"/>
        </w:rPr>
      </w:pPr>
      <w:r w:rsidRPr="0007412D">
        <w:rPr>
          <w:rFonts w:ascii="Courier New" w:hAnsi="Courier New" w:cs="Courier New"/>
        </w:rPr>
        <w:tab/>
        <w:t xml:space="preserve">(iii) </w:t>
      </w:r>
      <w:r w:rsidRPr="0007412D">
        <w:rPr>
          <w:rFonts w:ascii="Courier New" w:hAnsi="Courier New" w:cs="Courier New"/>
          <w:u w:val="single"/>
        </w:rPr>
        <w:t xml:space="preserve">Stetson Reefs, Savannah and East Florida </w:t>
      </w:r>
      <w:proofErr w:type="spellStart"/>
      <w:r w:rsidRPr="0007412D">
        <w:rPr>
          <w:rFonts w:ascii="Courier New" w:hAnsi="Courier New" w:cs="Courier New"/>
          <w:u w:val="single"/>
        </w:rPr>
        <w:t>Lithotherms</w:t>
      </w:r>
      <w:proofErr w:type="spellEnd"/>
      <w:r w:rsidRPr="0007412D">
        <w:rPr>
          <w:rFonts w:ascii="Courier New" w:hAnsi="Courier New" w:cs="Courier New"/>
          <w:u w:val="single"/>
        </w:rPr>
        <w:t xml:space="preserve">, </w:t>
      </w:r>
      <w:commentRangeStart w:id="4"/>
      <w:r w:rsidRPr="0007412D">
        <w:rPr>
          <w:rFonts w:ascii="Courier New" w:hAnsi="Courier New" w:cs="Courier New"/>
          <w:u w:val="single"/>
        </w:rPr>
        <w:t>and</w:t>
      </w:r>
      <w:commentRangeEnd w:id="4"/>
      <w:r w:rsidR="00570E4A">
        <w:rPr>
          <w:rStyle w:val="CommentReference"/>
        </w:rPr>
        <w:commentReference w:id="4"/>
      </w:r>
      <w:r w:rsidRPr="0007412D">
        <w:rPr>
          <w:rFonts w:ascii="Courier New" w:hAnsi="Courier New" w:cs="Courier New"/>
          <w:u w:val="single"/>
        </w:rPr>
        <w:t xml:space="preserve"> Miami Terrace (Stetson-Miami Terrace)</w:t>
      </w:r>
      <w:r w:rsidRPr="0007412D">
        <w:rPr>
          <w:rFonts w:ascii="Courier New" w:hAnsi="Courier New" w:cs="Courier New"/>
        </w:rPr>
        <w:t xml:space="preserve"> is bounded by--</w:t>
      </w:r>
    </w:p>
    <w:p w:rsidR="006674F6" w:rsidRPr="0007412D" w:rsidRDefault="006674F6" w:rsidP="006674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rPr>
          <w:rFonts w:ascii="Courier New" w:hAnsi="Courier New" w:cs="Courier New"/>
        </w:rPr>
      </w:pPr>
      <w:r w:rsidRPr="0007412D">
        <w:rPr>
          <w:rFonts w:ascii="Courier New" w:hAnsi="Courier New" w:cs="Courier New"/>
        </w:rPr>
        <w:tab/>
        <w:t xml:space="preserve">(A) </w:t>
      </w:r>
      <w:proofErr w:type="spellStart"/>
      <w:r w:rsidRPr="0007412D">
        <w:rPr>
          <w:rFonts w:ascii="Courier New" w:hAnsi="Courier New" w:cs="Courier New"/>
        </w:rPr>
        <w:t>Rhumb</w:t>
      </w:r>
      <w:proofErr w:type="spellEnd"/>
      <w:r w:rsidRPr="0007412D">
        <w:rPr>
          <w:rFonts w:ascii="Courier New" w:hAnsi="Courier New" w:cs="Courier New"/>
        </w:rPr>
        <w:t xml:space="preserve"> lines connecting, in order, the following </w:t>
      </w:r>
      <w:commentRangeStart w:id="5"/>
      <w:r w:rsidRPr="0007412D">
        <w:rPr>
          <w:rFonts w:ascii="Courier New" w:hAnsi="Courier New" w:cs="Courier New"/>
        </w:rPr>
        <w:t>points</w:t>
      </w:r>
      <w:commentRangeEnd w:id="5"/>
      <w:r w:rsidR="002709DB">
        <w:rPr>
          <w:rStyle w:val="CommentReference"/>
        </w:rPr>
        <w:commentReference w:id="5"/>
      </w:r>
      <w:r w:rsidRPr="0007412D">
        <w:rPr>
          <w:rFonts w:ascii="Courier New" w:hAnsi="Courier New" w:cs="Courier New"/>
        </w:rPr>
        <w:t>: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Point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North lat.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West long.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Origin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3229A6" w:rsidP="003229A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at outer boundary of EEZ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79°00'00"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31°23'37"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79°00'00"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31°23'37"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77°16'21"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32°38'37"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77°16'21"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32°38'21"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77°34'06"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32°35'24"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77°37'54"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32°32'18"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77°40'26"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32°28'42"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77°44'10"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32°25'51"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77°47'43"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32°22'40"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77°52'05"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32°20'58"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77°56'29"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32°20'30"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77°57'50"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32°19'53"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78°00'49"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32°18'44"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78°04'35"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32°17'35"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78°07'48"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32°17'15"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78°10'41"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32°15'50"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78°14'09"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lastRenderedPageBreak/>
              <w:t>17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32°15'20"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78°15'25"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32°12'15"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78°16'37"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32°10'26"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78°18'09"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32°04'42"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78°21'27"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32°03'41"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78°24'07"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32°04'58"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78°29'19"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32°06'59"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78°30'48"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32°09'27"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78°31'31"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32°11'23"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78°32'47"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32°13'09"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78°34'04"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32°14'08"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78°34'36"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32°12'48"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78°36'34"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32°13'07"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78°39'07"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32°14'17"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78°40'01"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32°16'20"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78°40'18"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32°16'33"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78°42'32"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32°14'26"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78°43'23"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32°11'14"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78°45'42"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32°10'19"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78°49'08"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32°09'42"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78°52'54"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32°08'15"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78°56'11"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32°05'00"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79°00'30"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32°01'54"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79°02'49"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40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31°58'40"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79°04'51"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41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31°56'32"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79°06'48"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42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31°53'27"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79°09'18"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43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31°50'56"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79°11'29"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lastRenderedPageBreak/>
              <w:t>44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31°49'07"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79°13'35"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45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31°47'56"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79°16'08"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46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31°47'11"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79°16'30"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47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31°46'29"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79°16'25"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48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31°44'31"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79°17'24"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49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31°43'20"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79°18'27"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50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31°42'26"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79°20'41"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51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31°41'09"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79°22'26"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52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31°39'36"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79°23'59"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53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31°37'54"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79°25'29"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54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31°35'57"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79°27'14"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55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31°34'14"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79°28'24"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56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31°31'08"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79°29'59"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57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31°30'26"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79°29'52"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58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31°29'11"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79°30'11"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59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31°27'58"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79°31'41"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60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31°27'06"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79°32'08"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61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31°26'22"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79°32'48"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62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31°24'21"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79°33'51"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63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31°22'53"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79°34'41"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64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31°21'03"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79°36'01"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65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31°20'00"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79°37'12"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66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31°18'34"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79°38'15"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67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31°16'49"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79°38'36"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68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31°13'06"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79°38'19"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31°11'04"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79°38'39"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31°09'28"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79°39'09"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lastRenderedPageBreak/>
              <w:t>71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31°07'44"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79°40'21"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31°05'53"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79°41'27"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31°04'40"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79°42'09"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31°02'58"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79°42'28"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31°01'03"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79°42'40"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30°59'50"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79°42'43"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30°58'27"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79°42'43"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30°57'15"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79°42'50"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30°56'09"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79°43'28"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30°54'49"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79°44'53"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30°53'44"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79°46'24"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30°52'47"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79°47'40"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30°51'45"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79°48'16"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30°48'36"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79°49'02"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30°45'24"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79°49'55"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30°41'36"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79°51'31"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30°38'38"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79°52'23"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14124E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14124E">
              <w:rPr>
                <w:rFonts w:ascii="Courier New" w:hAnsi="Courier New" w:cs="Courier New"/>
              </w:rPr>
              <w:t>88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14124E" w:rsidRDefault="006674F6" w:rsidP="00A802C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14124E">
              <w:rPr>
                <w:rFonts w:ascii="Courier New" w:hAnsi="Courier New" w:cs="Courier New"/>
              </w:rPr>
              <w:t>30°</w:t>
            </w:r>
            <w:r w:rsidR="00A802CF" w:rsidRPr="0014124E">
              <w:rPr>
                <w:rFonts w:ascii="Courier New" w:hAnsi="Courier New" w:cs="Courier New"/>
              </w:rPr>
              <w:t>37</w:t>
            </w:r>
            <w:r w:rsidRPr="0014124E">
              <w:rPr>
                <w:rFonts w:ascii="Courier New" w:hAnsi="Courier New" w:cs="Courier New"/>
              </w:rPr>
              <w:t>'</w:t>
            </w:r>
            <w:r w:rsidR="00A802CF" w:rsidRPr="0014124E">
              <w:rPr>
                <w:rFonts w:ascii="Courier New" w:hAnsi="Courier New" w:cs="Courier New"/>
              </w:rPr>
              <w:t>00</w:t>
            </w:r>
            <w:r w:rsidRPr="0014124E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14124E" w:rsidRDefault="00C1059A" w:rsidP="003229A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14124E">
              <w:rPr>
                <w:rFonts w:ascii="Courier New" w:hAnsi="Courier New" w:cs="Courier New"/>
              </w:rPr>
              <w:t>79°52'37</w:t>
            </w:r>
            <w:r w:rsidR="006674F6" w:rsidRPr="0014124E">
              <w:rPr>
                <w:rFonts w:ascii="Courier New" w:hAnsi="Courier New" w:cs="Courier New"/>
              </w:rPr>
              <w:t>"</w:t>
            </w:r>
          </w:p>
        </w:tc>
      </w:tr>
      <w:tr w:rsidR="00C1059A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1059A" w:rsidRPr="0014124E" w:rsidRDefault="00C1059A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14124E">
              <w:rPr>
                <w:rFonts w:ascii="Courier New" w:hAnsi="Courier New" w:cs="Courier New"/>
              </w:rPr>
              <w:t>89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1059A" w:rsidRPr="0014124E" w:rsidRDefault="00C1059A" w:rsidP="00A802C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14124E">
              <w:rPr>
                <w:rFonts w:ascii="Courier New" w:hAnsi="Courier New" w:cs="Courier New"/>
              </w:rPr>
              <w:t>30°37'00"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1059A" w:rsidRPr="0014124E" w:rsidRDefault="00C1059A" w:rsidP="00C1059A">
            <w:r w:rsidRPr="0014124E">
              <w:rPr>
                <w:rFonts w:ascii="Courier New" w:hAnsi="Courier New" w:cs="Courier New"/>
              </w:rPr>
              <w:t>80°05'00"</w:t>
            </w:r>
          </w:p>
        </w:tc>
      </w:tr>
      <w:tr w:rsidR="00C1059A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1059A" w:rsidRPr="0014124E" w:rsidRDefault="00C1059A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14124E">
              <w:rPr>
                <w:rFonts w:ascii="Courier New" w:hAnsi="Courier New" w:cs="Courier New"/>
              </w:rPr>
              <w:t>90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1059A" w:rsidRPr="0014124E" w:rsidRDefault="00C1059A" w:rsidP="003229A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14124E">
              <w:rPr>
                <w:rFonts w:ascii="Courier New" w:hAnsi="Courier New" w:cs="Courier New"/>
              </w:rPr>
              <w:t>30°34'</w:t>
            </w:r>
            <w:r w:rsidR="003229A6" w:rsidRPr="0014124E">
              <w:rPr>
                <w:rFonts w:ascii="Courier New" w:hAnsi="Courier New" w:cs="Courier New"/>
              </w:rPr>
              <w:t>0</w:t>
            </w:r>
            <w:r w:rsidRPr="0014124E">
              <w:rPr>
                <w:rFonts w:ascii="Courier New" w:hAnsi="Courier New" w:cs="Courier New"/>
              </w:rPr>
              <w:t>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1059A" w:rsidRPr="0014124E" w:rsidRDefault="00C1059A" w:rsidP="003229A6">
            <w:r w:rsidRPr="0014124E">
              <w:rPr>
                <w:rFonts w:ascii="Courier New" w:hAnsi="Courier New" w:cs="Courier New"/>
              </w:rPr>
              <w:t>80°05'5</w:t>
            </w:r>
            <w:r w:rsidR="003229A6" w:rsidRPr="0014124E">
              <w:rPr>
                <w:rFonts w:ascii="Courier New" w:hAnsi="Courier New" w:cs="Courier New"/>
              </w:rPr>
              <w:t>5</w:t>
            </w:r>
            <w:r w:rsidRPr="0014124E">
              <w:rPr>
                <w:rFonts w:ascii="Courier New" w:hAnsi="Courier New" w:cs="Courier New"/>
              </w:rPr>
              <w:t>"</w:t>
            </w:r>
          </w:p>
        </w:tc>
      </w:tr>
      <w:tr w:rsidR="00C1059A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1059A" w:rsidRPr="0014124E" w:rsidRDefault="00C1059A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14124E">
              <w:rPr>
                <w:rFonts w:ascii="Courier New" w:hAnsi="Courier New" w:cs="Courier New"/>
              </w:rPr>
              <w:t>91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1059A" w:rsidRPr="0014124E" w:rsidRDefault="00C1059A" w:rsidP="003229A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14124E">
              <w:rPr>
                <w:rFonts w:ascii="Courier New" w:hAnsi="Courier New" w:cs="Courier New"/>
              </w:rPr>
              <w:t>30°</w:t>
            </w:r>
            <w:r w:rsidR="003229A6" w:rsidRPr="0014124E">
              <w:rPr>
                <w:rFonts w:ascii="Courier New" w:hAnsi="Courier New" w:cs="Courier New"/>
              </w:rPr>
              <w:t>27'00</w:t>
            </w:r>
            <w:r w:rsidRPr="0014124E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1059A" w:rsidRPr="0014124E" w:rsidRDefault="00C1059A" w:rsidP="003229A6">
            <w:r w:rsidRPr="0014124E">
              <w:rPr>
                <w:rFonts w:ascii="Courier New" w:hAnsi="Courier New" w:cs="Courier New"/>
              </w:rPr>
              <w:t>80°07'41"</w:t>
            </w:r>
          </w:p>
        </w:tc>
      </w:tr>
      <w:tr w:rsidR="00C1059A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1059A" w:rsidRPr="0014124E" w:rsidRDefault="00C1059A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14124E">
              <w:rPr>
                <w:rFonts w:ascii="Courier New" w:hAnsi="Courier New" w:cs="Courier New"/>
              </w:rPr>
              <w:t>92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1059A" w:rsidRPr="0014124E" w:rsidRDefault="00C1059A" w:rsidP="003229A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14124E">
              <w:rPr>
                <w:rFonts w:ascii="Courier New" w:hAnsi="Courier New" w:cs="Courier New"/>
              </w:rPr>
              <w:t>30°23'53"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1059A" w:rsidRPr="0014124E" w:rsidRDefault="00C1059A" w:rsidP="003229A6">
            <w:r w:rsidRPr="0014124E">
              <w:rPr>
                <w:rFonts w:ascii="Courier New" w:hAnsi="Courier New" w:cs="Courier New"/>
              </w:rPr>
              <w:t>80°08'0</w:t>
            </w:r>
            <w:r w:rsidR="003229A6" w:rsidRPr="0014124E">
              <w:rPr>
                <w:rFonts w:ascii="Courier New" w:hAnsi="Courier New" w:cs="Courier New"/>
              </w:rPr>
              <w:t>9</w:t>
            </w:r>
            <w:r w:rsidRPr="0014124E">
              <w:rPr>
                <w:rFonts w:ascii="Courier New" w:hAnsi="Courier New" w:cs="Courier New"/>
              </w:rPr>
              <w:t>"</w:t>
            </w:r>
          </w:p>
        </w:tc>
      </w:tr>
      <w:tr w:rsidR="00C1059A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1059A" w:rsidRPr="0014124E" w:rsidRDefault="00C1059A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14124E">
              <w:rPr>
                <w:rFonts w:ascii="Courier New" w:hAnsi="Courier New" w:cs="Courier New"/>
              </w:rPr>
              <w:t>93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1059A" w:rsidRPr="0014124E" w:rsidRDefault="00C1059A" w:rsidP="003229A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14124E">
              <w:rPr>
                <w:rFonts w:ascii="Courier New" w:hAnsi="Courier New" w:cs="Courier New"/>
              </w:rPr>
              <w:t>30°19'2</w:t>
            </w:r>
            <w:r w:rsidR="003229A6" w:rsidRPr="0014124E">
              <w:rPr>
                <w:rFonts w:ascii="Courier New" w:hAnsi="Courier New" w:cs="Courier New"/>
              </w:rPr>
              <w:t>3</w:t>
            </w:r>
            <w:r w:rsidRPr="0014124E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1059A" w:rsidRPr="0014124E" w:rsidRDefault="00C1059A" w:rsidP="003229A6">
            <w:r w:rsidRPr="0014124E">
              <w:rPr>
                <w:rFonts w:ascii="Courier New" w:hAnsi="Courier New" w:cs="Courier New"/>
              </w:rPr>
              <w:t>80°09'2</w:t>
            </w:r>
            <w:r w:rsidR="003229A6" w:rsidRPr="0014124E">
              <w:rPr>
                <w:rFonts w:ascii="Courier New" w:hAnsi="Courier New" w:cs="Courier New"/>
              </w:rPr>
              <w:t>3</w:t>
            </w:r>
            <w:r w:rsidRPr="0014124E">
              <w:rPr>
                <w:rFonts w:ascii="Courier New" w:hAnsi="Courier New" w:cs="Courier New"/>
              </w:rPr>
              <w:t>"</w:t>
            </w:r>
          </w:p>
        </w:tc>
      </w:tr>
      <w:tr w:rsidR="00C1059A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1059A" w:rsidRPr="0014124E" w:rsidRDefault="00C1059A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14124E">
              <w:rPr>
                <w:rFonts w:ascii="Courier New" w:hAnsi="Courier New" w:cs="Courier New"/>
              </w:rPr>
              <w:t>94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1059A" w:rsidRPr="0014124E" w:rsidRDefault="00C1059A" w:rsidP="003229A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14124E">
              <w:rPr>
                <w:rFonts w:ascii="Courier New" w:hAnsi="Courier New" w:cs="Courier New"/>
              </w:rPr>
              <w:t>30°13'1</w:t>
            </w:r>
            <w:r w:rsidR="003229A6" w:rsidRPr="0014124E">
              <w:rPr>
                <w:rFonts w:ascii="Courier New" w:hAnsi="Courier New" w:cs="Courier New"/>
              </w:rPr>
              <w:t>8</w:t>
            </w:r>
            <w:r w:rsidRPr="0014124E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C1059A" w:rsidRPr="0014124E" w:rsidRDefault="00C1059A" w:rsidP="003229A6">
            <w:r w:rsidRPr="0014124E">
              <w:rPr>
                <w:rFonts w:ascii="Courier New" w:hAnsi="Courier New" w:cs="Courier New"/>
              </w:rPr>
              <w:t>80°11'15"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14124E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14124E">
              <w:rPr>
                <w:rFonts w:ascii="Courier New" w:hAnsi="Courier New" w:cs="Courier New"/>
              </w:rPr>
              <w:t>95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14124E" w:rsidRDefault="006674F6" w:rsidP="003229A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14124E">
              <w:rPr>
                <w:rFonts w:ascii="Courier New" w:hAnsi="Courier New" w:cs="Courier New"/>
              </w:rPr>
              <w:t>30°</w:t>
            </w:r>
            <w:r w:rsidR="00A802CF" w:rsidRPr="0014124E">
              <w:rPr>
                <w:rFonts w:ascii="Courier New" w:hAnsi="Courier New" w:cs="Courier New"/>
              </w:rPr>
              <w:t>07</w:t>
            </w:r>
            <w:r w:rsidRPr="0014124E">
              <w:rPr>
                <w:rFonts w:ascii="Courier New" w:hAnsi="Courier New" w:cs="Courier New"/>
              </w:rPr>
              <w:t>'</w:t>
            </w:r>
            <w:r w:rsidR="00A802CF" w:rsidRPr="0014124E">
              <w:rPr>
                <w:rFonts w:ascii="Courier New" w:hAnsi="Courier New" w:cs="Courier New"/>
              </w:rPr>
              <w:t>5</w:t>
            </w:r>
            <w:r w:rsidR="003229A6" w:rsidRPr="0014124E">
              <w:rPr>
                <w:rFonts w:ascii="Courier New" w:hAnsi="Courier New" w:cs="Courier New"/>
              </w:rPr>
              <w:t>6</w:t>
            </w:r>
            <w:r w:rsidRPr="0014124E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14124E" w:rsidRDefault="00C1059A" w:rsidP="003229A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14124E">
              <w:rPr>
                <w:rFonts w:ascii="Courier New" w:hAnsi="Courier New" w:cs="Courier New"/>
              </w:rPr>
              <w:t>80</w:t>
            </w:r>
            <w:r w:rsidR="006674F6" w:rsidRPr="0014124E">
              <w:rPr>
                <w:rFonts w:ascii="Courier New" w:hAnsi="Courier New" w:cs="Courier New"/>
              </w:rPr>
              <w:t>°</w:t>
            </w:r>
            <w:r w:rsidRPr="0014124E">
              <w:rPr>
                <w:rFonts w:ascii="Courier New" w:hAnsi="Courier New" w:cs="Courier New"/>
              </w:rPr>
              <w:t>12</w:t>
            </w:r>
            <w:r w:rsidR="006674F6" w:rsidRPr="0014124E">
              <w:rPr>
                <w:rFonts w:ascii="Courier New" w:hAnsi="Courier New" w:cs="Courier New"/>
              </w:rPr>
              <w:t>'</w:t>
            </w:r>
            <w:r w:rsidR="003229A6" w:rsidRPr="0014124E">
              <w:rPr>
                <w:rFonts w:ascii="Courier New" w:hAnsi="Courier New" w:cs="Courier New"/>
              </w:rPr>
              <w:t>20</w:t>
            </w:r>
            <w:r w:rsidR="006674F6" w:rsidRPr="0014124E">
              <w:rPr>
                <w:rFonts w:ascii="Courier New" w:hAnsi="Courier New" w:cs="Courier New"/>
              </w:rPr>
              <w:t>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14124E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14124E">
              <w:rPr>
                <w:rFonts w:ascii="Courier New" w:hAnsi="Courier New" w:cs="Courier New"/>
              </w:rPr>
              <w:t>96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14124E" w:rsidRDefault="006674F6" w:rsidP="00A802C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14124E">
              <w:rPr>
                <w:rFonts w:ascii="Courier New" w:hAnsi="Courier New" w:cs="Courier New"/>
              </w:rPr>
              <w:t>30°</w:t>
            </w:r>
            <w:r w:rsidR="00A802CF" w:rsidRPr="0014124E">
              <w:rPr>
                <w:rFonts w:ascii="Courier New" w:hAnsi="Courier New" w:cs="Courier New"/>
              </w:rPr>
              <w:t>00</w:t>
            </w:r>
            <w:r w:rsidRPr="0014124E">
              <w:rPr>
                <w:rFonts w:ascii="Courier New" w:hAnsi="Courier New" w:cs="Courier New"/>
              </w:rPr>
              <w:t>'</w:t>
            </w:r>
            <w:r w:rsidR="00A802CF" w:rsidRPr="0014124E">
              <w:rPr>
                <w:rFonts w:ascii="Courier New" w:hAnsi="Courier New" w:cs="Courier New"/>
              </w:rPr>
              <w:t>00</w:t>
            </w:r>
            <w:r w:rsidRPr="0014124E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14124E" w:rsidRDefault="006674F6" w:rsidP="00C1059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14124E">
              <w:rPr>
                <w:rFonts w:ascii="Courier New" w:hAnsi="Courier New" w:cs="Courier New"/>
              </w:rPr>
              <w:t>80°</w:t>
            </w:r>
            <w:r w:rsidR="00C1059A" w:rsidRPr="0014124E">
              <w:rPr>
                <w:rFonts w:ascii="Courier New" w:hAnsi="Courier New" w:cs="Courier New"/>
              </w:rPr>
              <w:t>13</w:t>
            </w:r>
            <w:r w:rsidRPr="0014124E">
              <w:rPr>
                <w:rFonts w:ascii="Courier New" w:hAnsi="Courier New" w:cs="Courier New"/>
              </w:rPr>
              <w:t>'0</w:t>
            </w:r>
            <w:r w:rsidR="00C1059A" w:rsidRPr="0014124E">
              <w:rPr>
                <w:rFonts w:ascii="Courier New" w:hAnsi="Courier New" w:cs="Courier New"/>
              </w:rPr>
              <w:t>0</w:t>
            </w:r>
            <w:r w:rsidRPr="0014124E">
              <w:rPr>
                <w:rFonts w:ascii="Courier New" w:hAnsi="Courier New" w:cs="Courier New"/>
              </w:rPr>
              <w:t>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14124E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14124E">
              <w:rPr>
                <w:rFonts w:ascii="Courier New" w:hAnsi="Courier New" w:cs="Courier New"/>
              </w:rPr>
              <w:t>97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14124E" w:rsidRDefault="006674F6" w:rsidP="00A802C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14124E">
              <w:rPr>
                <w:rFonts w:ascii="Courier New" w:hAnsi="Courier New" w:cs="Courier New"/>
              </w:rPr>
              <w:t>30°</w:t>
            </w:r>
            <w:r w:rsidR="00A802CF" w:rsidRPr="0014124E">
              <w:rPr>
                <w:rFonts w:ascii="Courier New" w:hAnsi="Courier New" w:cs="Courier New"/>
              </w:rPr>
              <w:t>00</w:t>
            </w:r>
            <w:r w:rsidRPr="0014124E">
              <w:rPr>
                <w:rFonts w:ascii="Courier New" w:hAnsi="Courier New" w:cs="Courier New"/>
              </w:rPr>
              <w:t>'</w:t>
            </w:r>
            <w:r w:rsidR="00A802CF" w:rsidRPr="0014124E">
              <w:rPr>
                <w:rFonts w:ascii="Courier New" w:hAnsi="Courier New" w:cs="Courier New"/>
              </w:rPr>
              <w:t>09</w:t>
            </w:r>
            <w:r w:rsidRPr="0014124E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14124E" w:rsidRDefault="00C1059A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14124E">
              <w:rPr>
                <w:rFonts w:ascii="Courier New" w:hAnsi="Courier New" w:cs="Courier New"/>
              </w:rPr>
              <w:t>80°09'30"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14124E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14124E">
              <w:rPr>
                <w:rFonts w:ascii="Courier New" w:hAnsi="Courier New" w:cs="Courier New"/>
              </w:rPr>
              <w:lastRenderedPageBreak/>
              <w:t>98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14124E" w:rsidRDefault="006674F6" w:rsidP="00A802C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14124E">
              <w:rPr>
                <w:rFonts w:ascii="Courier New" w:hAnsi="Courier New" w:cs="Courier New"/>
              </w:rPr>
              <w:t>30°</w:t>
            </w:r>
            <w:r w:rsidR="00A802CF" w:rsidRPr="0014124E">
              <w:rPr>
                <w:rFonts w:ascii="Courier New" w:hAnsi="Courier New" w:cs="Courier New"/>
              </w:rPr>
              <w:t>03</w:t>
            </w:r>
            <w:r w:rsidRPr="0014124E">
              <w:rPr>
                <w:rFonts w:ascii="Courier New" w:hAnsi="Courier New" w:cs="Courier New"/>
              </w:rPr>
              <w:t>'</w:t>
            </w:r>
            <w:r w:rsidR="00A802CF" w:rsidRPr="0014124E">
              <w:rPr>
                <w:rFonts w:ascii="Courier New" w:hAnsi="Courier New" w:cs="Courier New"/>
              </w:rPr>
              <w:t>00</w:t>
            </w:r>
            <w:r w:rsidRPr="0014124E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14124E" w:rsidRDefault="006674F6" w:rsidP="00C1059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14124E">
              <w:rPr>
                <w:rFonts w:ascii="Courier New" w:hAnsi="Courier New" w:cs="Courier New"/>
              </w:rPr>
              <w:t>80°0</w:t>
            </w:r>
            <w:r w:rsidR="00C1059A" w:rsidRPr="0014124E">
              <w:rPr>
                <w:rFonts w:ascii="Courier New" w:hAnsi="Courier New" w:cs="Courier New"/>
              </w:rPr>
              <w:t>9</w:t>
            </w:r>
            <w:r w:rsidRPr="0014124E">
              <w:rPr>
                <w:rFonts w:ascii="Courier New" w:hAnsi="Courier New" w:cs="Courier New"/>
              </w:rPr>
              <w:t>'</w:t>
            </w:r>
            <w:r w:rsidR="00C1059A" w:rsidRPr="0014124E">
              <w:rPr>
                <w:rFonts w:ascii="Courier New" w:hAnsi="Courier New" w:cs="Courier New"/>
              </w:rPr>
              <w:t>30</w:t>
            </w:r>
            <w:r w:rsidRPr="0014124E">
              <w:rPr>
                <w:rFonts w:ascii="Courier New" w:hAnsi="Courier New" w:cs="Courier New"/>
              </w:rPr>
              <w:t>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14124E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14124E">
              <w:rPr>
                <w:rFonts w:ascii="Courier New" w:hAnsi="Courier New" w:cs="Courier New"/>
              </w:rPr>
              <w:t>99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14124E" w:rsidRDefault="006674F6" w:rsidP="00A802C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14124E">
              <w:rPr>
                <w:rFonts w:ascii="Courier New" w:hAnsi="Courier New" w:cs="Courier New"/>
              </w:rPr>
              <w:t>30°</w:t>
            </w:r>
            <w:r w:rsidR="00A802CF" w:rsidRPr="0014124E">
              <w:rPr>
                <w:rFonts w:ascii="Courier New" w:hAnsi="Courier New" w:cs="Courier New"/>
              </w:rPr>
              <w:t>03</w:t>
            </w:r>
            <w:r w:rsidRPr="0014124E">
              <w:rPr>
                <w:rFonts w:ascii="Courier New" w:hAnsi="Courier New" w:cs="Courier New"/>
              </w:rPr>
              <w:t>'</w:t>
            </w:r>
            <w:r w:rsidR="00A802CF" w:rsidRPr="0014124E">
              <w:rPr>
                <w:rFonts w:ascii="Courier New" w:hAnsi="Courier New" w:cs="Courier New"/>
              </w:rPr>
              <w:t>00</w:t>
            </w:r>
            <w:r w:rsidRPr="0014124E">
              <w:rPr>
                <w:rFonts w:ascii="Courier New" w:hAnsi="Courier New" w:cs="Courier New"/>
              </w:rPr>
              <w:t>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14124E" w:rsidRDefault="006674F6" w:rsidP="00C1059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14124E">
              <w:rPr>
                <w:rFonts w:ascii="Courier New" w:hAnsi="Courier New" w:cs="Courier New"/>
              </w:rPr>
              <w:t>80°0</w:t>
            </w:r>
            <w:r w:rsidR="00C1059A" w:rsidRPr="0014124E">
              <w:rPr>
                <w:rFonts w:ascii="Courier New" w:hAnsi="Courier New" w:cs="Courier New"/>
              </w:rPr>
              <w:t>6</w:t>
            </w:r>
            <w:r w:rsidRPr="0014124E">
              <w:rPr>
                <w:rFonts w:ascii="Courier New" w:hAnsi="Courier New" w:cs="Courier New"/>
              </w:rPr>
              <w:t>'</w:t>
            </w:r>
            <w:r w:rsidR="00C1059A" w:rsidRPr="0014124E">
              <w:rPr>
                <w:rFonts w:ascii="Courier New" w:hAnsi="Courier New" w:cs="Courier New"/>
              </w:rPr>
              <w:t>00</w:t>
            </w:r>
            <w:r w:rsidRPr="0014124E">
              <w:rPr>
                <w:rFonts w:ascii="Courier New" w:hAnsi="Courier New" w:cs="Courier New"/>
              </w:rPr>
              <w:t>"</w:t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A802CF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  <w:highlight w:val="yellow"/>
              </w:rPr>
            </w:pPr>
            <w:commentRangeStart w:id="6"/>
            <w:r w:rsidRPr="00A802CF">
              <w:rPr>
                <w:rFonts w:ascii="Courier New" w:hAnsi="Courier New" w:cs="Courier New"/>
                <w:highlight w:val="yellow"/>
              </w:rPr>
              <w:t>100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A802CF" w:rsidRDefault="006674F6" w:rsidP="00A802C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  <w:highlight w:val="yellow"/>
              </w:rPr>
            </w:pPr>
            <w:r w:rsidRPr="00A802CF">
              <w:rPr>
                <w:rFonts w:ascii="Courier New" w:hAnsi="Courier New" w:cs="Courier New"/>
                <w:highlight w:val="yellow"/>
              </w:rPr>
              <w:t>30°</w:t>
            </w:r>
            <w:r w:rsidR="00A802CF">
              <w:rPr>
                <w:rFonts w:ascii="Courier New" w:hAnsi="Courier New" w:cs="Courier New"/>
                <w:highlight w:val="yellow"/>
              </w:rPr>
              <w:t>04</w:t>
            </w:r>
            <w:r w:rsidRPr="00A802CF">
              <w:rPr>
                <w:rFonts w:ascii="Courier New" w:hAnsi="Courier New" w:cs="Courier New"/>
                <w:highlight w:val="yellow"/>
              </w:rPr>
              <w:t>'00"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A802CF" w:rsidRDefault="006674F6" w:rsidP="003229A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  <w:highlight w:val="yellow"/>
              </w:rPr>
            </w:pPr>
            <w:r w:rsidRPr="00A802CF">
              <w:rPr>
                <w:rFonts w:ascii="Courier New" w:hAnsi="Courier New" w:cs="Courier New"/>
                <w:highlight w:val="yellow"/>
              </w:rPr>
              <w:t>80°0</w:t>
            </w:r>
            <w:r w:rsidR="00C1059A">
              <w:rPr>
                <w:rFonts w:ascii="Courier New" w:hAnsi="Courier New" w:cs="Courier New"/>
                <w:highlight w:val="yellow"/>
              </w:rPr>
              <w:t>2</w:t>
            </w:r>
            <w:r w:rsidRPr="00A802CF">
              <w:rPr>
                <w:rFonts w:ascii="Courier New" w:hAnsi="Courier New" w:cs="Courier New"/>
                <w:highlight w:val="yellow"/>
              </w:rPr>
              <w:t>'</w:t>
            </w:r>
            <w:r w:rsidR="00C1059A">
              <w:rPr>
                <w:rFonts w:ascii="Courier New" w:hAnsi="Courier New" w:cs="Courier New"/>
                <w:highlight w:val="yellow"/>
              </w:rPr>
              <w:t>4</w:t>
            </w:r>
            <w:r w:rsidR="003229A6">
              <w:rPr>
                <w:rFonts w:ascii="Courier New" w:hAnsi="Courier New" w:cs="Courier New"/>
                <w:highlight w:val="yellow"/>
              </w:rPr>
              <w:t>6</w:t>
            </w:r>
            <w:r w:rsidRPr="00A802CF">
              <w:rPr>
                <w:rFonts w:ascii="Courier New" w:hAnsi="Courier New" w:cs="Courier New"/>
                <w:highlight w:val="yellow"/>
              </w:rPr>
              <w:t>"</w:t>
            </w:r>
            <w:commentRangeEnd w:id="6"/>
            <w:r w:rsidR="005D4A31">
              <w:rPr>
                <w:rStyle w:val="CommentReference"/>
              </w:rPr>
              <w:commentReference w:id="6"/>
            </w:r>
          </w:p>
        </w:tc>
      </w:tr>
      <w:tr w:rsidR="006674F6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29°59'16"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674F6" w:rsidRPr="0007412D" w:rsidRDefault="006674F6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80°04'11"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102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29°49'12"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80°05'44"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103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29°43'59"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80°06'24"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104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29°38'37"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80°06'53"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105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29°36'54"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80°07'18"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106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29°31'59"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80°07'32"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107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29°29'14"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80°07'18"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108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29°21'48"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80°05'01"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109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29°20'25"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80°04'29"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110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29°08'00"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79°59'43"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111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29°06'56"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79°59'07"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112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29°05'59"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79°58'44"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113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29°03'34"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79°57'37"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114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29°02'11"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79°56'59"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115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29°00'00"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79°55'32"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116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28°56'55"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79°54'22"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117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28°55'00"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79°53'31"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118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28°53'35"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79°52'51"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119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28°51'47"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79°52'07"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120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28°50'25"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79°51'27"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121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28°49'53"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79°51'20"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122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28°49'01"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79°51'20"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123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28°48'19"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79°51'10"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124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28°47'13"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79°50'59"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lastRenderedPageBreak/>
              <w:t>125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28°43'30"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79°50'36"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126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28°41'05"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79°50'04"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127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28°40'27"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79°50'07"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128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28°39'50"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79°49'56"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129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28°39'04"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79°49'58"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130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28°36'43"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79°49'35"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131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28°35'01"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79°49'24"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132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28°30'37"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79°48'35"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133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28°14'00"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79°46'20"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134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28°11'41"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79°46'12"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135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28°08'02"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79°45'45"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136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28°01'20"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79°45'20"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137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27°58'13"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79°44'51"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138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27°56'23"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79°44'53"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139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27°49'40"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79°44'25"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140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27°46'27"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79°44'22"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141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27°42'00"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79°44'33"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142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27°36'08"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79°44'58"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143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27°30'00"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79°45'29"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144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27°29'04"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79°45'47"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145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27°27'05"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79°45'54"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146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27°25'47"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79°45'57"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147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27°19'46"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79°45'14"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148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27°17'54"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79°45'12"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149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27°12'28"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79°45'00"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150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27°07'45"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79°46'07"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151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27°04'47"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79°46'29"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lastRenderedPageBreak/>
              <w:t>152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27°00'43"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79°46'39"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153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26°58'43"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79°46'28"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154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26°57'06"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79°46'32"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155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26°49'58"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79°46'54"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156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26°48'58"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79°46'56"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157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26°47'01"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79°47'09"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158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26°46'04"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79°47'09"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159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26°35'09"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79°48'01"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160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26°33'37"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79°48'21"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161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26°27'56"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79°49'09"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162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26°25'55"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79°49'30"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163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26°21'05"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79°50'03"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164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26°20'30"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79°50'20"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165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26°18'56"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79°50'17"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166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26°16'19"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79°54'06"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167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26°13'48"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79°54'48"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168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26°12'19"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79°55'37"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169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26°10'57"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79°57'05"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170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26°09'17"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79°58'45"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171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26°07'11"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80°00'22"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172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26°06'12"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80°00'33"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173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26°03'26"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80°01'02"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174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26°00'35"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80°01'13"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175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25°49'10"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80°00'38"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176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25°48'30"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80°00'23"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177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25°46'42"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79°59'14"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178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25°27'28"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80°02'26"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lastRenderedPageBreak/>
              <w:t>179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25°24'06"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80°01'44"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180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25°21'04"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80°01'27"</w:t>
            </w:r>
          </w:p>
        </w:tc>
      </w:tr>
      <w:tr w:rsidR="00A802CF" w:rsidRPr="0007412D" w:rsidTr="00300113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181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A802CF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25°21'04"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A802CF" w:rsidRPr="0007412D" w:rsidRDefault="002709DB" w:rsidP="003001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at outer boundary of </w:t>
            </w:r>
            <w:commentRangeStart w:id="7"/>
            <w:r>
              <w:rPr>
                <w:rFonts w:ascii="Courier New" w:hAnsi="Courier New" w:cs="Courier New"/>
              </w:rPr>
              <w:t>EEZ</w:t>
            </w:r>
            <w:commentRangeEnd w:id="7"/>
            <w:r>
              <w:rPr>
                <w:rStyle w:val="CommentReference"/>
              </w:rPr>
              <w:commentReference w:id="7"/>
            </w:r>
          </w:p>
        </w:tc>
      </w:tr>
    </w:tbl>
    <w:p w:rsidR="006674F6" w:rsidRPr="0007412D" w:rsidRDefault="006674F6" w:rsidP="006674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rPr>
          <w:rFonts w:ascii="Courier New" w:hAnsi="Courier New" w:cs="Courier New"/>
        </w:rPr>
      </w:pPr>
      <w:r w:rsidRPr="0007412D">
        <w:rPr>
          <w:rFonts w:ascii="Courier New" w:hAnsi="Courier New" w:cs="Courier New"/>
        </w:rPr>
        <w:tab/>
        <w:t>(B) The outer boundary of the EEZ in a northerly direction from Point 18</w:t>
      </w:r>
      <w:r w:rsidR="00570E4A">
        <w:rPr>
          <w:rFonts w:ascii="Courier New" w:hAnsi="Courier New" w:cs="Courier New"/>
        </w:rPr>
        <w:t>1</w:t>
      </w:r>
      <w:r w:rsidRPr="0007412D">
        <w:rPr>
          <w:rFonts w:ascii="Courier New" w:hAnsi="Courier New" w:cs="Courier New"/>
        </w:rPr>
        <w:t xml:space="preserve"> to the Origin.</w:t>
      </w:r>
    </w:p>
    <w:p w:rsidR="00663D74" w:rsidRDefault="00663D74" w:rsidP="00663D74">
      <w:pPr>
        <w:spacing w:line="480" w:lineRule="auto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 * * * *</w:t>
      </w:r>
    </w:p>
    <w:p w:rsidR="0014124E" w:rsidRDefault="00106D6F" w:rsidP="001412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14124E">
        <w:rPr>
          <w:rFonts w:ascii="Courier New" w:hAnsi="Courier New" w:cs="Courier New"/>
        </w:rPr>
        <w:t>(3) * * *</w:t>
      </w:r>
    </w:p>
    <w:p w:rsidR="0014124E" w:rsidRPr="0007412D" w:rsidRDefault="0014124E" w:rsidP="001412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07412D">
        <w:rPr>
          <w:rFonts w:ascii="Courier New" w:hAnsi="Courier New" w:cs="Courier New"/>
        </w:rPr>
        <w:t>(</w:t>
      </w:r>
      <w:proofErr w:type="spellStart"/>
      <w:r w:rsidRPr="0007412D">
        <w:rPr>
          <w:rFonts w:ascii="Courier New" w:hAnsi="Courier New" w:cs="Courier New"/>
        </w:rPr>
        <w:t>i</w:t>
      </w:r>
      <w:proofErr w:type="spellEnd"/>
      <w:r w:rsidRPr="0007412D">
        <w:rPr>
          <w:rFonts w:ascii="Courier New" w:hAnsi="Courier New" w:cs="Courier New"/>
        </w:rPr>
        <w:t xml:space="preserve">) </w:t>
      </w:r>
      <w:r w:rsidRPr="0007412D">
        <w:rPr>
          <w:rFonts w:ascii="Courier New" w:hAnsi="Courier New" w:cs="Courier New"/>
          <w:u w:val="single"/>
        </w:rPr>
        <w:t>Shrimp access area A</w:t>
      </w:r>
      <w:r w:rsidRPr="0007412D">
        <w:rPr>
          <w:rFonts w:ascii="Courier New" w:hAnsi="Courier New" w:cs="Courier New"/>
        </w:rPr>
        <w:t xml:space="preserve"> is bounded by </w:t>
      </w:r>
      <w:proofErr w:type="spellStart"/>
      <w:r w:rsidRPr="0007412D">
        <w:rPr>
          <w:rFonts w:ascii="Courier New" w:hAnsi="Courier New" w:cs="Courier New"/>
        </w:rPr>
        <w:t>rhumb</w:t>
      </w:r>
      <w:proofErr w:type="spellEnd"/>
      <w:r w:rsidRPr="0007412D">
        <w:rPr>
          <w:rFonts w:ascii="Courier New" w:hAnsi="Courier New" w:cs="Courier New"/>
        </w:rPr>
        <w:t xml:space="preserve"> lines connecting, in order, the following </w:t>
      </w:r>
      <w:commentRangeStart w:id="8"/>
      <w:r w:rsidRPr="0007412D">
        <w:rPr>
          <w:rFonts w:ascii="Courier New" w:hAnsi="Courier New" w:cs="Courier New"/>
        </w:rPr>
        <w:t>points</w:t>
      </w:r>
      <w:commentRangeEnd w:id="8"/>
      <w:r>
        <w:rPr>
          <w:rStyle w:val="CommentReference"/>
        </w:rPr>
        <w:commentReference w:id="8"/>
      </w:r>
      <w:r w:rsidRPr="0007412D">
        <w:rPr>
          <w:rFonts w:ascii="Courier New" w:hAnsi="Courier New" w:cs="Courier New"/>
        </w:rPr>
        <w:t>: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14124E" w:rsidRPr="0007412D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4124E" w:rsidRPr="0007412D" w:rsidRDefault="0014124E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Point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4124E" w:rsidRPr="0007412D" w:rsidRDefault="0014124E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North lat.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4124E" w:rsidRPr="0007412D" w:rsidRDefault="0014124E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07412D">
              <w:rPr>
                <w:rFonts w:ascii="Courier New" w:hAnsi="Courier New" w:cs="Courier New"/>
              </w:rPr>
              <w:t>West long.</w:t>
            </w:r>
          </w:p>
        </w:tc>
      </w:tr>
      <w:tr w:rsidR="0014124E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4124E" w:rsidRPr="00BA30A3" w:rsidRDefault="008B4F59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Origin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4124E" w:rsidRPr="00BA30A3" w:rsidRDefault="0014124E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BA30A3">
              <w:rPr>
                <w:rFonts w:ascii="Courier New" w:hAnsi="Courier New" w:cs="Courier New"/>
              </w:rPr>
              <w:t>30°06'30"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4124E" w:rsidRPr="00BA30A3" w:rsidRDefault="006E0D0B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80°02'</w:t>
            </w:r>
            <w:r w:rsidR="00222AF9"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2</w:t>
            </w:r>
            <w:r w:rsidR="0014124E" w:rsidRPr="00BA30A3">
              <w:rPr>
                <w:rFonts w:ascii="Courier New" w:hAnsi="Courier New" w:cs="Courier New"/>
              </w:rPr>
              <w:t>"</w:t>
            </w:r>
          </w:p>
        </w:tc>
      </w:tr>
      <w:tr w:rsidR="00BA30A3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8B4F59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BA30A3">
              <w:rPr>
                <w:rFonts w:ascii="Courier New" w:hAnsi="Courier New" w:cs="Courier New"/>
              </w:rPr>
              <w:t>30°06'30"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ED2ADE">
            <w:pPr>
              <w:pStyle w:val="Default"/>
              <w:rPr>
                <w:rFonts w:ascii="Courier New" w:hAnsi="Courier New" w:cs="Courier New"/>
                <w:color w:val="auto"/>
              </w:rPr>
            </w:pPr>
            <w:r>
              <w:rPr>
                <w:rFonts w:ascii="Courier New" w:hAnsi="Courier New" w:cs="Courier New"/>
                <w:color w:val="auto"/>
              </w:rPr>
              <w:t>80°05'</w:t>
            </w:r>
            <w:r w:rsidR="006E0D0B">
              <w:rPr>
                <w:rFonts w:ascii="Courier New" w:hAnsi="Courier New" w:cs="Courier New"/>
                <w:color w:val="auto"/>
              </w:rPr>
              <w:t>40</w:t>
            </w:r>
            <w:r w:rsidRPr="00BA30A3">
              <w:rPr>
                <w:rFonts w:ascii="Courier New" w:hAnsi="Courier New" w:cs="Courier New"/>
                <w:color w:val="auto"/>
              </w:rPr>
              <w:t xml:space="preserve">" </w:t>
            </w:r>
          </w:p>
        </w:tc>
      </w:tr>
      <w:tr w:rsidR="00BA30A3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8B4F59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BA30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BA30A3">
              <w:rPr>
                <w:rFonts w:ascii="Courier New" w:hAnsi="Courier New" w:cs="Courier New"/>
              </w:rPr>
              <w:t>30°03'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80°09'</w:t>
            </w:r>
            <w:r w:rsidRPr="00BA30A3">
              <w:rPr>
                <w:rFonts w:ascii="Courier New" w:hAnsi="Courier New" w:cs="Courier New"/>
              </w:rPr>
              <w:t>30"</w:t>
            </w:r>
          </w:p>
        </w:tc>
      </w:tr>
      <w:tr w:rsidR="00BA30A3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8B4F59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BA30A3">
              <w:rPr>
                <w:rFonts w:ascii="Courier New" w:hAnsi="Courier New" w:cs="Courier New"/>
              </w:rPr>
              <w:t>30°03'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80°06'</w:t>
            </w:r>
          </w:p>
        </w:tc>
      </w:tr>
      <w:tr w:rsidR="00BA30A3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8B4F59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30°0</w:t>
            </w:r>
            <w:r w:rsidRPr="00BA30A3">
              <w:rPr>
                <w:rFonts w:ascii="Courier New" w:hAnsi="Courier New" w:cs="Courier New"/>
              </w:rPr>
              <w:t>4</w:t>
            </w:r>
            <w:r>
              <w:rPr>
                <w:rFonts w:ascii="Courier New" w:hAnsi="Courier New" w:cs="Courier New"/>
              </w:rPr>
              <w:t>'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BA30A3">
              <w:rPr>
                <w:rFonts w:ascii="Courier New" w:hAnsi="Courier New" w:cs="Courier New"/>
              </w:rPr>
              <w:t>80°</w:t>
            </w:r>
            <w:r>
              <w:rPr>
                <w:rFonts w:ascii="Courier New" w:hAnsi="Courier New" w:cs="Courier New"/>
              </w:rPr>
              <w:t>02'</w:t>
            </w:r>
            <w:r w:rsidR="006E0D0B">
              <w:rPr>
                <w:rFonts w:ascii="Courier New" w:hAnsi="Courier New" w:cs="Courier New"/>
              </w:rPr>
              <w:t>4</w:t>
            </w:r>
            <w:r w:rsidRPr="00BA30A3">
              <w:rPr>
                <w:rFonts w:ascii="Courier New" w:hAnsi="Courier New" w:cs="Courier New"/>
              </w:rPr>
              <w:t>6"</w:t>
            </w:r>
          </w:p>
        </w:tc>
      </w:tr>
      <w:tr w:rsidR="00BA30A3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8B4F59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29°59'</w:t>
            </w:r>
            <w:r w:rsidRPr="00BA30A3">
              <w:rPr>
                <w:rFonts w:ascii="Courier New" w:hAnsi="Courier New" w:cs="Courier New"/>
              </w:rPr>
              <w:t>16"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80°04'</w:t>
            </w:r>
            <w:r w:rsidRPr="00BA30A3">
              <w:rPr>
                <w:rFonts w:ascii="Courier New" w:hAnsi="Courier New" w:cs="Courier New"/>
              </w:rPr>
              <w:t>11"</w:t>
            </w:r>
          </w:p>
        </w:tc>
      </w:tr>
      <w:tr w:rsidR="00BA30A3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8B4F59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29°49'</w:t>
            </w:r>
            <w:r w:rsidRPr="00BA30A3">
              <w:rPr>
                <w:rFonts w:ascii="Courier New" w:hAnsi="Courier New" w:cs="Courier New"/>
              </w:rPr>
              <w:t>12"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80°05'</w:t>
            </w:r>
            <w:r w:rsidRPr="00BA30A3">
              <w:rPr>
                <w:rFonts w:ascii="Courier New" w:hAnsi="Courier New" w:cs="Courier New"/>
              </w:rPr>
              <w:t>44"</w:t>
            </w:r>
          </w:p>
        </w:tc>
      </w:tr>
      <w:tr w:rsidR="00BA30A3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8B4F59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29°43'</w:t>
            </w:r>
            <w:r w:rsidRPr="00BA30A3">
              <w:rPr>
                <w:rFonts w:ascii="Courier New" w:hAnsi="Courier New" w:cs="Courier New"/>
              </w:rPr>
              <w:t>59"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80°06'</w:t>
            </w:r>
            <w:r w:rsidRPr="00BA30A3">
              <w:rPr>
                <w:rFonts w:ascii="Courier New" w:hAnsi="Courier New" w:cs="Courier New"/>
              </w:rPr>
              <w:t>24"</w:t>
            </w:r>
          </w:p>
        </w:tc>
      </w:tr>
      <w:tr w:rsidR="00BA30A3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8B4F59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29°38'</w:t>
            </w:r>
            <w:r w:rsidRPr="00BA30A3">
              <w:rPr>
                <w:rFonts w:ascii="Courier New" w:hAnsi="Courier New" w:cs="Courier New"/>
              </w:rPr>
              <w:t>37"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80°06'</w:t>
            </w:r>
            <w:r w:rsidRPr="00BA30A3">
              <w:rPr>
                <w:rFonts w:ascii="Courier New" w:hAnsi="Courier New" w:cs="Courier New"/>
              </w:rPr>
              <w:t>53"</w:t>
            </w:r>
          </w:p>
        </w:tc>
      </w:tr>
      <w:tr w:rsidR="00BA30A3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8B4F59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29°36'</w:t>
            </w:r>
            <w:r w:rsidRPr="00BA30A3">
              <w:rPr>
                <w:rFonts w:ascii="Courier New" w:hAnsi="Courier New" w:cs="Courier New"/>
              </w:rPr>
              <w:t>54"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80°07'</w:t>
            </w:r>
            <w:r w:rsidRPr="00BA30A3">
              <w:rPr>
                <w:rFonts w:ascii="Courier New" w:hAnsi="Courier New" w:cs="Courier New"/>
              </w:rPr>
              <w:t>18"</w:t>
            </w:r>
          </w:p>
        </w:tc>
      </w:tr>
      <w:tr w:rsidR="00BA30A3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8B4F59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29°31'</w:t>
            </w:r>
            <w:r w:rsidRPr="00BA30A3">
              <w:rPr>
                <w:rFonts w:ascii="Courier New" w:hAnsi="Courier New" w:cs="Courier New"/>
              </w:rPr>
              <w:t>59"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80°07'</w:t>
            </w:r>
            <w:r w:rsidRPr="00BA30A3">
              <w:rPr>
                <w:rFonts w:ascii="Courier New" w:hAnsi="Courier New" w:cs="Courier New"/>
              </w:rPr>
              <w:t>32"</w:t>
            </w:r>
          </w:p>
        </w:tc>
      </w:tr>
      <w:tr w:rsidR="00BA30A3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8B4F59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29°29'</w:t>
            </w:r>
            <w:r w:rsidRPr="00BA30A3">
              <w:rPr>
                <w:rFonts w:ascii="Courier New" w:hAnsi="Courier New" w:cs="Courier New"/>
              </w:rPr>
              <w:t>14"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80°07'</w:t>
            </w:r>
            <w:r w:rsidRPr="00BA30A3">
              <w:rPr>
                <w:rFonts w:ascii="Courier New" w:hAnsi="Courier New" w:cs="Courier New"/>
              </w:rPr>
              <w:t>18"</w:t>
            </w:r>
          </w:p>
        </w:tc>
      </w:tr>
      <w:tr w:rsidR="00BA30A3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8B4F59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29°21'</w:t>
            </w:r>
            <w:r w:rsidRPr="00BA30A3">
              <w:rPr>
                <w:rFonts w:ascii="Courier New" w:hAnsi="Courier New" w:cs="Courier New"/>
              </w:rPr>
              <w:t>48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80°05'0</w:t>
            </w:r>
            <w:r w:rsidRPr="00BA30A3">
              <w:rPr>
                <w:rFonts w:ascii="Courier New" w:hAnsi="Courier New" w:cs="Courier New"/>
              </w:rPr>
              <w:t>1"</w:t>
            </w:r>
          </w:p>
        </w:tc>
      </w:tr>
      <w:tr w:rsidR="00BA30A3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8B4F59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29°20'</w:t>
            </w:r>
            <w:r w:rsidRPr="00BA30A3">
              <w:rPr>
                <w:rFonts w:ascii="Courier New" w:hAnsi="Courier New" w:cs="Courier New"/>
              </w:rPr>
              <w:t>25"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80°04'</w:t>
            </w:r>
            <w:r w:rsidRPr="00BA30A3">
              <w:rPr>
                <w:rFonts w:ascii="Courier New" w:hAnsi="Courier New" w:cs="Courier New"/>
              </w:rPr>
              <w:t>29"</w:t>
            </w:r>
          </w:p>
        </w:tc>
      </w:tr>
      <w:tr w:rsidR="00BA30A3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8B4F59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29°20'</w:t>
            </w:r>
            <w:r w:rsidRPr="00BA30A3">
              <w:rPr>
                <w:rFonts w:ascii="Courier New" w:hAnsi="Courier New" w:cs="Courier New"/>
              </w:rPr>
              <w:t>25"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80°03'</w:t>
            </w:r>
            <w:r w:rsidRPr="00BA30A3">
              <w:rPr>
                <w:rFonts w:ascii="Courier New" w:hAnsi="Courier New" w:cs="Courier New"/>
              </w:rPr>
              <w:t>11"</w:t>
            </w:r>
          </w:p>
        </w:tc>
      </w:tr>
      <w:tr w:rsidR="00BA30A3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8B4F59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15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29°21'</w:t>
            </w:r>
            <w:r w:rsidRPr="00BA30A3">
              <w:rPr>
                <w:rFonts w:ascii="Courier New" w:hAnsi="Courier New" w:cs="Courier New"/>
              </w:rPr>
              <w:t>48"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80°03'</w:t>
            </w:r>
            <w:r w:rsidRPr="00BA30A3">
              <w:rPr>
                <w:rFonts w:ascii="Courier New" w:hAnsi="Courier New" w:cs="Courier New"/>
              </w:rPr>
              <w:t>52"</w:t>
            </w:r>
          </w:p>
        </w:tc>
      </w:tr>
      <w:tr w:rsidR="00BA30A3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8B4F59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29°29'</w:t>
            </w:r>
            <w:r w:rsidRPr="00BA30A3">
              <w:rPr>
                <w:rFonts w:ascii="Courier New" w:hAnsi="Courier New" w:cs="Courier New"/>
              </w:rPr>
              <w:t>14"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80°06'08"</w:t>
            </w:r>
          </w:p>
        </w:tc>
      </w:tr>
      <w:tr w:rsidR="00BA30A3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8B4F59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17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29°31'</w:t>
            </w:r>
            <w:r w:rsidRPr="00BA30A3">
              <w:rPr>
                <w:rFonts w:ascii="Courier New" w:hAnsi="Courier New" w:cs="Courier New"/>
              </w:rPr>
              <w:t>59"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80°06'</w:t>
            </w:r>
            <w:r w:rsidRPr="00BA30A3">
              <w:rPr>
                <w:rFonts w:ascii="Courier New" w:hAnsi="Courier New" w:cs="Courier New"/>
              </w:rPr>
              <w:t>23"</w:t>
            </w:r>
          </w:p>
        </w:tc>
      </w:tr>
      <w:tr w:rsidR="00BA30A3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8B4F59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29°36'</w:t>
            </w:r>
            <w:r w:rsidRPr="00BA30A3">
              <w:rPr>
                <w:rFonts w:ascii="Courier New" w:hAnsi="Courier New" w:cs="Courier New"/>
              </w:rPr>
              <w:t>54"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BA30A3">
            <w:pPr>
              <w:tabs>
                <w:tab w:val="left" w:pos="0"/>
                <w:tab w:val="left" w:pos="720"/>
                <w:tab w:val="left" w:pos="144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80°06'</w:t>
            </w:r>
          </w:p>
        </w:tc>
      </w:tr>
      <w:tr w:rsidR="00BA30A3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8B4F59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29°38'</w:t>
            </w:r>
            <w:r w:rsidRPr="00BA30A3">
              <w:rPr>
                <w:rFonts w:ascii="Courier New" w:hAnsi="Courier New" w:cs="Courier New"/>
              </w:rPr>
              <w:t>37"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80°05'</w:t>
            </w:r>
            <w:r w:rsidRPr="00BA30A3">
              <w:rPr>
                <w:rFonts w:ascii="Courier New" w:hAnsi="Courier New" w:cs="Courier New"/>
              </w:rPr>
              <w:t>43"</w:t>
            </w:r>
          </w:p>
        </w:tc>
      </w:tr>
      <w:tr w:rsidR="00BA30A3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8B4F59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29°43'</w:t>
            </w:r>
            <w:r w:rsidRPr="00BA30A3">
              <w:rPr>
                <w:rFonts w:ascii="Courier New" w:hAnsi="Courier New" w:cs="Courier New"/>
              </w:rPr>
              <w:t>59"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80°05'</w:t>
            </w:r>
            <w:r w:rsidRPr="00BA30A3">
              <w:rPr>
                <w:rFonts w:ascii="Courier New" w:hAnsi="Courier New" w:cs="Courier New"/>
              </w:rPr>
              <w:t>14"</w:t>
            </w:r>
          </w:p>
        </w:tc>
      </w:tr>
      <w:tr w:rsidR="00BA30A3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8B4F59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29°49'</w:t>
            </w:r>
            <w:r w:rsidRPr="00BA30A3">
              <w:rPr>
                <w:rFonts w:ascii="Courier New" w:hAnsi="Courier New" w:cs="Courier New"/>
              </w:rPr>
              <w:t>12"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80°04'</w:t>
            </w:r>
            <w:r w:rsidRPr="00BA30A3">
              <w:rPr>
                <w:rFonts w:ascii="Courier New" w:hAnsi="Courier New" w:cs="Courier New"/>
              </w:rPr>
              <w:t>35"</w:t>
            </w:r>
          </w:p>
        </w:tc>
      </w:tr>
      <w:tr w:rsidR="00BA30A3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8B4F59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BA30A3">
              <w:rPr>
                <w:rFonts w:ascii="Courier New" w:hAnsi="Courier New" w:cs="Courier New"/>
              </w:rPr>
              <w:t>29°</w:t>
            </w:r>
            <w:r>
              <w:rPr>
                <w:rFonts w:ascii="Courier New" w:hAnsi="Courier New" w:cs="Courier New"/>
              </w:rPr>
              <w:t>59'</w:t>
            </w:r>
            <w:r w:rsidRPr="00BA30A3">
              <w:rPr>
                <w:rFonts w:ascii="Courier New" w:hAnsi="Courier New" w:cs="Courier New"/>
              </w:rPr>
              <w:t>16"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80°03'0</w:t>
            </w:r>
            <w:r w:rsidRPr="00BA30A3">
              <w:rPr>
                <w:rFonts w:ascii="Courier New" w:hAnsi="Courier New" w:cs="Courier New"/>
              </w:rPr>
              <w:t>1"</w:t>
            </w:r>
          </w:p>
        </w:tc>
      </w:tr>
      <w:tr w:rsidR="00BA30A3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8B4F59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30°06'</w:t>
            </w:r>
            <w:r w:rsidRPr="00BA30A3">
              <w:rPr>
                <w:rFonts w:ascii="Courier New" w:hAnsi="Courier New" w:cs="Courier New"/>
              </w:rPr>
              <w:t>30"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BA30A3" w:rsidRPr="00BA30A3" w:rsidRDefault="00BA30A3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80°00'</w:t>
            </w:r>
            <w:r w:rsidRPr="00BA30A3">
              <w:rPr>
                <w:rFonts w:ascii="Courier New" w:hAnsi="Courier New" w:cs="Courier New"/>
              </w:rPr>
              <w:t>53"</w:t>
            </w:r>
          </w:p>
        </w:tc>
      </w:tr>
      <w:tr w:rsidR="008B4F59" w:rsidRPr="00BA30A3" w:rsidTr="0014124E"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B4F59" w:rsidRDefault="008B4F59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Origin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B4F59" w:rsidRDefault="008B4F59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 w:rsidRPr="00BA30A3">
              <w:rPr>
                <w:rFonts w:ascii="Courier New" w:hAnsi="Courier New" w:cs="Courier New"/>
              </w:rPr>
              <w:t>30°06'30"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B4F59" w:rsidRDefault="008B4F59" w:rsidP="001412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80°02'</w:t>
            </w:r>
            <w:r w:rsidR="00222AF9"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2</w:t>
            </w:r>
            <w:r w:rsidRPr="00BA30A3">
              <w:rPr>
                <w:rFonts w:ascii="Courier New" w:hAnsi="Courier New" w:cs="Courier New"/>
              </w:rPr>
              <w:t>"</w:t>
            </w:r>
          </w:p>
        </w:tc>
      </w:tr>
    </w:tbl>
    <w:p w:rsidR="00BA30A3" w:rsidRPr="00BA30A3" w:rsidRDefault="00BA30A3" w:rsidP="00663D74">
      <w:pPr>
        <w:spacing w:line="480" w:lineRule="auto"/>
        <w:contextualSpacing/>
        <w:rPr>
          <w:rFonts w:ascii="Courier New" w:hAnsi="Courier New" w:cs="Courier New"/>
        </w:rPr>
      </w:pPr>
    </w:p>
    <w:p w:rsidR="0014124E" w:rsidRPr="00BA30A3" w:rsidRDefault="0014124E" w:rsidP="00663D74">
      <w:pPr>
        <w:spacing w:line="480" w:lineRule="auto"/>
        <w:contextualSpacing/>
        <w:rPr>
          <w:rFonts w:ascii="Courier New" w:hAnsi="Courier New" w:cs="Courier New"/>
        </w:rPr>
      </w:pPr>
      <w:r w:rsidRPr="00BA30A3">
        <w:rPr>
          <w:rFonts w:ascii="Courier New" w:hAnsi="Courier New" w:cs="Courier New"/>
        </w:rPr>
        <w:t>* * * * *</w:t>
      </w:r>
    </w:p>
    <w:p w:rsidR="00376E21" w:rsidRPr="00BA30A3" w:rsidRDefault="00376E21" w:rsidP="00663D74">
      <w:pPr>
        <w:widowControl/>
        <w:autoSpaceDE/>
        <w:autoSpaceDN/>
        <w:adjustRightInd/>
        <w:spacing w:after="200" w:line="276" w:lineRule="auto"/>
        <w:rPr>
          <w:rFonts w:ascii="Courier New" w:hAnsi="Courier New" w:cs="Courier New"/>
        </w:rPr>
      </w:pPr>
    </w:p>
    <w:sectPr w:rsidR="00376E21" w:rsidRPr="00BA30A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nik Clemens" w:date="2013-09-13T14:43:00Z" w:initials="AC">
    <w:p w:rsidR="0014124E" w:rsidRDefault="0014124E">
      <w:pPr>
        <w:pStyle w:val="CommentText"/>
      </w:pPr>
      <w:r>
        <w:rPr>
          <w:rStyle w:val="CommentReference"/>
        </w:rPr>
        <w:annotationRef/>
      </w:r>
      <w:r>
        <w:t>New t</w:t>
      </w:r>
      <w:r w:rsidRPr="005D4A31">
        <w:t xml:space="preserve">able format for </w:t>
      </w:r>
      <w:proofErr w:type="spellStart"/>
      <w:r w:rsidRPr="005D4A31">
        <w:t>Oculina</w:t>
      </w:r>
      <w:proofErr w:type="spellEnd"/>
      <w:r w:rsidRPr="005D4A31">
        <w:t xml:space="preserve"> Bank </w:t>
      </w:r>
      <w:r>
        <w:t>HAPC coordinates</w:t>
      </w:r>
    </w:p>
  </w:comment>
  <w:comment w:id="2" w:author="Annemarie Eich" w:date="2013-09-12T17:21:00Z" w:initials="AME">
    <w:p w:rsidR="0014124E" w:rsidRDefault="0014124E">
      <w:pPr>
        <w:pStyle w:val="CommentText"/>
      </w:pPr>
      <w:r>
        <w:rPr>
          <w:rStyle w:val="CommentReference"/>
        </w:rPr>
        <w:annotationRef/>
      </w:r>
      <w:r>
        <w:t xml:space="preserve">Action 2, </w:t>
      </w:r>
      <w:proofErr w:type="spellStart"/>
      <w:r>
        <w:t>pref</w:t>
      </w:r>
      <w:proofErr w:type="spellEnd"/>
      <w:r>
        <w:t xml:space="preserve"> alt 3; transit provision for rock shrimp </w:t>
      </w:r>
    </w:p>
  </w:comment>
  <w:comment w:id="3" w:author="Annemarie Eich" w:date="2013-09-12T17:21:00Z" w:initials="AME">
    <w:p w:rsidR="0014124E" w:rsidRDefault="0014124E">
      <w:pPr>
        <w:pStyle w:val="CommentText"/>
      </w:pPr>
      <w:r>
        <w:rPr>
          <w:rStyle w:val="CommentReference"/>
        </w:rPr>
        <w:annotationRef/>
      </w:r>
      <w:r>
        <w:t xml:space="preserve">Action 4, </w:t>
      </w:r>
      <w:proofErr w:type="spellStart"/>
      <w:r>
        <w:t>Pref</w:t>
      </w:r>
      <w:proofErr w:type="spellEnd"/>
      <w:r>
        <w:t xml:space="preserve"> Alt 2</w:t>
      </w:r>
    </w:p>
  </w:comment>
  <w:comment w:id="4" w:author="Annemarie Eich" w:date="2013-09-12T17:21:00Z" w:initials="AME">
    <w:p w:rsidR="0014124E" w:rsidRDefault="0014124E">
      <w:pPr>
        <w:pStyle w:val="CommentText"/>
      </w:pPr>
      <w:r>
        <w:rPr>
          <w:rStyle w:val="CommentReference"/>
        </w:rPr>
        <w:annotationRef/>
      </w:r>
      <w:r>
        <w:t xml:space="preserve">Action 3, </w:t>
      </w:r>
      <w:proofErr w:type="spellStart"/>
      <w:r>
        <w:t>Pref</w:t>
      </w:r>
      <w:proofErr w:type="spellEnd"/>
      <w:r>
        <w:t xml:space="preserve"> Alt 4</w:t>
      </w:r>
    </w:p>
  </w:comment>
  <w:comment w:id="5" w:author="Amanda Frick" w:date="2013-09-12T17:21:00Z" w:initials="AF">
    <w:p w:rsidR="0014124E" w:rsidRDefault="0014124E">
      <w:pPr>
        <w:pStyle w:val="CommentText"/>
      </w:pPr>
      <w:r>
        <w:rPr>
          <w:rStyle w:val="CommentReference"/>
        </w:rPr>
        <w:annotationRef/>
      </w:r>
      <w:r>
        <w:t xml:space="preserve">Suggest cutting back the number of points describing this area to 60 points to aid fishers’ ability to put into GPS system, and to make it easier to enforce. </w:t>
      </w:r>
    </w:p>
  </w:comment>
  <w:comment w:id="6" w:author="Annemarie Eich" w:date="2013-09-16T08:33:00Z" w:initials="AME">
    <w:p w:rsidR="0014124E" w:rsidRDefault="0014124E" w:rsidP="005D4A31">
      <w:pPr>
        <w:pStyle w:val="CommentText"/>
      </w:pPr>
      <w:r>
        <w:rPr>
          <w:rStyle w:val="CommentReference"/>
        </w:rPr>
        <w:annotationRef/>
      </w:r>
      <w:r>
        <w:t>Points 88-101 of current reg</w:t>
      </w:r>
      <w:r w:rsidR="00195AA9">
        <w:t>ulation</w:t>
      </w:r>
      <w:r>
        <w:t>s are revised for the extension</w:t>
      </w:r>
      <w:r w:rsidR="000B206C">
        <w:t xml:space="preserve">.  </w:t>
      </w:r>
    </w:p>
    <w:p w:rsidR="0014124E" w:rsidRDefault="00195AA9" w:rsidP="005D4A31">
      <w:pPr>
        <w:pStyle w:val="CommentText"/>
      </w:pPr>
      <w:r>
        <w:t xml:space="preserve">Points 102 through the end </w:t>
      </w:r>
      <w:r w:rsidR="0014124E">
        <w:t>are all renumbered (current # minus 1)</w:t>
      </w:r>
    </w:p>
  </w:comment>
  <w:comment w:id="7" w:author="Amanda Frick" w:date="2013-09-12T17:21:00Z" w:initials="AF">
    <w:p w:rsidR="0014124E" w:rsidRDefault="0014124E">
      <w:pPr>
        <w:pStyle w:val="CommentText"/>
      </w:pPr>
      <w:r>
        <w:rPr>
          <w:rStyle w:val="CommentReference"/>
        </w:rPr>
        <w:annotationRef/>
      </w:r>
      <w:r>
        <w:t>Both the origin and point 181 no longer lie on the EEZ (a frequently updated boundary)</w:t>
      </w:r>
    </w:p>
  </w:comment>
  <w:comment w:id="8" w:author="Annemarie Eich" w:date="2013-09-16T08:33:00Z" w:initials="AME">
    <w:p w:rsidR="0014124E" w:rsidRDefault="0014124E" w:rsidP="0014124E">
      <w:pPr>
        <w:pStyle w:val="CommentText"/>
      </w:pPr>
      <w:r>
        <w:rPr>
          <w:rStyle w:val="CommentReference"/>
        </w:rPr>
        <w:annotationRef/>
      </w:r>
      <w:r>
        <w:t xml:space="preserve">Action 3, </w:t>
      </w:r>
      <w:proofErr w:type="spellStart"/>
      <w:r>
        <w:t>Pref</w:t>
      </w:r>
      <w:proofErr w:type="spellEnd"/>
      <w:r>
        <w:t xml:space="preserve"> Alt 4</w:t>
      </w:r>
      <w:r w:rsidR="000B206C">
        <w:t>.</w:t>
      </w:r>
      <w:bookmarkStart w:id="9" w:name="_GoBack"/>
      <w:bookmarkEnd w:id="9"/>
    </w:p>
    <w:p w:rsidR="0014124E" w:rsidRDefault="0014124E" w:rsidP="0014124E">
      <w:pPr>
        <w:pStyle w:val="CommentText"/>
      </w:pPr>
      <w:r>
        <w:t>Alters the shrimp access area A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168" w:rsidRDefault="00F85168" w:rsidP="00B84835">
      <w:r>
        <w:separator/>
      </w:r>
    </w:p>
  </w:endnote>
  <w:endnote w:type="continuationSeparator" w:id="0">
    <w:p w:rsidR="00F85168" w:rsidRDefault="00F85168" w:rsidP="00B84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3443002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noProof/>
      </w:rPr>
    </w:sdtEndPr>
    <w:sdtContent>
      <w:p w:rsidR="0014124E" w:rsidRPr="00B84835" w:rsidRDefault="0014124E">
        <w:pPr>
          <w:pStyle w:val="Footer"/>
          <w:jc w:val="center"/>
          <w:rPr>
            <w:rFonts w:ascii="Courier New" w:hAnsi="Courier New" w:cs="Courier New"/>
          </w:rPr>
        </w:pPr>
        <w:r w:rsidRPr="00B84835">
          <w:rPr>
            <w:rFonts w:ascii="Courier New" w:hAnsi="Courier New" w:cs="Courier New"/>
          </w:rPr>
          <w:fldChar w:fldCharType="begin"/>
        </w:r>
        <w:r w:rsidRPr="00B84835">
          <w:rPr>
            <w:rFonts w:ascii="Courier New" w:hAnsi="Courier New" w:cs="Courier New"/>
          </w:rPr>
          <w:instrText xml:space="preserve"> PAGE   \* MERGEFORMAT </w:instrText>
        </w:r>
        <w:r w:rsidRPr="00B84835">
          <w:rPr>
            <w:rFonts w:ascii="Courier New" w:hAnsi="Courier New" w:cs="Courier New"/>
          </w:rPr>
          <w:fldChar w:fldCharType="separate"/>
        </w:r>
        <w:r w:rsidR="000B206C">
          <w:rPr>
            <w:rFonts w:ascii="Courier New" w:hAnsi="Courier New" w:cs="Courier New"/>
            <w:noProof/>
          </w:rPr>
          <w:t>11</w:t>
        </w:r>
        <w:r w:rsidRPr="00B84835">
          <w:rPr>
            <w:rFonts w:ascii="Courier New" w:hAnsi="Courier New" w:cs="Courier New"/>
            <w:noProof/>
          </w:rPr>
          <w:fldChar w:fldCharType="end"/>
        </w:r>
      </w:p>
    </w:sdtContent>
  </w:sdt>
  <w:p w:rsidR="0014124E" w:rsidRDefault="001412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168" w:rsidRDefault="00F85168" w:rsidP="00B84835">
      <w:r>
        <w:separator/>
      </w:r>
    </w:p>
  </w:footnote>
  <w:footnote w:type="continuationSeparator" w:id="0">
    <w:p w:rsidR="00F85168" w:rsidRDefault="00F85168" w:rsidP="00B84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017"/>
    <w:rsid w:val="00014F9C"/>
    <w:rsid w:val="000823BE"/>
    <w:rsid w:val="000B206C"/>
    <w:rsid w:val="000B560D"/>
    <w:rsid w:val="000F19A1"/>
    <w:rsid w:val="00106D6F"/>
    <w:rsid w:val="0012734F"/>
    <w:rsid w:val="0014124E"/>
    <w:rsid w:val="001633F5"/>
    <w:rsid w:val="00195AA9"/>
    <w:rsid w:val="002077D2"/>
    <w:rsid w:val="00222AF9"/>
    <w:rsid w:val="002709DB"/>
    <w:rsid w:val="002E2E1E"/>
    <w:rsid w:val="00300113"/>
    <w:rsid w:val="003229A6"/>
    <w:rsid w:val="00376E21"/>
    <w:rsid w:val="0046255D"/>
    <w:rsid w:val="00491017"/>
    <w:rsid w:val="00522C12"/>
    <w:rsid w:val="005456DD"/>
    <w:rsid w:val="00570E4A"/>
    <w:rsid w:val="005D4A31"/>
    <w:rsid w:val="006218B5"/>
    <w:rsid w:val="00640457"/>
    <w:rsid w:val="00663D74"/>
    <w:rsid w:val="006674F6"/>
    <w:rsid w:val="006E0D0B"/>
    <w:rsid w:val="00720394"/>
    <w:rsid w:val="007819A1"/>
    <w:rsid w:val="00870228"/>
    <w:rsid w:val="0088207E"/>
    <w:rsid w:val="008B4F59"/>
    <w:rsid w:val="00A802CF"/>
    <w:rsid w:val="00B75DAA"/>
    <w:rsid w:val="00B84835"/>
    <w:rsid w:val="00BA30A3"/>
    <w:rsid w:val="00C1059A"/>
    <w:rsid w:val="00C11216"/>
    <w:rsid w:val="00C5346F"/>
    <w:rsid w:val="00C5710D"/>
    <w:rsid w:val="00CF1B79"/>
    <w:rsid w:val="00DD4E72"/>
    <w:rsid w:val="00DD7F46"/>
    <w:rsid w:val="00DF61C5"/>
    <w:rsid w:val="00E2281B"/>
    <w:rsid w:val="00E4567F"/>
    <w:rsid w:val="00E86D1E"/>
    <w:rsid w:val="00ED5CC6"/>
    <w:rsid w:val="00EE6775"/>
    <w:rsid w:val="00F8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5CC6"/>
    <w:pPr>
      <w:keepNext/>
      <w:widowControl/>
      <w:autoSpaceDE/>
      <w:autoSpaceDN/>
      <w:adjustRightInd/>
      <w:spacing w:before="240" w:after="60"/>
      <w:outlineLvl w:val="1"/>
    </w:pPr>
    <w:rPr>
      <w:rFonts w:ascii="Courier New" w:eastAsiaTheme="majorEastAsia" w:hAnsi="Courier New"/>
      <w:b/>
      <w:bCs/>
      <w:iCs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D5CC6"/>
    <w:rPr>
      <w:rFonts w:ascii="Courier New" w:eastAsiaTheme="majorEastAsia" w:hAnsi="Courier New" w:cs="Times New Roman"/>
      <w:b/>
      <w:bCs/>
      <w:iCs/>
      <w:sz w:val="24"/>
      <w:szCs w:val="2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D5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C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CC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C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CC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CC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8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8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4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83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A30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5CC6"/>
    <w:pPr>
      <w:keepNext/>
      <w:widowControl/>
      <w:autoSpaceDE/>
      <w:autoSpaceDN/>
      <w:adjustRightInd/>
      <w:spacing w:before="240" w:after="60"/>
      <w:outlineLvl w:val="1"/>
    </w:pPr>
    <w:rPr>
      <w:rFonts w:ascii="Courier New" w:eastAsiaTheme="majorEastAsia" w:hAnsi="Courier New"/>
      <w:b/>
      <w:bCs/>
      <w:iCs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D5CC6"/>
    <w:rPr>
      <w:rFonts w:ascii="Courier New" w:eastAsiaTheme="majorEastAsia" w:hAnsi="Courier New" w:cs="Times New Roman"/>
      <w:b/>
      <w:bCs/>
      <w:iCs/>
      <w:sz w:val="24"/>
      <w:szCs w:val="2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D5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C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CC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C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CC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CC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8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8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4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83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A30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SERO</Company>
  <LinksUpToDate>false</LinksUpToDate>
  <CharactersWithSpaces>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Annemarie Eich</dc:creator>
  <cp:lastModifiedBy>Annemarie Eich</cp:lastModifiedBy>
  <cp:revision>3</cp:revision>
  <cp:lastPrinted>2013-09-11T15:45:00Z</cp:lastPrinted>
  <dcterms:created xsi:type="dcterms:W3CDTF">2013-09-16T12:29:00Z</dcterms:created>
  <dcterms:modified xsi:type="dcterms:W3CDTF">2013-09-16T12:34:00Z</dcterms:modified>
</cp:coreProperties>
</file>