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A3321" w14:textId="77777777" w:rsidR="00064ED5" w:rsidRDefault="00064ED5" w:rsidP="00602FEC">
      <w:pPr>
        <w:pStyle w:val="NoSpacing"/>
        <w:rPr>
          <w:rFonts w:cs="Times New Roman"/>
          <w:sz w:val="16"/>
          <w:szCs w:val="16"/>
        </w:rPr>
      </w:pPr>
    </w:p>
    <w:p w14:paraId="4F6EDD11" w14:textId="77777777" w:rsidR="00064ED5" w:rsidRDefault="00064ED5" w:rsidP="00602FEC">
      <w:pPr>
        <w:pStyle w:val="NoSpacing"/>
        <w:rPr>
          <w:rFonts w:cs="Times New Roman"/>
          <w:sz w:val="16"/>
          <w:szCs w:val="16"/>
        </w:rPr>
      </w:pPr>
    </w:p>
    <w:p w14:paraId="47307358" w14:textId="7BC854EC" w:rsidR="00231475" w:rsidRDefault="00231475" w:rsidP="00602FEC">
      <w:pPr>
        <w:pStyle w:val="NoSpacing"/>
        <w:rPr>
          <w:rFonts w:cs="Times New Roman"/>
          <w:sz w:val="16"/>
          <w:szCs w:val="16"/>
        </w:rPr>
      </w:pPr>
      <w:r>
        <w:rPr>
          <w:rFonts w:cs="Times New Roman"/>
          <w:noProof/>
          <w:sz w:val="16"/>
          <w:szCs w:val="16"/>
        </w:rPr>
        <mc:AlternateContent>
          <mc:Choice Requires="wpg">
            <w:drawing>
              <wp:anchor distT="0" distB="0" distL="114300" distR="114300" simplePos="0" relativeHeight="251662336" behindDoc="0" locked="0" layoutInCell="1" allowOverlap="1" wp14:anchorId="48C177D6" wp14:editId="62BCBE85">
                <wp:simplePos x="0" y="0"/>
                <wp:positionH relativeFrom="column">
                  <wp:posOffset>-434340</wp:posOffset>
                </wp:positionH>
                <wp:positionV relativeFrom="paragraph">
                  <wp:posOffset>-190500</wp:posOffset>
                </wp:positionV>
                <wp:extent cx="6835663" cy="1211580"/>
                <wp:effectExtent l="0" t="0" r="0" b="0"/>
                <wp:wrapNone/>
                <wp:docPr id="8" name="Group 8"/>
                <wp:cNvGraphicFramePr/>
                <a:graphic xmlns:a="http://schemas.openxmlformats.org/drawingml/2006/main">
                  <a:graphicData uri="http://schemas.microsoft.com/office/word/2010/wordprocessingGroup">
                    <wpg:wgp>
                      <wpg:cNvGrpSpPr/>
                      <wpg:grpSpPr>
                        <a:xfrm>
                          <a:off x="0" y="0"/>
                          <a:ext cx="6835663" cy="1211580"/>
                          <a:chOff x="0" y="0"/>
                          <a:chExt cx="6835663" cy="1211580"/>
                        </a:xfrm>
                      </wpg:grpSpPr>
                      <wps:wsp>
                        <wps:cNvPr id="217" name="Text Box 2"/>
                        <wps:cNvSpPr txBox="1">
                          <a:spLocks noChangeArrowheads="1"/>
                        </wps:cNvSpPr>
                        <wps:spPr bwMode="auto">
                          <a:xfrm>
                            <a:off x="1196229" y="0"/>
                            <a:ext cx="5639434" cy="1211579"/>
                          </a:xfrm>
                          <a:prstGeom prst="rect">
                            <a:avLst/>
                          </a:prstGeom>
                          <a:solidFill>
                            <a:srgbClr val="FFFFFF"/>
                          </a:solidFill>
                          <a:ln w="9525">
                            <a:noFill/>
                            <a:miter lim="800000"/>
                            <a:headEnd/>
                            <a:tailEnd/>
                          </a:ln>
                        </wps:spPr>
                        <wps:txbx>
                          <w:txbxContent>
                            <w:p w14:paraId="11D9A475" w14:textId="2F08BDDE" w:rsidR="002210E3" w:rsidRPr="00602FEC" w:rsidRDefault="002210E3" w:rsidP="00293BD0">
                              <w:pPr>
                                <w:pStyle w:val="NoSpacing"/>
                                <w:rPr>
                                  <w:b/>
                                  <w:sz w:val="30"/>
                                  <w:szCs w:val="30"/>
                                </w:rPr>
                              </w:pPr>
                              <w:r w:rsidRPr="00602FEC">
                                <w:rPr>
                                  <w:b/>
                                  <w:sz w:val="30"/>
                                  <w:szCs w:val="30"/>
                                </w:rPr>
                                <w:t>SOUTH ATLANTIC FISHERY MANAGEMENT COUNCIL</w:t>
                              </w:r>
                            </w:p>
                            <w:p w14:paraId="6586CB7B" w14:textId="77777777" w:rsidR="002210E3" w:rsidRPr="00602FEC" w:rsidRDefault="002210E3" w:rsidP="00293BD0">
                              <w:pPr>
                                <w:pStyle w:val="NoSpacing"/>
                                <w:rPr>
                                  <w:sz w:val="16"/>
                                  <w:szCs w:val="16"/>
                                </w:rPr>
                              </w:pPr>
                              <w:r w:rsidRPr="00602FEC">
                                <w:rPr>
                                  <w:sz w:val="16"/>
                                  <w:szCs w:val="16"/>
                                </w:rPr>
                                <w:t>4055 Faber Place Drive, Suite 201, North Charleston SC 29405</w:t>
                              </w:r>
                            </w:p>
                            <w:p w14:paraId="7F39299D" w14:textId="77777777" w:rsidR="002210E3" w:rsidRPr="00602FEC" w:rsidRDefault="002210E3" w:rsidP="00293BD0">
                              <w:pPr>
                                <w:pStyle w:val="NoSpacing"/>
                                <w:rPr>
                                  <w:sz w:val="16"/>
                                  <w:szCs w:val="16"/>
                                </w:rPr>
                              </w:pPr>
                              <w:r w:rsidRPr="00602FEC">
                                <w:rPr>
                                  <w:sz w:val="16"/>
                                  <w:szCs w:val="16"/>
                                </w:rPr>
                                <w:t>Call: (843)</w:t>
                              </w:r>
                              <w:r>
                                <w:rPr>
                                  <w:sz w:val="16"/>
                                  <w:szCs w:val="16"/>
                                </w:rPr>
                                <w:t xml:space="preserve"> </w:t>
                              </w:r>
                              <w:r w:rsidRPr="00602FEC">
                                <w:rPr>
                                  <w:sz w:val="16"/>
                                  <w:szCs w:val="16"/>
                                </w:rPr>
                                <w:t>571-4366</w:t>
                              </w:r>
                              <w:r w:rsidRPr="00602FEC">
                                <w:rPr>
                                  <w:b/>
                                  <w:sz w:val="16"/>
                                  <w:szCs w:val="16"/>
                                </w:rPr>
                                <w:t xml:space="preserve"> </w:t>
                              </w:r>
                              <w:r w:rsidRPr="00602FEC">
                                <w:rPr>
                                  <w:rFonts w:cs="Times New Roman"/>
                                  <w:b/>
                                  <w:sz w:val="16"/>
                                  <w:szCs w:val="16"/>
                                </w:rPr>
                                <w:t>|</w:t>
                              </w:r>
                              <w:r w:rsidRPr="00602FEC">
                                <w:rPr>
                                  <w:sz w:val="16"/>
                                  <w:szCs w:val="16"/>
                                </w:rPr>
                                <w:t xml:space="preserve"> Toll-Free: (866)</w:t>
                              </w:r>
                              <w:r>
                                <w:rPr>
                                  <w:sz w:val="16"/>
                                  <w:szCs w:val="16"/>
                                </w:rPr>
                                <w:t xml:space="preserve"> SAFMC-10</w:t>
                              </w:r>
                              <w:r w:rsidRPr="00602FEC">
                                <w:rPr>
                                  <w:b/>
                                  <w:sz w:val="16"/>
                                  <w:szCs w:val="16"/>
                                </w:rPr>
                                <w:t xml:space="preserve"> </w:t>
                              </w:r>
                              <w:r w:rsidRPr="00602FEC">
                                <w:rPr>
                                  <w:rFonts w:cs="Times New Roman"/>
                                  <w:b/>
                                  <w:sz w:val="16"/>
                                  <w:szCs w:val="16"/>
                                </w:rPr>
                                <w:t>|</w:t>
                              </w:r>
                              <w:r w:rsidRPr="00602FEC">
                                <w:rPr>
                                  <w:sz w:val="16"/>
                                  <w:szCs w:val="16"/>
                                </w:rPr>
                                <w:t xml:space="preserve"> Fax: (843)</w:t>
                              </w:r>
                              <w:r>
                                <w:rPr>
                                  <w:sz w:val="16"/>
                                  <w:szCs w:val="16"/>
                                </w:rPr>
                                <w:t xml:space="preserve"> </w:t>
                              </w:r>
                              <w:r w:rsidRPr="00602FEC">
                                <w:rPr>
                                  <w:sz w:val="16"/>
                                  <w:szCs w:val="16"/>
                                </w:rPr>
                                <w:t>769-4520</w:t>
                              </w:r>
                              <w:r w:rsidRPr="00602FEC">
                                <w:rPr>
                                  <w:b/>
                                  <w:sz w:val="16"/>
                                  <w:szCs w:val="16"/>
                                </w:rPr>
                                <w:t xml:space="preserve"> </w:t>
                              </w:r>
                              <w:r w:rsidRPr="00602FEC">
                                <w:rPr>
                                  <w:rFonts w:cs="Times New Roman"/>
                                  <w:b/>
                                  <w:sz w:val="16"/>
                                  <w:szCs w:val="16"/>
                                </w:rPr>
                                <w:t>|</w:t>
                              </w:r>
                              <w:r w:rsidRPr="00602FEC">
                                <w:rPr>
                                  <w:rFonts w:cs="Times New Roman"/>
                                  <w:sz w:val="16"/>
                                  <w:szCs w:val="16"/>
                                </w:rPr>
                                <w:t xml:space="preserve"> </w:t>
                              </w:r>
                              <w:r w:rsidRPr="00602FEC">
                                <w:rPr>
                                  <w:sz w:val="16"/>
                                  <w:szCs w:val="16"/>
                                </w:rPr>
                                <w:t>Connect: www.safmc.net</w:t>
                              </w:r>
                            </w:p>
                            <w:p w14:paraId="4EFE5682" w14:textId="77777777" w:rsidR="002210E3" w:rsidRDefault="002210E3" w:rsidP="00293BD0">
                              <w:pPr>
                                <w:pStyle w:val="NoSpacing"/>
                                <w:rPr>
                                  <w:sz w:val="18"/>
                                  <w:szCs w:val="18"/>
                                </w:rPr>
                              </w:pPr>
                            </w:p>
                            <w:p w14:paraId="0E49976A" w14:textId="77777777" w:rsidR="002210E3" w:rsidRDefault="002210E3" w:rsidP="00293BD0">
                              <w:pPr>
                                <w:pStyle w:val="NoSpacing"/>
                                <w:rPr>
                                  <w:sz w:val="16"/>
                                  <w:szCs w:val="16"/>
                                </w:rPr>
                              </w:pPr>
                            </w:p>
                            <w:p w14:paraId="38427D59" w14:textId="3CB6EB0D" w:rsidR="002210E3" w:rsidRPr="00602FEC" w:rsidRDefault="00481479" w:rsidP="00293BD0">
                              <w:pPr>
                                <w:pStyle w:val="NoSpacing"/>
                                <w:rPr>
                                  <w:sz w:val="16"/>
                                  <w:szCs w:val="16"/>
                                </w:rPr>
                              </w:pPr>
                              <w:r>
                                <w:rPr>
                                  <w:sz w:val="16"/>
                                  <w:szCs w:val="16"/>
                                </w:rPr>
                                <w:t>Jessica McCawley</w:t>
                              </w:r>
                              <w:r w:rsidR="002210E3" w:rsidRPr="00602FEC">
                                <w:rPr>
                                  <w:sz w:val="16"/>
                                  <w:szCs w:val="16"/>
                                </w:rPr>
                                <w:t xml:space="preserve">, Chair </w:t>
                              </w:r>
                              <w:r w:rsidR="002210E3" w:rsidRPr="00602FEC">
                                <w:rPr>
                                  <w:rFonts w:cs="Times New Roman"/>
                                  <w:b/>
                                  <w:sz w:val="16"/>
                                  <w:szCs w:val="16"/>
                                </w:rPr>
                                <w:t>|</w:t>
                              </w:r>
                              <w:r w:rsidR="002210E3">
                                <w:rPr>
                                  <w:rFonts w:cs="Times New Roman"/>
                                  <w:sz w:val="16"/>
                                  <w:szCs w:val="16"/>
                                </w:rPr>
                                <w:t xml:space="preserve"> </w:t>
                              </w:r>
                              <w:r>
                                <w:rPr>
                                  <w:rFonts w:cs="Times New Roman"/>
                                  <w:sz w:val="16"/>
                                  <w:szCs w:val="16"/>
                                </w:rPr>
                                <w:t>Mel Bell</w:t>
                              </w:r>
                              <w:r w:rsidR="002210E3" w:rsidRPr="00602FEC">
                                <w:rPr>
                                  <w:sz w:val="16"/>
                                  <w:szCs w:val="16"/>
                                </w:rPr>
                                <w:t>, Vice Chair</w:t>
                              </w:r>
                            </w:p>
                            <w:p w14:paraId="69CF8FE1" w14:textId="77777777" w:rsidR="002210E3" w:rsidRDefault="002210E3" w:rsidP="00293BD0">
                              <w:pPr>
                                <w:pStyle w:val="NoSpacing"/>
                                <w:rPr>
                                  <w:rFonts w:cs="Times New Roman"/>
                                  <w:b/>
                                  <w:sz w:val="16"/>
                                  <w:szCs w:val="16"/>
                                </w:rPr>
                              </w:pPr>
                              <w:r w:rsidRPr="00602FEC">
                                <w:rPr>
                                  <w:sz w:val="16"/>
                                  <w:szCs w:val="16"/>
                                </w:rPr>
                                <w:t xml:space="preserve">Gregg T. Waugh, Executive Director </w:t>
                              </w:r>
                            </w:p>
                            <w:p w14:paraId="00277C59" w14:textId="4D32C051" w:rsidR="002210E3" w:rsidRDefault="002210E3"/>
                          </w:txbxContent>
                        </wps:txbx>
                        <wps:bodyPr rot="0" vert="horz" wrap="square" lIns="91440" tIns="45720" rIns="91440" bIns="45720" anchor="t" anchorCtr="0">
                          <a:spAutoFit/>
                        </wps:bodyPr>
                      </wps:wsp>
                      <wpg:grpSp>
                        <wpg:cNvPr id="7" name="Group 7"/>
                        <wpg:cNvGrpSpPr/>
                        <wpg:grpSpPr>
                          <a:xfrm>
                            <a:off x="0" y="22860"/>
                            <a:ext cx="6441440" cy="1188720"/>
                            <a:chOff x="0" y="0"/>
                            <a:chExt cx="6441440" cy="1188720"/>
                          </a:xfrm>
                        </wpg:grpSpPr>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181735" cy="1188720"/>
                            </a:xfrm>
                            <a:prstGeom prst="rect">
                              <a:avLst/>
                            </a:prstGeom>
                          </pic:spPr>
                        </pic:pic>
                        <wps:wsp>
                          <wps:cNvPr id="2" name="Straight Connector 2"/>
                          <wps:cNvCnPr/>
                          <wps:spPr>
                            <a:xfrm flipV="1">
                              <a:off x="1303020" y="601980"/>
                              <a:ext cx="5138420"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48C177D6" id="Group 8" o:spid="_x0000_s1026" style="position:absolute;margin-left:-34.2pt;margin-top:-15pt;width:538.25pt;height:95.4pt;z-index:251662336" coordsize="68356,121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">
                <v:shapetype id="_x0000_t202" coordsize="21600,21600" o:spt="202" path="m,l,21600r21600,l21600,xe">
                  <v:stroke joinstyle="miter"/>
                  <v:path gradientshapeok="t" o:connecttype="rect"/>
                </v:shapetype>
                <v:shape id="Text Box 2" o:spid="_x0000_s1027" type="#_x0000_t202" style="position:absolute;left:11962;width:56394;height:1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11D9A475" w14:textId="2F08BDDE" w:rsidR="002210E3" w:rsidRPr="00602FEC" w:rsidRDefault="002210E3" w:rsidP="00293BD0">
                        <w:pPr>
                          <w:pStyle w:val="NoSpacing"/>
                          <w:rPr>
                            <w:b/>
                            <w:sz w:val="30"/>
                            <w:szCs w:val="30"/>
                          </w:rPr>
                        </w:pPr>
                        <w:r w:rsidRPr="00602FEC">
                          <w:rPr>
                            <w:b/>
                            <w:sz w:val="30"/>
                            <w:szCs w:val="30"/>
                          </w:rPr>
                          <w:t>SOUTH ATLANTIC FISHERY MANAGEMENT COUNCIL</w:t>
                        </w:r>
                      </w:p>
                      <w:p w14:paraId="6586CB7B" w14:textId="77777777" w:rsidR="002210E3" w:rsidRPr="00602FEC" w:rsidRDefault="002210E3" w:rsidP="00293BD0">
                        <w:pPr>
                          <w:pStyle w:val="NoSpacing"/>
                          <w:rPr>
                            <w:sz w:val="16"/>
                            <w:szCs w:val="16"/>
                          </w:rPr>
                        </w:pPr>
                        <w:r w:rsidRPr="00602FEC">
                          <w:rPr>
                            <w:sz w:val="16"/>
                            <w:szCs w:val="16"/>
                          </w:rPr>
                          <w:t>4055 Faber Place Drive, Suite 201, North Charleston SC 29405</w:t>
                        </w:r>
                      </w:p>
                      <w:p w14:paraId="7F39299D" w14:textId="77777777" w:rsidR="002210E3" w:rsidRPr="00602FEC" w:rsidRDefault="002210E3" w:rsidP="00293BD0">
                        <w:pPr>
                          <w:pStyle w:val="NoSpacing"/>
                          <w:rPr>
                            <w:sz w:val="16"/>
                            <w:szCs w:val="16"/>
                          </w:rPr>
                        </w:pPr>
                        <w:r w:rsidRPr="00602FEC">
                          <w:rPr>
                            <w:sz w:val="16"/>
                            <w:szCs w:val="16"/>
                          </w:rPr>
                          <w:t>Call: (843)</w:t>
                        </w:r>
                        <w:r>
                          <w:rPr>
                            <w:sz w:val="16"/>
                            <w:szCs w:val="16"/>
                          </w:rPr>
                          <w:t xml:space="preserve"> </w:t>
                        </w:r>
                        <w:r w:rsidRPr="00602FEC">
                          <w:rPr>
                            <w:sz w:val="16"/>
                            <w:szCs w:val="16"/>
                          </w:rPr>
                          <w:t>571-4366</w:t>
                        </w:r>
                        <w:r w:rsidRPr="00602FEC">
                          <w:rPr>
                            <w:b/>
                            <w:sz w:val="16"/>
                            <w:szCs w:val="16"/>
                          </w:rPr>
                          <w:t xml:space="preserve"> </w:t>
                        </w:r>
                        <w:r w:rsidRPr="00602FEC">
                          <w:rPr>
                            <w:rFonts w:cs="Times New Roman"/>
                            <w:b/>
                            <w:sz w:val="16"/>
                            <w:szCs w:val="16"/>
                          </w:rPr>
                          <w:t>|</w:t>
                        </w:r>
                        <w:r w:rsidRPr="00602FEC">
                          <w:rPr>
                            <w:sz w:val="16"/>
                            <w:szCs w:val="16"/>
                          </w:rPr>
                          <w:t xml:space="preserve"> Toll-Free: (866)</w:t>
                        </w:r>
                        <w:r>
                          <w:rPr>
                            <w:sz w:val="16"/>
                            <w:szCs w:val="16"/>
                          </w:rPr>
                          <w:t xml:space="preserve"> SAFMC-10</w:t>
                        </w:r>
                        <w:r w:rsidRPr="00602FEC">
                          <w:rPr>
                            <w:b/>
                            <w:sz w:val="16"/>
                            <w:szCs w:val="16"/>
                          </w:rPr>
                          <w:t xml:space="preserve"> </w:t>
                        </w:r>
                        <w:r w:rsidRPr="00602FEC">
                          <w:rPr>
                            <w:rFonts w:cs="Times New Roman"/>
                            <w:b/>
                            <w:sz w:val="16"/>
                            <w:szCs w:val="16"/>
                          </w:rPr>
                          <w:t>|</w:t>
                        </w:r>
                        <w:r w:rsidRPr="00602FEC">
                          <w:rPr>
                            <w:sz w:val="16"/>
                            <w:szCs w:val="16"/>
                          </w:rPr>
                          <w:t xml:space="preserve"> Fax: (843)</w:t>
                        </w:r>
                        <w:r>
                          <w:rPr>
                            <w:sz w:val="16"/>
                            <w:szCs w:val="16"/>
                          </w:rPr>
                          <w:t xml:space="preserve"> </w:t>
                        </w:r>
                        <w:r w:rsidRPr="00602FEC">
                          <w:rPr>
                            <w:sz w:val="16"/>
                            <w:szCs w:val="16"/>
                          </w:rPr>
                          <w:t>769-4520</w:t>
                        </w:r>
                        <w:r w:rsidRPr="00602FEC">
                          <w:rPr>
                            <w:b/>
                            <w:sz w:val="16"/>
                            <w:szCs w:val="16"/>
                          </w:rPr>
                          <w:t xml:space="preserve"> </w:t>
                        </w:r>
                        <w:r w:rsidRPr="00602FEC">
                          <w:rPr>
                            <w:rFonts w:cs="Times New Roman"/>
                            <w:b/>
                            <w:sz w:val="16"/>
                            <w:szCs w:val="16"/>
                          </w:rPr>
                          <w:t>|</w:t>
                        </w:r>
                        <w:r w:rsidRPr="00602FEC">
                          <w:rPr>
                            <w:rFonts w:cs="Times New Roman"/>
                            <w:sz w:val="16"/>
                            <w:szCs w:val="16"/>
                          </w:rPr>
                          <w:t xml:space="preserve"> </w:t>
                        </w:r>
                        <w:r w:rsidRPr="00602FEC">
                          <w:rPr>
                            <w:sz w:val="16"/>
                            <w:szCs w:val="16"/>
                          </w:rPr>
                          <w:t>Connect: www.safmc.net</w:t>
                        </w:r>
                      </w:p>
                      <w:p w14:paraId="4EFE5682" w14:textId="77777777" w:rsidR="002210E3" w:rsidRDefault="002210E3" w:rsidP="00293BD0">
                        <w:pPr>
                          <w:pStyle w:val="NoSpacing"/>
                          <w:rPr>
                            <w:sz w:val="18"/>
                            <w:szCs w:val="18"/>
                          </w:rPr>
                        </w:pPr>
                      </w:p>
                      <w:p w14:paraId="0E49976A" w14:textId="77777777" w:rsidR="002210E3" w:rsidRDefault="002210E3" w:rsidP="00293BD0">
                        <w:pPr>
                          <w:pStyle w:val="NoSpacing"/>
                          <w:rPr>
                            <w:sz w:val="16"/>
                            <w:szCs w:val="16"/>
                          </w:rPr>
                        </w:pPr>
                      </w:p>
                      <w:p w14:paraId="38427D59" w14:textId="3CB6EB0D" w:rsidR="002210E3" w:rsidRPr="00602FEC" w:rsidRDefault="00481479" w:rsidP="00293BD0">
                        <w:pPr>
                          <w:pStyle w:val="NoSpacing"/>
                          <w:rPr>
                            <w:sz w:val="16"/>
                            <w:szCs w:val="16"/>
                          </w:rPr>
                        </w:pPr>
                        <w:r>
                          <w:rPr>
                            <w:sz w:val="16"/>
                            <w:szCs w:val="16"/>
                          </w:rPr>
                          <w:t>Jessica McCawley</w:t>
                        </w:r>
                        <w:r w:rsidR="002210E3" w:rsidRPr="00602FEC">
                          <w:rPr>
                            <w:sz w:val="16"/>
                            <w:szCs w:val="16"/>
                          </w:rPr>
                          <w:t xml:space="preserve">, Chair </w:t>
                        </w:r>
                        <w:r w:rsidR="002210E3" w:rsidRPr="00602FEC">
                          <w:rPr>
                            <w:rFonts w:cs="Times New Roman"/>
                            <w:b/>
                            <w:sz w:val="16"/>
                            <w:szCs w:val="16"/>
                          </w:rPr>
                          <w:t>|</w:t>
                        </w:r>
                        <w:r w:rsidR="002210E3">
                          <w:rPr>
                            <w:rFonts w:cs="Times New Roman"/>
                            <w:sz w:val="16"/>
                            <w:szCs w:val="16"/>
                          </w:rPr>
                          <w:t xml:space="preserve"> </w:t>
                        </w:r>
                        <w:r>
                          <w:rPr>
                            <w:rFonts w:cs="Times New Roman"/>
                            <w:sz w:val="16"/>
                            <w:szCs w:val="16"/>
                          </w:rPr>
                          <w:t>Mel Bell</w:t>
                        </w:r>
                        <w:r w:rsidR="002210E3" w:rsidRPr="00602FEC">
                          <w:rPr>
                            <w:sz w:val="16"/>
                            <w:szCs w:val="16"/>
                          </w:rPr>
                          <w:t>, Vice Chair</w:t>
                        </w:r>
                      </w:p>
                      <w:p w14:paraId="69CF8FE1" w14:textId="77777777" w:rsidR="002210E3" w:rsidRDefault="002210E3" w:rsidP="00293BD0">
                        <w:pPr>
                          <w:pStyle w:val="NoSpacing"/>
                          <w:rPr>
                            <w:rFonts w:cs="Times New Roman"/>
                            <w:b/>
                            <w:sz w:val="16"/>
                            <w:szCs w:val="16"/>
                          </w:rPr>
                        </w:pPr>
                        <w:r w:rsidRPr="00602FEC">
                          <w:rPr>
                            <w:sz w:val="16"/>
                            <w:szCs w:val="16"/>
                          </w:rPr>
                          <w:t xml:space="preserve">Gregg T. Waugh, Executive Director </w:t>
                        </w:r>
                      </w:p>
                      <w:p w14:paraId="00277C59" w14:textId="4D32C051" w:rsidR="002210E3" w:rsidRDefault="002210E3"/>
                    </w:txbxContent>
                  </v:textbox>
                </v:shape>
                <v:group id="Group 7" o:spid="_x0000_s1028" style="position:absolute;top:228;width:64414;height:11887" coordsize="64414,1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width:11817;height:118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">
                    <v:imagedata r:id="rId8" o:title=""/>
                  </v:shape>
                  <v:line id="Straight Connector 2" o:spid="_x0000_s1030" style="position:absolute;flip:y;visibility:visible;mso-wrap-style:square" from="13030,6019" to="64414,6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" strokecolor="black [3213]" strokeweight="3pt">
                    <v:stroke linestyle="thinThin" joinstyle="miter"/>
                  </v:line>
                </v:group>
              </v:group>
            </w:pict>
          </mc:Fallback>
        </mc:AlternateContent>
      </w:r>
    </w:p>
    <w:p w14:paraId="32F9C9D1" w14:textId="7319D68E" w:rsidR="00644851" w:rsidRPr="00602FEC" w:rsidRDefault="00644851" w:rsidP="00602FEC">
      <w:pPr>
        <w:pStyle w:val="NoSpacing"/>
        <w:rPr>
          <w:rFonts w:cs="Times New Roman"/>
          <w:sz w:val="16"/>
          <w:szCs w:val="16"/>
        </w:rPr>
      </w:pPr>
    </w:p>
    <w:p w14:paraId="33C02CA5" w14:textId="6BFEA736" w:rsidR="00644851" w:rsidRDefault="00644851" w:rsidP="00644851">
      <w:pPr>
        <w:pStyle w:val="NoSpacing"/>
        <w:ind w:left="720" w:firstLine="720"/>
        <w:rPr>
          <w:sz w:val="18"/>
          <w:szCs w:val="18"/>
        </w:rPr>
      </w:pPr>
    </w:p>
    <w:p w14:paraId="6E7D87FC" w14:textId="52D8B08D" w:rsidR="00644851" w:rsidRPr="009A007E" w:rsidRDefault="00644851" w:rsidP="00644851">
      <w:pPr>
        <w:pStyle w:val="NoSpacing"/>
        <w:rPr>
          <w:sz w:val="18"/>
          <w:szCs w:val="18"/>
        </w:rPr>
      </w:pPr>
    </w:p>
    <w:p w14:paraId="60D6CAC7" w14:textId="62BD7ADE" w:rsidR="00644851" w:rsidRDefault="00644851" w:rsidP="00644851">
      <w:pPr>
        <w:pStyle w:val="NoSpacing"/>
        <w:rPr>
          <w:sz w:val="18"/>
          <w:szCs w:val="18"/>
        </w:rPr>
      </w:pPr>
    </w:p>
    <w:p w14:paraId="2B2E146D" w14:textId="30C4D7B2" w:rsidR="00AE2604" w:rsidRDefault="00AE2604" w:rsidP="00644851">
      <w:pPr>
        <w:pStyle w:val="NoSpacing"/>
        <w:rPr>
          <w:sz w:val="18"/>
          <w:szCs w:val="18"/>
        </w:rPr>
      </w:pPr>
    </w:p>
    <w:p w14:paraId="21D2752A" w14:textId="2F954A45" w:rsidR="00AE2604" w:rsidRDefault="00AE2604" w:rsidP="00644851">
      <w:pPr>
        <w:pStyle w:val="NoSpacing"/>
        <w:rPr>
          <w:sz w:val="18"/>
          <w:szCs w:val="18"/>
        </w:rPr>
      </w:pPr>
    </w:p>
    <w:p w14:paraId="22FDB24A" w14:textId="77777777" w:rsidR="006F1C99" w:rsidRDefault="006F1C99" w:rsidP="00644851">
      <w:pPr>
        <w:pStyle w:val="NoSpacing"/>
        <w:rPr>
          <w:sz w:val="18"/>
          <w:szCs w:val="18"/>
        </w:rPr>
      </w:pPr>
    </w:p>
    <w:p w14:paraId="157D18F9" w14:textId="21C76777" w:rsidR="00CD64C3" w:rsidRDefault="00DE2E6A" w:rsidP="002E290C">
      <w:pPr>
        <w:pStyle w:val="NoSpacing"/>
        <w:jc w:val="center"/>
        <w:rPr>
          <w:b/>
          <w:sz w:val="28"/>
          <w:szCs w:val="28"/>
        </w:rPr>
      </w:pPr>
      <w:r>
        <w:rPr>
          <w:b/>
          <w:sz w:val="28"/>
          <w:szCs w:val="28"/>
        </w:rPr>
        <w:t>SEPTEMBER</w:t>
      </w:r>
      <w:r w:rsidR="002C0F19">
        <w:rPr>
          <w:b/>
          <w:sz w:val="28"/>
          <w:szCs w:val="28"/>
        </w:rPr>
        <w:t xml:space="preserve"> </w:t>
      </w:r>
      <w:r w:rsidR="00842E27">
        <w:rPr>
          <w:b/>
          <w:sz w:val="28"/>
          <w:szCs w:val="28"/>
        </w:rPr>
        <w:t>1</w:t>
      </w:r>
      <w:r>
        <w:rPr>
          <w:b/>
          <w:sz w:val="28"/>
          <w:szCs w:val="28"/>
        </w:rPr>
        <w:t>6</w:t>
      </w:r>
      <w:r w:rsidR="002C0F19">
        <w:rPr>
          <w:b/>
          <w:sz w:val="28"/>
          <w:szCs w:val="28"/>
        </w:rPr>
        <w:t>-</w:t>
      </w:r>
      <w:r>
        <w:rPr>
          <w:b/>
          <w:sz w:val="28"/>
          <w:szCs w:val="28"/>
        </w:rPr>
        <w:t>20</w:t>
      </w:r>
      <w:r w:rsidR="007F26B3">
        <w:rPr>
          <w:b/>
          <w:sz w:val="28"/>
          <w:szCs w:val="28"/>
        </w:rPr>
        <w:t>, 201</w:t>
      </w:r>
      <w:r w:rsidR="00B035B6">
        <w:rPr>
          <w:b/>
          <w:sz w:val="28"/>
          <w:szCs w:val="28"/>
        </w:rPr>
        <w:t>9</w:t>
      </w:r>
      <w:r w:rsidR="002E290C" w:rsidRPr="00CD64C3">
        <w:rPr>
          <w:b/>
          <w:sz w:val="28"/>
          <w:szCs w:val="28"/>
        </w:rPr>
        <w:t xml:space="preserve"> COUNCIL MEETING REPORT</w:t>
      </w:r>
    </w:p>
    <w:p w14:paraId="79AD801E" w14:textId="0239E60A" w:rsidR="006F1C99" w:rsidRPr="00CD64C3" w:rsidRDefault="00DE2E6A" w:rsidP="002E290C">
      <w:pPr>
        <w:pStyle w:val="NoSpacing"/>
        <w:jc w:val="center"/>
        <w:rPr>
          <w:b/>
          <w:sz w:val="28"/>
          <w:szCs w:val="28"/>
        </w:rPr>
      </w:pPr>
      <w:r>
        <w:rPr>
          <w:b/>
          <w:sz w:val="28"/>
          <w:szCs w:val="28"/>
        </w:rPr>
        <w:t>CHARLESTON, SOUTH CAROLINA</w:t>
      </w:r>
    </w:p>
    <w:p w14:paraId="0026B5A6" w14:textId="77777777" w:rsidR="002E290C" w:rsidRDefault="002E290C" w:rsidP="00644851">
      <w:pPr>
        <w:pStyle w:val="NoSpacing"/>
        <w:rPr>
          <w:szCs w:val="24"/>
        </w:rPr>
      </w:pPr>
    </w:p>
    <w:p w14:paraId="4B185858" w14:textId="53076B18" w:rsidR="00C4377B" w:rsidRPr="00166AF8" w:rsidRDefault="00072B35" w:rsidP="00166AF8">
      <w:pPr>
        <w:pStyle w:val="NoSpacing"/>
        <w:rPr>
          <w:szCs w:val="24"/>
        </w:rPr>
      </w:pPr>
      <w:r>
        <w:rPr>
          <w:szCs w:val="24"/>
        </w:rPr>
        <w:t xml:space="preserve">The following summary highlights </w:t>
      </w:r>
      <w:r w:rsidR="00B427E0">
        <w:rPr>
          <w:szCs w:val="24"/>
        </w:rPr>
        <w:t xml:space="preserve">the major </w:t>
      </w:r>
      <w:r>
        <w:rPr>
          <w:szCs w:val="24"/>
        </w:rPr>
        <w:t>issues discussed and actions taken at the South Atlantic F</w:t>
      </w:r>
      <w:r w:rsidR="00B86D4B">
        <w:rPr>
          <w:szCs w:val="24"/>
        </w:rPr>
        <w:t xml:space="preserve">ishery Management Council’s </w:t>
      </w:r>
      <w:r w:rsidR="00DE2E6A">
        <w:rPr>
          <w:szCs w:val="24"/>
        </w:rPr>
        <w:t>September</w:t>
      </w:r>
      <w:r w:rsidR="002C0F19">
        <w:rPr>
          <w:szCs w:val="24"/>
        </w:rPr>
        <w:t xml:space="preserve"> </w:t>
      </w:r>
      <w:r w:rsidR="00F76CFD">
        <w:rPr>
          <w:szCs w:val="24"/>
        </w:rPr>
        <w:t>201</w:t>
      </w:r>
      <w:r w:rsidR="00B035B6">
        <w:rPr>
          <w:szCs w:val="24"/>
        </w:rPr>
        <w:t>9</w:t>
      </w:r>
      <w:r>
        <w:rPr>
          <w:szCs w:val="24"/>
        </w:rPr>
        <w:t xml:space="preserve"> meeting in </w:t>
      </w:r>
      <w:r w:rsidR="00DE2E6A">
        <w:rPr>
          <w:szCs w:val="24"/>
        </w:rPr>
        <w:t>Charleston, South Carolina</w:t>
      </w:r>
      <w:r>
        <w:rPr>
          <w:szCs w:val="24"/>
        </w:rPr>
        <w:t xml:space="preserve">. </w:t>
      </w:r>
      <w:r>
        <w:t xml:space="preserve">Briefing materials, presentations, </w:t>
      </w:r>
      <w:r w:rsidR="00336A4A">
        <w:t xml:space="preserve">and </w:t>
      </w:r>
      <w:r>
        <w:t>public comments</w:t>
      </w:r>
      <w:r w:rsidR="00336A4A">
        <w:t xml:space="preserve"> </w:t>
      </w:r>
      <w:r>
        <w:t xml:space="preserve">are available on the Council’s website at: </w:t>
      </w:r>
    </w:p>
    <w:p w14:paraId="03E9DF24" w14:textId="787BFE28" w:rsidR="00F76CFD" w:rsidRDefault="004D116E" w:rsidP="00C808D0">
      <w:pPr>
        <w:spacing w:after="120"/>
        <w:contextualSpacing/>
        <w:rPr>
          <w:rFonts w:ascii="Times New Roman" w:eastAsiaTheme="minorHAnsi" w:hAnsi="Times New Roman"/>
          <w:color w:val="000000"/>
          <w:szCs w:val="24"/>
        </w:rPr>
      </w:pPr>
      <w:hyperlink r:id="rId9" w:history="1">
        <w:r w:rsidR="00F76CFD" w:rsidRPr="00213E50">
          <w:rPr>
            <w:rStyle w:val="Hyperlink"/>
            <w:rFonts w:ascii="Times New Roman" w:eastAsiaTheme="minorHAnsi" w:hAnsi="Times New Roman"/>
            <w:szCs w:val="24"/>
          </w:rPr>
          <w:t>http://safmc.net/safmc-meetings/council-meetings/</w:t>
        </w:r>
      </w:hyperlink>
    </w:p>
    <w:p w14:paraId="690C0B7A" w14:textId="77777777" w:rsidR="00C808D0" w:rsidRDefault="00C808D0" w:rsidP="00521D28"/>
    <w:p w14:paraId="028FB3B2" w14:textId="101AB1DA" w:rsidR="00B035BD" w:rsidRDefault="00282702" w:rsidP="00481479">
      <w:pPr>
        <w:ind w:right="-360"/>
        <w:rPr>
          <w:rStyle w:val="Hyperlink"/>
          <w:color w:val="000000" w:themeColor="text1"/>
          <w:u w:val="none"/>
        </w:rPr>
      </w:pPr>
      <w:r w:rsidRPr="00F7163F">
        <w:t xml:space="preserve">Final Committee Reports contain </w:t>
      </w:r>
      <w:r w:rsidR="00B427E0" w:rsidRPr="00F7163F">
        <w:t>more details</w:t>
      </w:r>
      <w:r w:rsidRPr="00F7163F">
        <w:t xml:space="preserve"> of what was accomplished for each committee and are located on the </w:t>
      </w:r>
      <w:r w:rsidR="00DE2E6A">
        <w:t>September</w:t>
      </w:r>
      <w:r w:rsidR="003C6A8C">
        <w:t xml:space="preserve"> 201</w:t>
      </w:r>
      <w:r w:rsidR="00B035B6">
        <w:t>9</w:t>
      </w:r>
      <w:r w:rsidRPr="00F7163F">
        <w:t xml:space="preserve"> briefing book page</w:t>
      </w:r>
      <w:r w:rsidR="00B427E0" w:rsidRPr="00F7163F">
        <w:t>.  In addition, the Summary of Motions on the Council’s website includes all motions from the meeting</w:t>
      </w:r>
      <w:r w:rsidRPr="00F7163F">
        <w:t>.</w:t>
      </w:r>
      <w:r>
        <w:t xml:space="preserve">  </w:t>
      </w:r>
      <w:r w:rsidR="00072B35" w:rsidRPr="008F78F0">
        <w:rPr>
          <w:rStyle w:val="Hyperlink"/>
          <w:color w:val="000000" w:themeColor="text1"/>
          <w:u w:val="none"/>
        </w:rPr>
        <w:t xml:space="preserve">Read further details and see images and other links at the </w:t>
      </w:r>
      <w:r w:rsidR="00DE2E6A">
        <w:rPr>
          <w:rStyle w:val="Hyperlink"/>
          <w:color w:val="000000" w:themeColor="text1"/>
          <w:u w:val="none"/>
        </w:rPr>
        <w:t>September</w:t>
      </w:r>
      <w:r w:rsidR="003C6A8C">
        <w:rPr>
          <w:rStyle w:val="Hyperlink"/>
          <w:color w:val="000000" w:themeColor="text1"/>
          <w:u w:val="none"/>
        </w:rPr>
        <w:t xml:space="preserve"> 201</w:t>
      </w:r>
      <w:r w:rsidR="00B035B6">
        <w:rPr>
          <w:rStyle w:val="Hyperlink"/>
          <w:color w:val="000000" w:themeColor="text1"/>
          <w:u w:val="none"/>
        </w:rPr>
        <w:t>9</w:t>
      </w:r>
      <w:r w:rsidR="00072B35" w:rsidRPr="008F78F0">
        <w:rPr>
          <w:rStyle w:val="Hyperlink"/>
          <w:color w:val="000000" w:themeColor="text1"/>
          <w:u w:val="none"/>
        </w:rPr>
        <w:t xml:space="preserve"> Council Meeting Round-up Story Map:</w:t>
      </w:r>
    </w:p>
    <w:p w14:paraId="2A737A70" w14:textId="4D507A66" w:rsidR="002A00A6" w:rsidRPr="00952FDA" w:rsidRDefault="004D116E" w:rsidP="00952FDA">
      <w:pPr>
        <w:ind w:right="-360"/>
      </w:pPr>
      <w:hyperlink r:id="rId10" w:history="1">
        <w:r w:rsidR="00DE2E6A">
          <w:rPr>
            <w:rStyle w:val="Hyperlink"/>
          </w:rPr>
          <w:t>https://www.arcgis.com/apps/MapJournal/index.html?appid=ed2e53f896dc41498fca6e1d4d6d2c1f</w:t>
        </w:r>
      </w:hyperlink>
    </w:p>
    <w:tbl>
      <w:tblPr>
        <w:tblStyle w:val="TableGrid"/>
        <w:tblpPr w:leftFromText="180" w:rightFromText="180" w:vertAnchor="text" w:horzAnchor="page" w:tblpX="1549" w:tblpY="280"/>
        <w:tblW w:w="0" w:type="auto"/>
        <w:tblLook w:val="04A0" w:firstRow="1" w:lastRow="0" w:firstColumn="1" w:lastColumn="0" w:noHBand="0" w:noVBand="1"/>
      </w:tblPr>
      <w:tblGrid>
        <w:gridCol w:w="2206"/>
        <w:gridCol w:w="3841"/>
        <w:gridCol w:w="3303"/>
      </w:tblGrid>
      <w:tr w:rsidR="00952FDA" w14:paraId="1CB50BCE" w14:textId="77777777" w:rsidTr="00B035BD">
        <w:tc>
          <w:tcPr>
            <w:tcW w:w="2206" w:type="dxa"/>
          </w:tcPr>
          <w:p w14:paraId="00A2E270" w14:textId="1350154C" w:rsidR="00952FDA" w:rsidRPr="00615BE5" w:rsidRDefault="00952FDA" w:rsidP="00952FDA">
            <w:pPr>
              <w:pStyle w:val="NoSpacing"/>
              <w:ind w:left="180" w:hanging="180"/>
              <w:rPr>
                <w:rFonts w:cs="Times New Roman"/>
                <w:sz w:val="22"/>
              </w:rPr>
            </w:pPr>
            <w:r w:rsidRPr="004217F0">
              <w:rPr>
                <w:b/>
                <w:szCs w:val="24"/>
              </w:rPr>
              <w:t>Issue:</w:t>
            </w:r>
          </w:p>
        </w:tc>
        <w:tc>
          <w:tcPr>
            <w:tcW w:w="3841" w:type="dxa"/>
          </w:tcPr>
          <w:p w14:paraId="03D59B56" w14:textId="024DCC65" w:rsidR="00952FDA" w:rsidRDefault="00952FDA" w:rsidP="00952FDA">
            <w:pPr>
              <w:pStyle w:val="NoSpacing"/>
              <w:rPr>
                <w:sz w:val="22"/>
              </w:rPr>
            </w:pPr>
            <w:r w:rsidRPr="004217F0">
              <w:rPr>
                <w:b/>
                <w:szCs w:val="24"/>
              </w:rPr>
              <w:t>Action Taken:</w:t>
            </w:r>
          </w:p>
        </w:tc>
        <w:tc>
          <w:tcPr>
            <w:tcW w:w="3303" w:type="dxa"/>
          </w:tcPr>
          <w:p w14:paraId="34B4F202" w14:textId="7DA6F29D" w:rsidR="00952FDA" w:rsidRDefault="00952FDA" w:rsidP="00952FDA">
            <w:pPr>
              <w:pStyle w:val="NoSpacing"/>
              <w:rPr>
                <w:rFonts w:cs="Times New Roman"/>
                <w:sz w:val="22"/>
              </w:rPr>
            </w:pPr>
            <w:r>
              <w:rPr>
                <w:b/>
                <w:szCs w:val="24"/>
              </w:rPr>
              <w:t>Schedule:</w:t>
            </w:r>
          </w:p>
        </w:tc>
      </w:tr>
    </w:tbl>
    <w:p w14:paraId="4BB80B2B" w14:textId="77777777" w:rsidR="00FC2686" w:rsidRDefault="00FC2686"/>
    <w:tbl>
      <w:tblPr>
        <w:tblStyle w:val="TableGrid"/>
        <w:tblpPr w:leftFromText="180" w:rightFromText="180" w:vertAnchor="text" w:horzAnchor="page" w:tblpX="1549" w:tblpY="280"/>
        <w:tblW w:w="0" w:type="auto"/>
        <w:tblLook w:val="04A0" w:firstRow="1" w:lastRow="0" w:firstColumn="1" w:lastColumn="0" w:noHBand="0" w:noVBand="1"/>
      </w:tblPr>
      <w:tblGrid>
        <w:gridCol w:w="2206"/>
        <w:gridCol w:w="3841"/>
        <w:gridCol w:w="3303"/>
      </w:tblGrid>
      <w:tr w:rsidR="00C8247D" w14:paraId="115C3723" w14:textId="77777777" w:rsidTr="00C67E2F">
        <w:trPr>
          <w:trHeight w:val="4202"/>
        </w:trPr>
        <w:tc>
          <w:tcPr>
            <w:tcW w:w="2206" w:type="dxa"/>
          </w:tcPr>
          <w:p w14:paraId="1459F05B" w14:textId="77777777" w:rsidR="00935000" w:rsidRPr="009947FB" w:rsidRDefault="00C8247D" w:rsidP="00C67E2F">
            <w:pPr>
              <w:pStyle w:val="NoSpacing"/>
              <w:ind w:left="-21" w:right="-146"/>
              <w:rPr>
                <w:rFonts w:cs="Times New Roman"/>
                <w:b/>
                <w:szCs w:val="24"/>
              </w:rPr>
            </w:pPr>
            <w:r w:rsidRPr="009947FB">
              <w:rPr>
                <w:rFonts w:cs="Times New Roman"/>
                <w:b/>
                <w:szCs w:val="24"/>
              </w:rPr>
              <w:t xml:space="preserve">Mackerel </w:t>
            </w:r>
          </w:p>
          <w:p w14:paraId="59418916" w14:textId="5F34F420" w:rsidR="00C8247D" w:rsidRPr="00E93E2E" w:rsidRDefault="00935000" w:rsidP="00C67E2F">
            <w:pPr>
              <w:pStyle w:val="NoSpacing"/>
              <w:ind w:right="-146"/>
              <w:rPr>
                <w:rFonts w:cs="Times New Roman"/>
                <w:szCs w:val="24"/>
              </w:rPr>
            </w:pPr>
            <w:r w:rsidRPr="00E93E2E">
              <w:rPr>
                <w:rFonts w:cs="Times New Roman"/>
                <w:szCs w:val="24"/>
              </w:rPr>
              <w:t>Emergency Action</w:t>
            </w:r>
          </w:p>
          <w:p w14:paraId="0D865B73" w14:textId="766F0CDC" w:rsidR="00935000" w:rsidRPr="00E93E2E" w:rsidRDefault="00935000" w:rsidP="00C67E2F">
            <w:pPr>
              <w:pStyle w:val="NoSpacing"/>
              <w:ind w:right="-146"/>
              <w:rPr>
                <w:rFonts w:cs="Times New Roman"/>
                <w:szCs w:val="24"/>
              </w:rPr>
            </w:pPr>
          </w:p>
          <w:p w14:paraId="1D4D5C12" w14:textId="3BD1D3AA" w:rsidR="00935000" w:rsidRPr="00E93E2E" w:rsidRDefault="00935000" w:rsidP="00C67E2F">
            <w:pPr>
              <w:pStyle w:val="NoSpacing"/>
              <w:ind w:right="-146"/>
              <w:rPr>
                <w:rFonts w:cs="Times New Roman"/>
                <w:szCs w:val="24"/>
              </w:rPr>
            </w:pPr>
          </w:p>
          <w:p w14:paraId="7BB1F247" w14:textId="74A87F9B" w:rsidR="00935000" w:rsidRPr="00E93E2E" w:rsidRDefault="00935000" w:rsidP="00C67E2F">
            <w:pPr>
              <w:pStyle w:val="NoSpacing"/>
              <w:ind w:right="-146"/>
              <w:rPr>
                <w:rFonts w:cs="Times New Roman"/>
                <w:szCs w:val="24"/>
              </w:rPr>
            </w:pPr>
          </w:p>
          <w:p w14:paraId="7F345A36" w14:textId="33CF04DD" w:rsidR="00935000" w:rsidRPr="00E93E2E" w:rsidRDefault="00935000" w:rsidP="00C67E2F">
            <w:pPr>
              <w:pStyle w:val="NoSpacing"/>
              <w:ind w:right="-146"/>
              <w:rPr>
                <w:rFonts w:cs="Times New Roman"/>
                <w:szCs w:val="24"/>
              </w:rPr>
            </w:pPr>
          </w:p>
          <w:p w14:paraId="27FA6E13" w14:textId="77777777" w:rsidR="00935000" w:rsidRPr="00E93E2E" w:rsidRDefault="00935000" w:rsidP="00C67E2F">
            <w:pPr>
              <w:pStyle w:val="NoSpacing"/>
              <w:ind w:right="-146"/>
              <w:rPr>
                <w:rFonts w:cs="Times New Roman"/>
                <w:szCs w:val="24"/>
              </w:rPr>
            </w:pPr>
          </w:p>
          <w:p w14:paraId="3EA15C7C" w14:textId="0460CF67" w:rsidR="00935000" w:rsidRPr="00E93E2E" w:rsidRDefault="00935000" w:rsidP="00C67E2F">
            <w:pPr>
              <w:pStyle w:val="NoSpacing"/>
              <w:ind w:right="-146"/>
              <w:rPr>
                <w:rFonts w:cs="Times New Roman"/>
                <w:szCs w:val="24"/>
              </w:rPr>
            </w:pPr>
          </w:p>
          <w:p w14:paraId="446FAD85" w14:textId="77777777" w:rsidR="00935000" w:rsidRPr="00E93E2E" w:rsidRDefault="00935000" w:rsidP="00C67E2F">
            <w:pPr>
              <w:pStyle w:val="NoSpacing"/>
              <w:rPr>
                <w:rFonts w:cs="Times New Roman"/>
                <w:szCs w:val="24"/>
              </w:rPr>
            </w:pPr>
          </w:p>
          <w:p w14:paraId="718712DF" w14:textId="77777777" w:rsidR="004A5B23" w:rsidRDefault="004A5B23" w:rsidP="00C67E2F">
            <w:pPr>
              <w:pStyle w:val="NoSpacing"/>
              <w:ind w:right="-56"/>
              <w:rPr>
                <w:rFonts w:cs="Times New Roman"/>
                <w:szCs w:val="24"/>
              </w:rPr>
            </w:pPr>
          </w:p>
          <w:p w14:paraId="7DAD699E" w14:textId="77777777" w:rsidR="00797C95" w:rsidRDefault="00797C95" w:rsidP="00C67E2F">
            <w:pPr>
              <w:pStyle w:val="NoSpacing"/>
              <w:ind w:right="-56"/>
              <w:rPr>
                <w:rFonts w:cs="Times New Roman"/>
                <w:szCs w:val="24"/>
              </w:rPr>
            </w:pPr>
          </w:p>
          <w:p w14:paraId="3CACD691" w14:textId="4BCFCB0C" w:rsidR="00935000" w:rsidRDefault="00935000" w:rsidP="00C67E2F">
            <w:pPr>
              <w:pStyle w:val="NoSpacing"/>
              <w:ind w:right="-56"/>
              <w:rPr>
                <w:rFonts w:cs="Times New Roman"/>
                <w:szCs w:val="24"/>
              </w:rPr>
            </w:pPr>
            <w:r w:rsidRPr="00E93E2E">
              <w:rPr>
                <w:rFonts w:cs="Times New Roman"/>
                <w:szCs w:val="24"/>
              </w:rPr>
              <w:t>CMP Framework Amendment 8 – the Council approved various alternatives to permanently increase the trip limit in the southern zone.</w:t>
            </w:r>
          </w:p>
          <w:p w14:paraId="475D38BF" w14:textId="77777777" w:rsidR="004A5B23" w:rsidRDefault="004A5B23" w:rsidP="00C67E2F">
            <w:pPr>
              <w:pStyle w:val="NoSpacing"/>
              <w:ind w:left="159" w:right="-56"/>
              <w:rPr>
                <w:rFonts w:cs="Times New Roman"/>
                <w:szCs w:val="24"/>
              </w:rPr>
            </w:pPr>
          </w:p>
          <w:p w14:paraId="0B965FC3" w14:textId="1DFEABA5" w:rsidR="004A5B23" w:rsidRPr="00E93E2E" w:rsidRDefault="004A5B23" w:rsidP="00C67E2F">
            <w:pPr>
              <w:pStyle w:val="NoSpacing"/>
              <w:ind w:right="-56"/>
              <w:rPr>
                <w:rFonts w:cs="Times New Roman"/>
                <w:szCs w:val="24"/>
              </w:rPr>
            </w:pPr>
          </w:p>
        </w:tc>
        <w:tc>
          <w:tcPr>
            <w:tcW w:w="3841" w:type="dxa"/>
          </w:tcPr>
          <w:p w14:paraId="027C06FD" w14:textId="60FE8E93" w:rsidR="00C8247D" w:rsidRPr="004A5B23" w:rsidRDefault="00797C95" w:rsidP="00C67E2F">
            <w:pPr>
              <w:pStyle w:val="NoSpacing"/>
              <w:contextualSpacing/>
              <w:rPr>
                <w:rFonts w:eastAsia="Times New Roman" w:cs="Times New Roman"/>
                <w:szCs w:val="24"/>
              </w:rPr>
            </w:pPr>
            <w:r>
              <w:rPr>
                <w:rFonts w:eastAsia="Times New Roman" w:cs="Times New Roman"/>
                <w:szCs w:val="24"/>
              </w:rPr>
              <w:t>In June 2019, t</w:t>
            </w:r>
            <w:r w:rsidR="00E93E2E" w:rsidRPr="004A5B23">
              <w:rPr>
                <w:rFonts w:eastAsia="Times New Roman" w:cs="Times New Roman"/>
                <w:szCs w:val="24"/>
              </w:rPr>
              <w:t xml:space="preserve">he Council approved </w:t>
            </w:r>
            <w:r>
              <w:rPr>
                <w:rFonts w:eastAsia="Times New Roman" w:cs="Times New Roman"/>
                <w:szCs w:val="24"/>
              </w:rPr>
              <w:t>a request for</w:t>
            </w:r>
            <w:r w:rsidR="00E93E2E" w:rsidRPr="004A5B23">
              <w:rPr>
                <w:rFonts w:eastAsia="Times New Roman" w:cs="Times New Roman"/>
                <w:szCs w:val="24"/>
              </w:rPr>
              <w:t xml:space="preserve"> NMFS</w:t>
            </w:r>
            <w:r w:rsidR="00C8247D" w:rsidRPr="004A5B23">
              <w:rPr>
                <w:rFonts w:eastAsia="Times New Roman" w:cs="Times New Roman"/>
                <w:szCs w:val="24"/>
              </w:rPr>
              <w:t xml:space="preserve"> </w:t>
            </w:r>
            <w:r>
              <w:rPr>
                <w:rFonts w:eastAsia="Times New Roman" w:cs="Times New Roman"/>
                <w:szCs w:val="24"/>
              </w:rPr>
              <w:t xml:space="preserve">to </w:t>
            </w:r>
            <w:r w:rsidR="00C8247D" w:rsidRPr="004A5B23">
              <w:rPr>
                <w:rFonts w:eastAsia="Times New Roman" w:cs="Times New Roman"/>
                <w:szCs w:val="24"/>
              </w:rPr>
              <w:t xml:space="preserve">raise the commercial king mackerel trip limit south of the Flagler/Volusia County line, Florida </w:t>
            </w:r>
            <w:r w:rsidR="00935000" w:rsidRPr="004A5B23">
              <w:rPr>
                <w:rFonts w:eastAsia="Times New Roman" w:cs="Times New Roman"/>
                <w:szCs w:val="24"/>
              </w:rPr>
              <w:t xml:space="preserve">from 50-fish </w:t>
            </w:r>
            <w:r w:rsidR="00C8247D" w:rsidRPr="004A5B23">
              <w:rPr>
                <w:rFonts w:eastAsia="Times New Roman" w:cs="Times New Roman"/>
                <w:szCs w:val="24"/>
              </w:rPr>
              <w:t>to 75-fish for the 2019-2020 season</w:t>
            </w:r>
            <w:r w:rsidR="00E93E2E" w:rsidRPr="004A5B23">
              <w:rPr>
                <w:rFonts w:eastAsia="Times New Roman" w:cs="Times New Roman"/>
                <w:szCs w:val="24"/>
              </w:rPr>
              <w:t xml:space="preserve"> via emergency rule</w:t>
            </w:r>
            <w:r w:rsidR="00C8247D" w:rsidRPr="004A5B23">
              <w:rPr>
                <w:rFonts w:eastAsia="Times New Roman" w:cs="Times New Roman"/>
                <w:szCs w:val="24"/>
              </w:rPr>
              <w:t>.</w:t>
            </w:r>
            <w:r w:rsidR="00E93E2E" w:rsidRPr="004A5B23">
              <w:rPr>
                <w:rFonts w:eastAsia="Times New Roman" w:cs="Times New Roman"/>
                <w:szCs w:val="24"/>
              </w:rPr>
              <w:t xml:space="preserve"> </w:t>
            </w:r>
            <w:r w:rsidR="00935000" w:rsidRPr="004A5B23">
              <w:rPr>
                <w:rFonts w:eastAsia="Times New Roman" w:cs="Times New Roman"/>
                <w:szCs w:val="24"/>
              </w:rPr>
              <w:t>The value of unharvested quota over the last four fishing seasons average</w:t>
            </w:r>
            <w:r w:rsidR="005B6803">
              <w:rPr>
                <w:rFonts w:eastAsia="Times New Roman" w:cs="Times New Roman"/>
                <w:szCs w:val="24"/>
              </w:rPr>
              <w:t>d</w:t>
            </w:r>
            <w:r w:rsidR="00935000" w:rsidRPr="004A5B23">
              <w:rPr>
                <w:rFonts w:eastAsia="Times New Roman" w:cs="Times New Roman"/>
                <w:szCs w:val="24"/>
              </w:rPr>
              <w:t xml:space="preserve"> $3,88</w:t>
            </w:r>
            <w:r w:rsidR="008F4394">
              <w:rPr>
                <w:rFonts w:eastAsia="Times New Roman" w:cs="Times New Roman"/>
                <w:szCs w:val="24"/>
              </w:rPr>
              <w:t>0,961</w:t>
            </w:r>
            <w:r w:rsidR="00935000" w:rsidRPr="004A5B23">
              <w:rPr>
                <w:rFonts w:eastAsia="Times New Roman" w:cs="Times New Roman"/>
                <w:szCs w:val="24"/>
              </w:rPr>
              <w:t xml:space="preserve"> per season. </w:t>
            </w:r>
          </w:p>
          <w:p w14:paraId="2820144E" w14:textId="77777777" w:rsidR="00E93E2E" w:rsidRPr="004A5B23" w:rsidRDefault="00E93E2E" w:rsidP="00C67E2F">
            <w:pPr>
              <w:pStyle w:val="NoSpacing"/>
              <w:contextualSpacing/>
              <w:rPr>
                <w:rFonts w:cs="Times New Roman"/>
                <w:szCs w:val="24"/>
              </w:rPr>
            </w:pPr>
          </w:p>
          <w:p w14:paraId="117C785E" w14:textId="77777777" w:rsidR="00E93E2E" w:rsidRPr="004A5B23" w:rsidRDefault="00E93E2E" w:rsidP="00C67E2F">
            <w:pPr>
              <w:pStyle w:val="NoSpacing"/>
              <w:contextualSpacing/>
              <w:rPr>
                <w:rFonts w:cs="Times New Roman"/>
                <w:szCs w:val="24"/>
              </w:rPr>
            </w:pPr>
            <w:r w:rsidRPr="004A5B23">
              <w:rPr>
                <w:rFonts w:cs="Times New Roman"/>
                <w:szCs w:val="24"/>
              </w:rPr>
              <w:t>Alternative trip limits for Season 2 include:</w:t>
            </w:r>
          </w:p>
          <w:p w14:paraId="07870ED9" w14:textId="77777777" w:rsidR="00E93E2E" w:rsidRPr="004A5B23" w:rsidRDefault="00E93E2E" w:rsidP="00C67E2F">
            <w:pPr>
              <w:pStyle w:val="NoSpacing"/>
              <w:numPr>
                <w:ilvl w:val="0"/>
                <w:numId w:val="32"/>
              </w:numPr>
              <w:ind w:left="204" w:hanging="246"/>
              <w:contextualSpacing/>
              <w:rPr>
                <w:rFonts w:cs="Times New Roman"/>
                <w:szCs w:val="24"/>
              </w:rPr>
            </w:pPr>
            <w:r w:rsidRPr="004A5B23">
              <w:rPr>
                <w:rFonts w:cs="Times New Roman"/>
                <w:szCs w:val="24"/>
              </w:rPr>
              <w:t>75 fish 10/1-1/31 with increase to 100 fish in Feb if less than 70% of quota landed</w:t>
            </w:r>
          </w:p>
          <w:p w14:paraId="4C34F851" w14:textId="31802F6D" w:rsidR="00C474F1" w:rsidRPr="004A5B23" w:rsidRDefault="00C474F1" w:rsidP="00C67E2F">
            <w:pPr>
              <w:pStyle w:val="NoSpacing"/>
              <w:numPr>
                <w:ilvl w:val="0"/>
                <w:numId w:val="32"/>
              </w:numPr>
              <w:ind w:left="204" w:hanging="246"/>
              <w:contextualSpacing/>
              <w:rPr>
                <w:rFonts w:cs="Times New Roman"/>
                <w:szCs w:val="24"/>
              </w:rPr>
            </w:pPr>
            <w:r w:rsidRPr="004A5B23">
              <w:rPr>
                <w:rFonts w:cs="Times New Roman"/>
                <w:szCs w:val="24"/>
              </w:rPr>
              <w:t>100 fish 10/1-1/31  with increase to 150 fish in Feb if less than 70% of quota landed</w:t>
            </w:r>
          </w:p>
          <w:p w14:paraId="17549131" w14:textId="1D6F80CF" w:rsidR="00E93E2E" w:rsidRDefault="00C474F1" w:rsidP="00C67E2F">
            <w:pPr>
              <w:pStyle w:val="NoSpacing"/>
              <w:numPr>
                <w:ilvl w:val="0"/>
                <w:numId w:val="32"/>
              </w:numPr>
              <w:ind w:left="204" w:hanging="246"/>
              <w:contextualSpacing/>
              <w:rPr>
                <w:rFonts w:cs="Times New Roman"/>
                <w:szCs w:val="24"/>
              </w:rPr>
            </w:pPr>
            <w:r w:rsidRPr="004A5B23">
              <w:rPr>
                <w:rFonts w:cs="Times New Roman"/>
                <w:szCs w:val="24"/>
              </w:rPr>
              <w:t>150 fish 10/1-1/31  with increase to 175 fish in Feb if less than 70% of quota landed</w:t>
            </w:r>
          </w:p>
          <w:p w14:paraId="22E47875" w14:textId="36E6B58E" w:rsidR="004A5B23" w:rsidRPr="00797C95" w:rsidRDefault="00E169CB" w:rsidP="00C67E2F">
            <w:pPr>
              <w:pStyle w:val="NoSpacing"/>
              <w:numPr>
                <w:ilvl w:val="0"/>
                <w:numId w:val="32"/>
              </w:numPr>
              <w:ind w:left="204" w:hanging="246"/>
              <w:contextualSpacing/>
              <w:rPr>
                <w:rFonts w:cs="Times New Roman"/>
                <w:szCs w:val="24"/>
              </w:rPr>
            </w:pPr>
            <w:r w:rsidRPr="00E169CB">
              <w:rPr>
                <w:rFonts w:cs="Times New Roman"/>
                <w:b/>
                <w:szCs w:val="24"/>
              </w:rPr>
              <w:t>Preferred:</w:t>
            </w:r>
            <w:r>
              <w:rPr>
                <w:rFonts w:cs="Times New Roman"/>
                <w:szCs w:val="24"/>
              </w:rPr>
              <w:t xml:space="preserve"> 100 fish 10/1to the end of February</w:t>
            </w:r>
          </w:p>
        </w:tc>
        <w:tc>
          <w:tcPr>
            <w:tcW w:w="3303" w:type="dxa"/>
          </w:tcPr>
          <w:p w14:paraId="1E5DE5C1" w14:textId="39E4E69A" w:rsidR="004A5B23" w:rsidRDefault="00935000" w:rsidP="00C67E2F">
            <w:pPr>
              <w:rPr>
                <w:rFonts w:ascii="Times New Roman" w:hAnsi="Times New Roman"/>
                <w:szCs w:val="24"/>
              </w:rPr>
            </w:pPr>
            <w:r w:rsidRPr="004A5B23">
              <w:rPr>
                <w:rFonts w:ascii="Times New Roman" w:hAnsi="Times New Roman"/>
                <w:szCs w:val="24"/>
              </w:rPr>
              <w:t xml:space="preserve">The Council’s letter requesting emergency action </w:t>
            </w:r>
            <w:r w:rsidR="00E169CB">
              <w:rPr>
                <w:rFonts w:ascii="Times New Roman" w:hAnsi="Times New Roman"/>
                <w:szCs w:val="24"/>
              </w:rPr>
              <w:t>was</w:t>
            </w:r>
            <w:r w:rsidRPr="004A5B23">
              <w:rPr>
                <w:rFonts w:ascii="Times New Roman" w:hAnsi="Times New Roman"/>
                <w:szCs w:val="24"/>
              </w:rPr>
              <w:t xml:space="preserve"> sent to NMFS </w:t>
            </w:r>
            <w:r w:rsidR="00E169CB">
              <w:rPr>
                <w:rFonts w:ascii="Times New Roman" w:hAnsi="Times New Roman"/>
                <w:szCs w:val="24"/>
              </w:rPr>
              <w:t>on</w:t>
            </w:r>
            <w:r w:rsidR="00E93E2E" w:rsidRPr="004A5B23">
              <w:rPr>
                <w:rFonts w:ascii="Times New Roman" w:hAnsi="Times New Roman"/>
                <w:szCs w:val="24"/>
              </w:rPr>
              <w:t xml:space="preserve"> June </w:t>
            </w:r>
            <w:r w:rsidR="00E169CB">
              <w:rPr>
                <w:rFonts w:ascii="Times New Roman" w:hAnsi="Times New Roman"/>
                <w:szCs w:val="24"/>
              </w:rPr>
              <w:t>21, 2019</w:t>
            </w:r>
            <w:r w:rsidR="00E93E2E" w:rsidRPr="004A5B23">
              <w:rPr>
                <w:rFonts w:ascii="Times New Roman" w:hAnsi="Times New Roman"/>
                <w:szCs w:val="24"/>
              </w:rPr>
              <w:t xml:space="preserve"> </w:t>
            </w:r>
            <w:r w:rsidRPr="004A5B23">
              <w:rPr>
                <w:rFonts w:ascii="Times New Roman" w:hAnsi="Times New Roman"/>
                <w:szCs w:val="24"/>
              </w:rPr>
              <w:t xml:space="preserve">with a request to implement this </w:t>
            </w:r>
            <w:r w:rsidR="00E93E2E" w:rsidRPr="004A5B23">
              <w:rPr>
                <w:rFonts w:ascii="Times New Roman" w:hAnsi="Times New Roman"/>
                <w:szCs w:val="24"/>
              </w:rPr>
              <w:t xml:space="preserve">prior to </w:t>
            </w:r>
            <w:r w:rsidR="00F844EB" w:rsidRPr="004A5B23">
              <w:rPr>
                <w:rFonts w:ascii="Times New Roman" w:hAnsi="Times New Roman"/>
                <w:szCs w:val="24"/>
              </w:rPr>
              <w:t xml:space="preserve">Season 2 of </w:t>
            </w:r>
            <w:r w:rsidRPr="004A5B23">
              <w:rPr>
                <w:rFonts w:ascii="Times New Roman" w:hAnsi="Times New Roman"/>
                <w:szCs w:val="24"/>
              </w:rPr>
              <w:t>the 2019-2020 season</w:t>
            </w:r>
            <w:r w:rsidR="00E169CB">
              <w:rPr>
                <w:rFonts w:ascii="Times New Roman" w:hAnsi="Times New Roman"/>
                <w:szCs w:val="24"/>
              </w:rPr>
              <w:t xml:space="preserve"> (October 1</w:t>
            </w:r>
            <w:r w:rsidR="00E169CB" w:rsidRPr="00E169CB">
              <w:rPr>
                <w:rFonts w:ascii="Times New Roman" w:hAnsi="Times New Roman"/>
                <w:szCs w:val="24"/>
                <w:vertAlign w:val="superscript"/>
              </w:rPr>
              <w:t>st</w:t>
            </w:r>
            <w:r w:rsidR="00E169CB">
              <w:rPr>
                <w:rFonts w:ascii="Times New Roman" w:hAnsi="Times New Roman"/>
                <w:szCs w:val="24"/>
              </w:rPr>
              <w:t>)</w:t>
            </w:r>
            <w:r w:rsidRPr="004A5B23">
              <w:rPr>
                <w:rFonts w:ascii="Times New Roman" w:hAnsi="Times New Roman"/>
                <w:szCs w:val="24"/>
              </w:rPr>
              <w:t>.</w:t>
            </w:r>
            <w:r w:rsidR="00E169CB">
              <w:rPr>
                <w:rFonts w:ascii="Times New Roman" w:hAnsi="Times New Roman"/>
                <w:szCs w:val="24"/>
              </w:rPr>
              <w:t xml:space="preserve"> NMFS reported that the emergency action </w:t>
            </w:r>
            <w:r w:rsidR="00E169CB" w:rsidRPr="00797C95">
              <w:rPr>
                <w:rFonts w:ascii="Times New Roman" w:hAnsi="Times New Roman"/>
                <w:b/>
                <w:szCs w:val="24"/>
              </w:rPr>
              <w:t>request is under review at NOAA Headquarters</w:t>
            </w:r>
            <w:r w:rsidR="00E169CB">
              <w:rPr>
                <w:rFonts w:ascii="Times New Roman" w:hAnsi="Times New Roman"/>
                <w:szCs w:val="24"/>
              </w:rPr>
              <w:t>.</w:t>
            </w:r>
          </w:p>
          <w:p w14:paraId="2F7D164D" w14:textId="77777777" w:rsidR="004A5B23" w:rsidRDefault="004A5B23" w:rsidP="00C67E2F">
            <w:pPr>
              <w:rPr>
                <w:rFonts w:ascii="Times New Roman" w:hAnsi="Times New Roman"/>
                <w:szCs w:val="24"/>
              </w:rPr>
            </w:pPr>
          </w:p>
          <w:p w14:paraId="70F7108A" w14:textId="77777777" w:rsidR="00797C95" w:rsidRDefault="00797C95" w:rsidP="004D6376">
            <w:pPr>
              <w:rPr>
                <w:rFonts w:ascii="Times New Roman" w:hAnsi="Times New Roman"/>
                <w:szCs w:val="24"/>
              </w:rPr>
            </w:pPr>
          </w:p>
          <w:p w14:paraId="31EDF852" w14:textId="0BF5816F" w:rsidR="00935000" w:rsidRPr="004D6376" w:rsidRDefault="00935000" w:rsidP="004D6376">
            <w:pPr>
              <w:rPr>
                <w:rFonts w:ascii="Times New Roman" w:hAnsi="Times New Roman"/>
                <w:sz w:val="18"/>
                <w:szCs w:val="18"/>
              </w:rPr>
            </w:pPr>
            <w:r w:rsidRPr="004A5B23">
              <w:rPr>
                <w:rFonts w:ascii="Times New Roman" w:hAnsi="Times New Roman"/>
                <w:szCs w:val="24"/>
              </w:rPr>
              <w:t xml:space="preserve">Staff and the IPT will </w:t>
            </w:r>
            <w:r w:rsidR="00E169CB">
              <w:rPr>
                <w:rFonts w:ascii="Times New Roman" w:hAnsi="Times New Roman"/>
                <w:szCs w:val="24"/>
              </w:rPr>
              <w:t>prepare</w:t>
            </w:r>
            <w:r w:rsidRPr="004A5B23">
              <w:rPr>
                <w:rFonts w:ascii="Times New Roman" w:hAnsi="Times New Roman"/>
                <w:szCs w:val="24"/>
              </w:rPr>
              <w:t xml:space="preserve"> CMP Framework Amendment 8 </w:t>
            </w:r>
            <w:r w:rsidR="00E169CB" w:rsidRPr="005B57EA">
              <w:rPr>
                <w:rFonts w:ascii="Times New Roman" w:hAnsi="Times New Roman"/>
                <w:b/>
                <w:szCs w:val="24"/>
              </w:rPr>
              <w:t>for public hearings prior to December</w:t>
            </w:r>
            <w:r w:rsidR="00E169CB">
              <w:rPr>
                <w:rFonts w:ascii="Times New Roman" w:hAnsi="Times New Roman"/>
                <w:szCs w:val="24"/>
              </w:rPr>
              <w:t>. B</w:t>
            </w:r>
            <w:r w:rsidRPr="004A5B23">
              <w:rPr>
                <w:rFonts w:ascii="Times New Roman" w:hAnsi="Times New Roman"/>
                <w:szCs w:val="24"/>
              </w:rPr>
              <w:t xml:space="preserve">ring </w:t>
            </w:r>
            <w:r w:rsidR="00E169CB">
              <w:rPr>
                <w:rFonts w:ascii="Times New Roman" w:hAnsi="Times New Roman"/>
                <w:szCs w:val="24"/>
              </w:rPr>
              <w:t>public comments and document</w:t>
            </w:r>
            <w:r w:rsidRPr="004A5B23">
              <w:rPr>
                <w:rFonts w:ascii="Times New Roman" w:hAnsi="Times New Roman"/>
                <w:szCs w:val="24"/>
              </w:rPr>
              <w:t xml:space="preserve"> back to the Council at the </w:t>
            </w:r>
            <w:r w:rsidR="00E169CB">
              <w:rPr>
                <w:rFonts w:ascii="Times New Roman" w:hAnsi="Times New Roman"/>
                <w:szCs w:val="24"/>
              </w:rPr>
              <w:t>December</w:t>
            </w:r>
            <w:r w:rsidRPr="004A5B23">
              <w:rPr>
                <w:rFonts w:ascii="Times New Roman" w:hAnsi="Times New Roman"/>
                <w:szCs w:val="24"/>
              </w:rPr>
              <w:t xml:space="preserve"> Council meeting</w:t>
            </w:r>
            <w:r w:rsidR="00E169CB">
              <w:rPr>
                <w:rFonts w:ascii="Times New Roman" w:hAnsi="Times New Roman"/>
                <w:szCs w:val="24"/>
              </w:rPr>
              <w:t xml:space="preserve"> to approve for formal review</w:t>
            </w:r>
            <w:r w:rsidRPr="004A5B23">
              <w:rPr>
                <w:rFonts w:ascii="Times New Roman" w:hAnsi="Times New Roman"/>
                <w:szCs w:val="24"/>
              </w:rPr>
              <w:t>.</w:t>
            </w:r>
            <w:r w:rsidR="003912D3">
              <w:rPr>
                <w:rFonts w:ascii="Times New Roman" w:hAnsi="Times New Roman"/>
                <w:szCs w:val="24"/>
              </w:rPr>
              <w:t xml:space="preserve"> The Council’s intent is to have these permanent regulations in place prior to the start of the </w:t>
            </w:r>
            <w:r w:rsidR="008F4394">
              <w:rPr>
                <w:rFonts w:ascii="Times New Roman" w:hAnsi="Times New Roman"/>
                <w:szCs w:val="24"/>
              </w:rPr>
              <w:t xml:space="preserve">second season of the </w:t>
            </w:r>
            <w:r w:rsidR="003912D3">
              <w:rPr>
                <w:rFonts w:ascii="Times New Roman" w:hAnsi="Times New Roman"/>
                <w:szCs w:val="24"/>
              </w:rPr>
              <w:t>2020/21 fishing year</w:t>
            </w:r>
            <w:r w:rsidR="00E169CB">
              <w:rPr>
                <w:rFonts w:ascii="Times New Roman" w:hAnsi="Times New Roman"/>
                <w:szCs w:val="24"/>
              </w:rPr>
              <w:t xml:space="preserve"> (October 1</w:t>
            </w:r>
            <w:r w:rsidR="00E169CB" w:rsidRPr="00E169CB">
              <w:rPr>
                <w:rFonts w:ascii="Times New Roman" w:hAnsi="Times New Roman"/>
                <w:szCs w:val="24"/>
                <w:vertAlign w:val="superscript"/>
              </w:rPr>
              <w:t>st</w:t>
            </w:r>
            <w:r w:rsidR="00E169CB">
              <w:rPr>
                <w:rFonts w:ascii="Times New Roman" w:hAnsi="Times New Roman"/>
                <w:szCs w:val="24"/>
              </w:rPr>
              <w:t>)</w:t>
            </w:r>
            <w:r w:rsidR="003912D3">
              <w:rPr>
                <w:rFonts w:ascii="Times New Roman" w:hAnsi="Times New Roman"/>
                <w:szCs w:val="24"/>
              </w:rPr>
              <w:t>.</w:t>
            </w:r>
            <w:r w:rsidRPr="004A5B23">
              <w:rPr>
                <w:rFonts w:ascii="Times New Roman" w:hAnsi="Times New Roman"/>
                <w:szCs w:val="24"/>
              </w:rPr>
              <w:t xml:space="preserve"> </w:t>
            </w:r>
          </w:p>
        </w:tc>
      </w:tr>
      <w:tr w:rsidR="006E78D6" w14:paraId="6775E37A" w14:textId="77777777" w:rsidTr="00C67E2F">
        <w:trPr>
          <w:trHeight w:val="440"/>
        </w:trPr>
        <w:tc>
          <w:tcPr>
            <w:tcW w:w="2206" w:type="dxa"/>
          </w:tcPr>
          <w:p w14:paraId="6D34648E" w14:textId="0A4130DC" w:rsidR="006E78D6" w:rsidRDefault="006E78D6" w:rsidP="00C67E2F">
            <w:pPr>
              <w:pStyle w:val="NoSpacing"/>
              <w:rPr>
                <w:rFonts w:cs="Times New Roman"/>
                <w:sz w:val="22"/>
              </w:rPr>
            </w:pPr>
            <w:r w:rsidRPr="004217F0">
              <w:rPr>
                <w:b/>
                <w:szCs w:val="24"/>
              </w:rPr>
              <w:lastRenderedPageBreak/>
              <w:t>Issue:</w:t>
            </w:r>
          </w:p>
        </w:tc>
        <w:tc>
          <w:tcPr>
            <w:tcW w:w="3841" w:type="dxa"/>
          </w:tcPr>
          <w:p w14:paraId="0E027FB2" w14:textId="01FC0DFD" w:rsidR="006E78D6" w:rsidRDefault="006E78D6" w:rsidP="00C67E2F">
            <w:pPr>
              <w:pStyle w:val="NoSpacing"/>
              <w:contextualSpacing/>
              <w:rPr>
                <w:rFonts w:cs="Times New Roman"/>
                <w:sz w:val="22"/>
              </w:rPr>
            </w:pPr>
            <w:r w:rsidRPr="004217F0">
              <w:rPr>
                <w:b/>
                <w:szCs w:val="24"/>
              </w:rPr>
              <w:t>Action Taken:</w:t>
            </w:r>
          </w:p>
        </w:tc>
        <w:tc>
          <w:tcPr>
            <w:tcW w:w="3303" w:type="dxa"/>
          </w:tcPr>
          <w:p w14:paraId="10E9768E" w14:textId="3DB160E0" w:rsidR="006E78D6" w:rsidRPr="00E90D50" w:rsidRDefault="006E78D6" w:rsidP="00C67E2F">
            <w:pPr>
              <w:spacing w:before="100" w:beforeAutospacing="1"/>
              <w:ind w:left="324"/>
              <w:rPr>
                <w:rFonts w:ascii="Times New Roman" w:hAnsi="Times New Roman"/>
              </w:rPr>
            </w:pPr>
            <w:r>
              <w:rPr>
                <w:b/>
                <w:szCs w:val="24"/>
              </w:rPr>
              <w:t>Schedule:</w:t>
            </w:r>
          </w:p>
        </w:tc>
      </w:tr>
      <w:tr w:rsidR="006E78D6" w14:paraId="6DAEAE1C" w14:textId="77777777" w:rsidTr="00C67E2F">
        <w:trPr>
          <w:trHeight w:val="4202"/>
        </w:trPr>
        <w:tc>
          <w:tcPr>
            <w:tcW w:w="2206" w:type="dxa"/>
          </w:tcPr>
          <w:p w14:paraId="19AC61D5" w14:textId="4C09FC9B" w:rsidR="006E78D6" w:rsidRDefault="006E78D6" w:rsidP="00C67E2F">
            <w:pPr>
              <w:pStyle w:val="NoSpacing"/>
              <w:rPr>
                <w:rFonts w:cs="Times New Roman"/>
                <w:b/>
                <w:szCs w:val="24"/>
              </w:rPr>
            </w:pPr>
            <w:r w:rsidRPr="00C67E2F">
              <w:rPr>
                <w:rFonts w:cs="Times New Roman"/>
                <w:b/>
                <w:szCs w:val="24"/>
              </w:rPr>
              <w:t>Atlantic Spanish Mackerel</w:t>
            </w:r>
          </w:p>
          <w:p w14:paraId="362C97E8" w14:textId="09B752F3" w:rsidR="00C67E2F" w:rsidRPr="00C67E2F" w:rsidRDefault="00C67E2F" w:rsidP="00C67E2F">
            <w:pPr>
              <w:pStyle w:val="NoSpacing"/>
              <w:rPr>
                <w:rFonts w:cs="Times New Roman"/>
                <w:szCs w:val="24"/>
              </w:rPr>
            </w:pPr>
            <w:r w:rsidRPr="00C67E2F">
              <w:rPr>
                <w:rFonts w:cs="Times New Roman"/>
                <w:szCs w:val="24"/>
              </w:rPr>
              <w:t>Commercial effort</w:t>
            </w:r>
          </w:p>
          <w:p w14:paraId="6464B6E2" w14:textId="77777777" w:rsidR="006E78D6" w:rsidRPr="00E24565" w:rsidRDefault="006E78D6" w:rsidP="00C67E2F">
            <w:pPr>
              <w:pStyle w:val="NoSpacing"/>
              <w:rPr>
                <w:rFonts w:cs="Times New Roman"/>
                <w:szCs w:val="24"/>
              </w:rPr>
            </w:pPr>
          </w:p>
          <w:p w14:paraId="66AF5793" w14:textId="77777777" w:rsidR="006E78D6" w:rsidRPr="00E24565" w:rsidRDefault="006E78D6" w:rsidP="00C67E2F">
            <w:pPr>
              <w:pStyle w:val="NoSpacing"/>
              <w:rPr>
                <w:rFonts w:cs="Times New Roman"/>
                <w:szCs w:val="24"/>
              </w:rPr>
            </w:pPr>
          </w:p>
          <w:p w14:paraId="2571EA1F" w14:textId="10469C92" w:rsidR="006E78D6" w:rsidRDefault="006E78D6" w:rsidP="00C67E2F">
            <w:pPr>
              <w:pStyle w:val="NoSpacing"/>
              <w:rPr>
                <w:rFonts w:cs="Times New Roman"/>
                <w:szCs w:val="24"/>
              </w:rPr>
            </w:pPr>
          </w:p>
          <w:p w14:paraId="7FF139D8" w14:textId="64450522" w:rsidR="00D20698" w:rsidRDefault="00D20698" w:rsidP="00C67E2F">
            <w:pPr>
              <w:pStyle w:val="NoSpacing"/>
              <w:rPr>
                <w:rFonts w:cs="Times New Roman"/>
                <w:szCs w:val="24"/>
              </w:rPr>
            </w:pPr>
          </w:p>
          <w:p w14:paraId="46E2D852" w14:textId="07919C02" w:rsidR="00D20698" w:rsidRDefault="00D20698" w:rsidP="00C67E2F">
            <w:pPr>
              <w:pStyle w:val="NoSpacing"/>
              <w:rPr>
                <w:rFonts w:cs="Times New Roman"/>
                <w:szCs w:val="24"/>
              </w:rPr>
            </w:pPr>
          </w:p>
          <w:p w14:paraId="781AA083" w14:textId="308CACBD" w:rsidR="00D20698" w:rsidRDefault="00D20698" w:rsidP="00C67E2F">
            <w:pPr>
              <w:pStyle w:val="NoSpacing"/>
              <w:rPr>
                <w:rFonts w:cs="Times New Roman"/>
                <w:szCs w:val="24"/>
              </w:rPr>
            </w:pPr>
          </w:p>
          <w:p w14:paraId="1FCB9EE9" w14:textId="619C18B9" w:rsidR="00D20698" w:rsidRDefault="00D20698" w:rsidP="00C67E2F">
            <w:pPr>
              <w:pStyle w:val="NoSpacing"/>
              <w:rPr>
                <w:rFonts w:cs="Times New Roman"/>
                <w:szCs w:val="24"/>
              </w:rPr>
            </w:pPr>
          </w:p>
          <w:p w14:paraId="3C6D675F" w14:textId="4C236C25" w:rsidR="00D20698" w:rsidRDefault="00D20698" w:rsidP="00C67E2F">
            <w:pPr>
              <w:pStyle w:val="NoSpacing"/>
              <w:rPr>
                <w:rFonts w:cs="Times New Roman"/>
                <w:szCs w:val="24"/>
              </w:rPr>
            </w:pPr>
          </w:p>
          <w:p w14:paraId="05F8AFF8" w14:textId="30837F7B" w:rsidR="00D20698" w:rsidRDefault="00D20698" w:rsidP="00C67E2F">
            <w:pPr>
              <w:pStyle w:val="NoSpacing"/>
              <w:rPr>
                <w:rFonts w:cs="Times New Roman"/>
                <w:szCs w:val="24"/>
              </w:rPr>
            </w:pPr>
          </w:p>
          <w:p w14:paraId="3FBE68FA" w14:textId="06CE09C1" w:rsidR="00D20698" w:rsidRDefault="00D20698" w:rsidP="00C67E2F">
            <w:pPr>
              <w:pStyle w:val="NoSpacing"/>
              <w:rPr>
                <w:rFonts w:cs="Times New Roman"/>
                <w:szCs w:val="24"/>
              </w:rPr>
            </w:pPr>
          </w:p>
          <w:p w14:paraId="2958D6CE" w14:textId="50355E53" w:rsidR="00D20698" w:rsidRDefault="00D20698" w:rsidP="00C67E2F">
            <w:pPr>
              <w:pStyle w:val="NoSpacing"/>
              <w:rPr>
                <w:rFonts w:cs="Times New Roman"/>
                <w:szCs w:val="24"/>
              </w:rPr>
            </w:pPr>
          </w:p>
          <w:p w14:paraId="2A70668D" w14:textId="351B053E" w:rsidR="00D20698" w:rsidRDefault="00D20698" w:rsidP="00C67E2F">
            <w:pPr>
              <w:pStyle w:val="NoSpacing"/>
              <w:rPr>
                <w:rFonts w:cs="Times New Roman"/>
                <w:szCs w:val="24"/>
              </w:rPr>
            </w:pPr>
          </w:p>
          <w:p w14:paraId="68A4E314" w14:textId="18A86204" w:rsidR="00D20698" w:rsidRDefault="00D20698" w:rsidP="00C67E2F">
            <w:pPr>
              <w:pStyle w:val="NoSpacing"/>
              <w:rPr>
                <w:rFonts w:cs="Times New Roman"/>
                <w:szCs w:val="24"/>
              </w:rPr>
            </w:pPr>
          </w:p>
          <w:p w14:paraId="0EC4EE93" w14:textId="34013CF1" w:rsidR="00D20698" w:rsidRDefault="00D20698" w:rsidP="00C67E2F">
            <w:pPr>
              <w:pStyle w:val="NoSpacing"/>
              <w:rPr>
                <w:rFonts w:cs="Times New Roman"/>
                <w:szCs w:val="24"/>
              </w:rPr>
            </w:pPr>
          </w:p>
          <w:p w14:paraId="2E8BC497" w14:textId="4301A2EE" w:rsidR="00D20698" w:rsidRDefault="00D20698" w:rsidP="00C67E2F">
            <w:pPr>
              <w:pStyle w:val="NoSpacing"/>
              <w:rPr>
                <w:rFonts w:cs="Times New Roman"/>
                <w:szCs w:val="24"/>
              </w:rPr>
            </w:pPr>
          </w:p>
          <w:p w14:paraId="30D468A4" w14:textId="5FBF2FCC" w:rsidR="00D20698" w:rsidRDefault="00D20698" w:rsidP="00C67E2F">
            <w:pPr>
              <w:pStyle w:val="NoSpacing"/>
              <w:rPr>
                <w:rFonts w:cs="Times New Roman"/>
                <w:szCs w:val="24"/>
              </w:rPr>
            </w:pPr>
          </w:p>
          <w:p w14:paraId="4499853E" w14:textId="50997716" w:rsidR="00D20698" w:rsidRDefault="00D20698" w:rsidP="00C67E2F">
            <w:pPr>
              <w:pStyle w:val="NoSpacing"/>
              <w:rPr>
                <w:rFonts w:cs="Times New Roman"/>
                <w:szCs w:val="24"/>
              </w:rPr>
            </w:pPr>
          </w:p>
          <w:p w14:paraId="2A7A5F7C" w14:textId="33ADDF61" w:rsidR="00D20698" w:rsidRDefault="00D20698" w:rsidP="00C67E2F">
            <w:pPr>
              <w:pStyle w:val="NoSpacing"/>
              <w:rPr>
                <w:rFonts w:cs="Times New Roman"/>
                <w:szCs w:val="24"/>
              </w:rPr>
            </w:pPr>
          </w:p>
          <w:p w14:paraId="305F6315" w14:textId="5668E41C" w:rsidR="00D20698" w:rsidRDefault="00D20698" w:rsidP="00C67E2F">
            <w:pPr>
              <w:pStyle w:val="NoSpacing"/>
              <w:rPr>
                <w:rFonts w:cs="Times New Roman"/>
                <w:szCs w:val="24"/>
              </w:rPr>
            </w:pPr>
          </w:p>
          <w:p w14:paraId="1103EAF4" w14:textId="6907104A" w:rsidR="00D20698" w:rsidRPr="00D20698" w:rsidRDefault="00D20698" w:rsidP="00C67E2F">
            <w:pPr>
              <w:pStyle w:val="NoSpacing"/>
              <w:rPr>
                <w:rFonts w:cs="Times New Roman"/>
                <w:b/>
                <w:szCs w:val="24"/>
              </w:rPr>
            </w:pPr>
            <w:r w:rsidRPr="00D20698">
              <w:rPr>
                <w:rFonts w:cs="Times New Roman"/>
                <w:b/>
                <w:szCs w:val="24"/>
              </w:rPr>
              <w:t>Mackerel Advisory Panel</w:t>
            </w:r>
          </w:p>
          <w:p w14:paraId="1C3139E2" w14:textId="77777777" w:rsidR="006E78D6" w:rsidRPr="00E24565" w:rsidRDefault="006E78D6" w:rsidP="00C67E2F">
            <w:pPr>
              <w:pStyle w:val="NoSpacing"/>
              <w:rPr>
                <w:rFonts w:cs="Times New Roman"/>
                <w:szCs w:val="24"/>
              </w:rPr>
            </w:pPr>
          </w:p>
          <w:p w14:paraId="4B9AE87C" w14:textId="77777777" w:rsidR="00E24565" w:rsidRPr="00E24565" w:rsidRDefault="00E24565" w:rsidP="00C67E2F">
            <w:pPr>
              <w:pStyle w:val="NoSpacing"/>
              <w:rPr>
                <w:rFonts w:cs="Times New Roman"/>
                <w:sz w:val="16"/>
                <w:szCs w:val="16"/>
              </w:rPr>
            </w:pPr>
          </w:p>
          <w:p w14:paraId="071AE519" w14:textId="706422F7" w:rsidR="006E78D6" w:rsidRPr="00E24565" w:rsidRDefault="006E78D6" w:rsidP="00FF032B">
            <w:pPr>
              <w:pStyle w:val="NoSpacing"/>
              <w:rPr>
                <w:rFonts w:cs="Times New Roman"/>
                <w:szCs w:val="24"/>
              </w:rPr>
            </w:pPr>
          </w:p>
        </w:tc>
        <w:tc>
          <w:tcPr>
            <w:tcW w:w="3841" w:type="dxa"/>
          </w:tcPr>
          <w:p w14:paraId="43562001" w14:textId="4022C0AE" w:rsidR="009947FB" w:rsidRPr="00E24565" w:rsidRDefault="006E78D6" w:rsidP="00C67E2F">
            <w:pPr>
              <w:rPr>
                <w:rFonts w:ascii="Times New Roman" w:hAnsi="Times New Roman"/>
                <w:szCs w:val="24"/>
              </w:rPr>
            </w:pPr>
            <w:r w:rsidRPr="00E24565">
              <w:rPr>
                <w:rFonts w:ascii="Times New Roman" w:hAnsi="Times New Roman"/>
                <w:szCs w:val="24"/>
              </w:rPr>
              <w:t xml:space="preserve">The </w:t>
            </w:r>
            <w:r w:rsidR="005B6803">
              <w:rPr>
                <w:rFonts w:ascii="Times New Roman" w:hAnsi="Times New Roman"/>
                <w:szCs w:val="24"/>
              </w:rPr>
              <w:t xml:space="preserve">Council </w:t>
            </w:r>
            <w:r w:rsidR="00FF032B">
              <w:rPr>
                <w:rFonts w:ascii="Times New Roman" w:hAnsi="Times New Roman"/>
                <w:szCs w:val="24"/>
              </w:rPr>
              <w:t>reviewed the</w:t>
            </w:r>
            <w:r w:rsidRPr="00E24565">
              <w:rPr>
                <w:rFonts w:ascii="Times New Roman" w:hAnsi="Times New Roman"/>
                <w:szCs w:val="24"/>
              </w:rPr>
              <w:t xml:space="preserve"> staff white paper </w:t>
            </w:r>
            <w:r w:rsidR="00FF032B">
              <w:rPr>
                <w:rFonts w:ascii="Times New Roman" w:hAnsi="Times New Roman"/>
                <w:szCs w:val="24"/>
              </w:rPr>
              <w:t xml:space="preserve">and approved development of a framework amendment to revise the Spanish mackerel accountability measures so that when the northern zone commercial sector quota is met, a stepdown to 500-pounds will occur. The Spanish mackerel fishery will close when the total annual catch limit (ACL), commercial and recreational combined, is met or projected to be met. The Council requested trip limit analyses for </w:t>
            </w:r>
            <w:r w:rsidR="00D20698">
              <w:rPr>
                <w:rFonts w:ascii="Times New Roman" w:hAnsi="Times New Roman"/>
                <w:szCs w:val="24"/>
              </w:rPr>
              <w:t xml:space="preserve">the Northern Zone of </w:t>
            </w:r>
            <w:r w:rsidR="00FF032B">
              <w:rPr>
                <w:rFonts w:ascii="Times New Roman" w:hAnsi="Times New Roman"/>
                <w:szCs w:val="24"/>
              </w:rPr>
              <w:t>1,500, 2,000, 2,500, and 3,</w:t>
            </w:r>
            <w:r w:rsidR="00D20698">
              <w:rPr>
                <w:rFonts w:ascii="Times New Roman" w:hAnsi="Times New Roman"/>
                <w:szCs w:val="24"/>
              </w:rPr>
              <w:t>5</w:t>
            </w:r>
            <w:r w:rsidR="00FF032B">
              <w:rPr>
                <w:rFonts w:ascii="Times New Roman" w:hAnsi="Times New Roman"/>
                <w:szCs w:val="24"/>
              </w:rPr>
              <w:t>00 pounds (no action).</w:t>
            </w:r>
          </w:p>
          <w:p w14:paraId="3123BB87" w14:textId="77777777" w:rsidR="009947FB" w:rsidRPr="00E24565" w:rsidRDefault="009947FB" w:rsidP="00C67E2F">
            <w:pPr>
              <w:rPr>
                <w:rFonts w:ascii="Times New Roman" w:hAnsi="Times New Roman"/>
                <w:szCs w:val="24"/>
              </w:rPr>
            </w:pPr>
          </w:p>
          <w:p w14:paraId="22B01303" w14:textId="77777777" w:rsidR="00E24565" w:rsidRDefault="00FF032B" w:rsidP="00C67E2F">
            <w:pPr>
              <w:rPr>
                <w:rFonts w:ascii="Times New Roman" w:hAnsi="Times New Roman"/>
                <w:szCs w:val="24"/>
              </w:rPr>
            </w:pPr>
            <w:r>
              <w:rPr>
                <w:rFonts w:ascii="Times New Roman" w:hAnsi="Times New Roman"/>
                <w:szCs w:val="24"/>
              </w:rPr>
              <w:t>During the June meeting, t</w:t>
            </w:r>
            <w:r w:rsidR="009947FB" w:rsidRPr="00E24565">
              <w:rPr>
                <w:rFonts w:ascii="Times New Roman" w:hAnsi="Times New Roman"/>
                <w:szCs w:val="24"/>
              </w:rPr>
              <w:t>he Council a</w:t>
            </w:r>
            <w:r w:rsidR="006E78D6" w:rsidRPr="00E24565">
              <w:rPr>
                <w:rFonts w:ascii="Times New Roman" w:hAnsi="Times New Roman"/>
                <w:szCs w:val="24"/>
              </w:rPr>
              <w:t>pproved a control date of March 7, 2019 when they began considering effort controls</w:t>
            </w:r>
            <w:r w:rsidR="009947FB" w:rsidRPr="00E24565">
              <w:rPr>
                <w:rFonts w:ascii="Times New Roman" w:hAnsi="Times New Roman"/>
                <w:szCs w:val="24"/>
              </w:rPr>
              <w:t xml:space="preserve"> for Atlantic Spanish mackerel</w:t>
            </w:r>
            <w:r w:rsidR="006E78D6" w:rsidRPr="00E24565">
              <w:rPr>
                <w:rFonts w:ascii="Times New Roman" w:hAnsi="Times New Roman"/>
                <w:szCs w:val="24"/>
              </w:rPr>
              <w:t>.</w:t>
            </w:r>
          </w:p>
          <w:p w14:paraId="4D2BDECF" w14:textId="77777777" w:rsidR="00D20698" w:rsidRDefault="00D20698" w:rsidP="00C67E2F">
            <w:pPr>
              <w:rPr>
                <w:rFonts w:ascii="Times New Roman" w:hAnsi="Times New Roman"/>
                <w:szCs w:val="24"/>
              </w:rPr>
            </w:pPr>
          </w:p>
          <w:p w14:paraId="2DD393D3" w14:textId="485A81C5" w:rsidR="00D20698" w:rsidRPr="00E24565" w:rsidRDefault="00D20698" w:rsidP="00C67E2F">
            <w:pPr>
              <w:rPr>
                <w:rFonts w:ascii="Times New Roman" w:hAnsi="Times New Roman"/>
                <w:szCs w:val="24"/>
              </w:rPr>
            </w:pPr>
            <w:r>
              <w:rPr>
                <w:rFonts w:ascii="Times New Roman" w:hAnsi="Times New Roman"/>
                <w:szCs w:val="24"/>
              </w:rPr>
              <w:t>The Council approved adding 2 seats to the Mackerel Advisory Panel.</w:t>
            </w:r>
          </w:p>
        </w:tc>
        <w:tc>
          <w:tcPr>
            <w:tcW w:w="3303" w:type="dxa"/>
          </w:tcPr>
          <w:p w14:paraId="04FD332F" w14:textId="142FF126" w:rsidR="006E78D6" w:rsidRDefault="00867C2C" w:rsidP="00C67E2F">
            <w:pPr>
              <w:spacing w:before="100" w:beforeAutospacing="1"/>
              <w:ind w:left="54"/>
              <w:rPr>
                <w:rFonts w:ascii="Times New Roman" w:hAnsi="Times New Roman"/>
              </w:rPr>
            </w:pPr>
            <w:r>
              <w:rPr>
                <w:rFonts w:ascii="Times New Roman" w:hAnsi="Times New Roman"/>
              </w:rPr>
              <w:t xml:space="preserve">The Committee &amp; Council will review the </w:t>
            </w:r>
            <w:r w:rsidR="00FF032B">
              <w:rPr>
                <w:rFonts w:ascii="Times New Roman" w:hAnsi="Times New Roman"/>
              </w:rPr>
              <w:t>framework amendment</w:t>
            </w:r>
            <w:r>
              <w:rPr>
                <w:rFonts w:ascii="Times New Roman" w:hAnsi="Times New Roman"/>
              </w:rPr>
              <w:t xml:space="preserve"> in </w:t>
            </w:r>
            <w:r w:rsidR="00FF032B">
              <w:rPr>
                <w:rFonts w:ascii="Times New Roman" w:hAnsi="Times New Roman"/>
              </w:rPr>
              <w:t>December</w:t>
            </w:r>
            <w:r>
              <w:rPr>
                <w:rFonts w:ascii="Times New Roman" w:hAnsi="Times New Roman"/>
              </w:rPr>
              <w:t xml:space="preserve"> and </w:t>
            </w:r>
            <w:r w:rsidR="00FF032B">
              <w:rPr>
                <w:rFonts w:ascii="Times New Roman" w:hAnsi="Times New Roman"/>
              </w:rPr>
              <w:t xml:space="preserve">have </w:t>
            </w:r>
            <w:r w:rsidR="00FF032B" w:rsidRPr="005B57EA">
              <w:rPr>
                <w:rFonts w:ascii="Times New Roman" w:hAnsi="Times New Roman"/>
                <w:b/>
              </w:rPr>
              <w:t>scheduled a special webinar Council meeting before the March 2020 meeting to approve for formal review</w:t>
            </w:r>
            <w:r>
              <w:rPr>
                <w:rFonts w:ascii="Times New Roman" w:hAnsi="Times New Roman"/>
              </w:rPr>
              <w:t>.</w:t>
            </w:r>
          </w:p>
          <w:p w14:paraId="44BCB1FE" w14:textId="77777777" w:rsidR="00867C2C" w:rsidRPr="005B57EA" w:rsidRDefault="00867C2C" w:rsidP="00C67E2F">
            <w:pPr>
              <w:spacing w:before="100" w:beforeAutospacing="1"/>
              <w:ind w:left="54"/>
              <w:rPr>
                <w:rFonts w:ascii="Times New Roman" w:hAnsi="Times New Roman"/>
                <w:sz w:val="16"/>
                <w:szCs w:val="16"/>
              </w:rPr>
            </w:pPr>
          </w:p>
          <w:p w14:paraId="4B57F9FF" w14:textId="1DFA8636" w:rsidR="00FF032B" w:rsidRPr="005B57EA" w:rsidRDefault="00FF032B" w:rsidP="005B57EA">
            <w:pPr>
              <w:spacing w:before="100" w:beforeAutospacing="1"/>
              <w:rPr>
                <w:rFonts w:ascii="Times New Roman" w:hAnsi="Times New Roman"/>
                <w:sz w:val="16"/>
                <w:szCs w:val="16"/>
              </w:rPr>
            </w:pPr>
          </w:p>
          <w:p w14:paraId="2EFB909F" w14:textId="77777777" w:rsidR="005B57EA" w:rsidRPr="005B57EA" w:rsidRDefault="005B57EA" w:rsidP="005B57EA">
            <w:pPr>
              <w:spacing w:before="100" w:beforeAutospacing="1"/>
              <w:rPr>
                <w:rFonts w:ascii="Times New Roman" w:hAnsi="Times New Roman"/>
                <w:sz w:val="16"/>
                <w:szCs w:val="16"/>
              </w:rPr>
            </w:pPr>
          </w:p>
          <w:p w14:paraId="11DF840A" w14:textId="77777777" w:rsidR="005B57EA" w:rsidRDefault="005B57EA" w:rsidP="005B57EA">
            <w:pPr>
              <w:spacing w:before="100" w:beforeAutospacing="1"/>
              <w:rPr>
                <w:rFonts w:ascii="Times New Roman" w:hAnsi="Times New Roman"/>
              </w:rPr>
            </w:pPr>
          </w:p>
          <w:p w14:paraId="2DF687A1" w14:textId="5AD3C4A2" w:rsidR="00867C2C" w:rsidRDefault="00FF032B" w:rsidP="00C67E2F">
            <w:pPr>
              <w:spacing w:before="100" w:beforeAutospacing="1"/>
              <w:ind w:left="54"/>
              <w:rPr>
                <w:rFonts w:ascii="Times New Roman" w:hAnsi="Times New Roman"/>
              </w:rPr>
            </w:pPr>
            <w:r>
              <w:rPr>
                <w:rFonts w:ascii="Times New Roman" w:hAnsi="Times New Roman"/>
              </w:rPr>
              <w:t>The request is currently being reviewed at NOAA Headquarters</w:t>
            </w:r>
            <w:r w:rsidR="00867C2C">
              <w:rPr>
                <w:rFonts w:ascii="Times New Roman" w:hAnsi="Times New Roman"/>
              </w:rPr>
              <w:t>.</w:t>
            </w:r>
          </w:p>
          <w:p w14:paraId="2301124B" w14:textId="77777777" w:rsidR="005B6803" w:rsidRDefault="005B6803" w:rsidP="00FF032B">
            <w:pPr>
              <w:spacing w:before="100" w:beforeAutospacing="1"/>
              <w:rPr>
                <w:rFonts w:ascii="Times New Roman" w:hAnsi="Times New Roman"/>
              </w:rPr>
            </w:pPr>
          </w:p>
          <w:p w14:paraId="28DAD1C8" w14:textId="3A19C660" w:rsidR="00D20698" w:rsidRPr="00E90D50" w:rsidRDefault="00D20698" w:rsidP="00FF032B">
            <w:pPr>
              <w:spacing w:before="100" w:beforeAutospacing="1"/>
              <w:rPr>
                <w:rFonts w:ascii="Times New Roman" w:hAnsi="Times New Roman"/>
              </w:rPr>
            </w:pPr>
            <w:r>
              <w:rPr>
                <w:rFonts w:ascii="Times New Roman" w:hAnsi="Times New Roman"/>
              </w:rPr>
              <w:t xml:space="preserve">Seats will be advertised and </w:t>
            </w:r>
            <w:r w:rsidRPr="00D20698">
              <w:rPr>
                <w:rFonts w:ascii="Times New Roman" w:hAnsi="Times New Roman"/>
                <w:b/>
              </w:rPr>
              <w:t>appointments made at the December 2-6, 2019 meeting</w:t>
            </w:r>
            <w:r>
              <w:rPr>
                <w:rFonts w:ascii="Times New Roman" w:hAnsi="Times New Roman"/>
              </w:rPr>
              <w:t xml:space="preserve"> in Wilmington, NC.</w:t>
            </w:r>
          </w:p>
        </w:tc>
      </w:tr>
      <w:tr w:rsidR="00E24565" w14:paraId="15AED2BE" w14:textId="77777777" w:rsidTr="00C67E2F">
        <w:trPr>
          <w:trHeight w:val="260"/>
        </w:trPr>
        <w:tc>
          <w:tcPr>
            <w:tcW w:w="2206" w:type="dxa"/>
          </w:tcPr>
          <w:p w14:paraId="1AA2FEB5" w14:textId="77777777" w:rsidR="00E24565" w:rsidRDefault="00E24565" w:rsidP="00C67E2F">
            <w:pPr>
              <w:pStyle w:val="NoSpacing"/>
              <w:rPr>
                <w:rFonts w:cs="Times New Roman"/>
                <w:sz w:val="22"/>
              </w:rPr>
            </w:pPr>
            <w:r w:rsidRPr="004217F0">
              <w:rPr>
                <w:b/>
                <w:szCs w:val="24"/>
              </w:rPr>
              <w:t>Issue:</w:t>
            </w:r>
          </w:p>
        </w:tc>
        <w:tc>
          <w:tcPr>
            <w:tcW w:w="3841" w:type="dxa"/>
          </w:tcPr>
          <w:p w14:paraId="7A123660" w14:textId="77777777" w:rsidR="00E24565" w:rsidRDefault="00E24565" w:rsidP="00C67E2F">
            <w:pPr>
              <w:pStyle w:val="NoSpacing"/>
              <w:contextualSpacing/>
              <w:rPr>
                <w:sz w:val="22"/>
              </w:rPr>
            </w:pPr>
            <w:r w:rsidRPr="004217F0">
              <w:rPr>
                <w:b/>
                <w:szCs w:val="24"/>
              </w:rPr>
              <w:t>Action Taken:</w:t>
            </w:r>
          </w:p>
        </w:tc>
        <w:tc>
          <w:tcPr>
            <w:tcW w:w="3303" w:type="dxa"/>
          </w:tcPr>
          <w:p w14:paraId="27BCEBCD" w14:textId="77777777" w:rsidR="00E24565" w:rsidRDefault="00E24565" w:rsidP="00C67E2F">
            <w:pPr>
              <w:pStyle w:val="NoSpacing"/>
              <w:rPr>
                <w:rFonts w:cs="Times New Roman"/>
                <w:sz w:val="22"/>
              </w:rPr>
            </w:pPr>
            <w:r>
              <w:rPr>
                <w:b/>
                <w:szCs w:val="24"/>
              </w:rPr>
              <w:t>Schedule:</w:t>
            </w:r>
          </w:p>
        </w:tc>
      </w:tr>
      <w:tr w:rsidR="00D54824" w14:paraId="7C2AEC27" w14:textId="77777777" w:rsidTr="00C67E2F">
        <w:trPr>
          <w:trHeight w:val="1152"/>
        </w:trPr>
        <w:tc>
          <w:tcPr>
            <w:tcW w:w="2206" w:type="dxa"/>
          </w:tcPr>
          <w:p w14:paraId="3F676010" w14:textId="46508BB9" w:rsidR="00D54824" w:rsidRPr="00D54824" w:rsidRDefault="00D54824" w:rsidP="00C67E2F">
            <w:pPr>
              <w:pStyle w:val="NoSpacing"/>
              <w:rPr>
                <w:rFonts w:cs="Times New Roman"/>
                <w:szCs w:val="24"/>
              </w:rPr>
            </w:pPr>
            <w:r w:rsidRPr="00D54824">
              <w:rPr>
                <w:rFonts w:cs="Times New Roman"/>
                <w:b/>
                <w:szCs w:val="24"/>
              </w:rPr>
              <w:t>Snapper Grouper</w:t>
            </w:r>
            <w:r w:rsidRPr="00D54824">
              <w:rPr>
                <w:rFonts w:cs="Times New Roman"/>
                <w:szCs w:val="24"/>
              </w:rPr>
              <w:t xml:space="preserve"> Abbreviated Framework Amendment 3 (South Atlantic Blueline Tilefish ACL)</w:t>
            </w:r>
          </w:p>
        </w:tc>
        <w:tc>
          <w:tcPr>
            <w:tcW w:w="3841" w:type="dxa"/>
          </w:tcPr>
          <w:p w14:paraId="37C6292B" w14:textId="754CDE96" w:rsidR="00104F4F" w:rsidRDefault="00D54824" w:rsidP="00C67E2F">
            <w:pPr>
              <w:pStyle w:val="NoSpacing"/>
              <w:contextualSpacing/>
              <w:rPr>
                <w:szCs w:val="24"/>
              </w:rPr>
            </w:pPr>
            <w:r w:rsidRPr="00D54824">
              <w:rPr>
                <w:szCs w:val="24"/>
              </w:rPr>
              <w:t xml:space="preserve">The Council </w:t>
            </w:r>
            <w:r w:rsidR="00E93068">
              <w:rPr>
                <w:szCs w:val="24"/>
              </w:rPr>
              <w:t>gave guidance to</w:t>
            </w:r>
            <w:r w:rsidRPr="00D54824">
              <w:rPr>
                <w:szCs w:val="24"/>
              </w:rPr>
              <w:t xml:space="preserve"> staff to </w:t>
            </w:r>
            <w:r w:rsidR="00E93068">
              <w:rPr>
                <w:szCs w:val="24"/>
              </w:rPr>
              <w:t>revise the annual catch limit</w:t>
            </w:r>
            <w:r w:rsidR="00104F4F">
              <w:rPr>
                <w:szCs w:val="24"/>
              </w:rPr>
              <w:t>s</w:t>
            </w:r>
            <w:r w:rsidR="00E93068">
              <w:rPr>
                <w:szCs w:val="24"/>
              </w:rPr>
              <w:t xml:space="preserve"> (ACL</w:t>
            </w:r>
            <w:r w:rsidR="00104F4F">
              <w:rPr>
                <w:szCs w:val="24"/>
              </w:rPr>
              <w:t>s</w:t>
            </w:r>
            <w:r w:rsidR="00E93068">
              <w:rPr>
                <w:szCs w:val="24"/>
              </w:rPr>
              <w:t>) and the recreational annual catch target (ACT)</w:t>
            </w:r>
            <w:r w:rsidR="00104F4F">
              <w:rPr>
                <w:szCs w:val="24"/>
              </w:rPr>
              <w:t xml:space="preserve">: </w:t>
            </w:r>
          </w:p>
          <w:p w14:paraId="20A5C823" w14:textId="002A8ED0" w:rsidR="00104F4F" w:rsidRPr="00D20698" w:rsidRDefault="00104F4F" w:rsidP="00057AF4">
            <w:pPr>
              <w:pStyle w:val="NoSpacing"/>
              <w:numPr>
                <w:ilvl w:val="0"/>
                <w:numId w:val="37"/>
              </w:numPr>
              <w:ind w:left="200" w:hanging="250"/>
              <w:contextualSpacing/>
              <w:rPr>
                <w:sz w:val="20"/>
                <w:szCs w:val="20"/>
              </w:rPr>
            </w:pPr>
            <w:r w:rsidRPr="00D20698">
              <w:rPr>
                <w:sz w:val="20"/>
                <w:szCs w:val="20"/>
              </w:rPr>
              <w:t>Increase the total ACL from 174,798 to 233,968 lbs ww</w:t>
            </w:r>
          </w:p>
          <w:p w14:paraId="5CA9F531" w14:textId="59BA2972" w:rsidR="00104F4F" w:rsidRPr="00D20698" w:rsidRDefault="00104F4F" w:rsidP="00057AF4">
            <w:pPr>
              <w:pStyle w:val="NoSpacing"/>
              <w:numPr>
                <w:ilvl w:val="0"/>
                <w:numId w:val="37"/>
              </w:numPr>
              <w:ind w:left="200" w:hanging="250"/>
              <w:contextualSpacing/>
              <w:rPr>
                <w:sz w:val="20"/>
                <w:szCs w:val="20"/>
              </w:rPr>
            </w:pPr>
            <w:r w:rsidRPr="00D20698">
              <w:rPr>
                <w:sz w:val="20"/>
                <w:szCs w:val="20"/>
              </w:rPr>
              <w:t>Increase the commercial ACL from 87,521 to 117,148 lbs ww</w:t>
            </w:r>
          </w:p>
          <w:p w14:paraId="0F8E775A" w14:textId="77777777" w:rsidR="00D54824" w:rsidRPr="00D20698" w:rsidRDefault="00104F4F" w:rsidP="00057AF4">
            <w:pPr>
              <w:pStyle w:val="NoSpacing"/>
              <w:numPr>
                <w:ilvl w:val="0"/>
                <w:numId w:val="37"/>
              </w:numPr>
              <w:ind w:left="200" w:hanging="250"/>
              <w:contextualSpacing/>
              <w:rPr>
                <w:sz w:val="20"/>
                <w:szCs w:val="20"/>
              </w:rPr>
            </w:pPr>
            <w:r w:rsidRPr="00D20698">
              <w:rPr>
                <w:sz w:val="20"/>
                <w:szCs w:val="20"/>
              </w:rPr>
              <w:t>Increase the recreational ACL from 87,277 to 116,820 lbs ww</w:t>
            </w:r>
          </w:p>
          <w:p w14:paraId="7BDD2664" w14:textId="51E0C173" w:rsidR="00104F4F" w:rsidRPr="00D54824" w:rsidRDefault="00104F4F" w:rsidP="00057AF4">
            <w:pPr>
              <w:pStyle w:val="NoSpacing"/>
              <w:numPr>
                <w:ilvl w:val="0"/>
                <w:numId w:val="37"/>
              </w:numPr>
              <w:ind w:left="200" w:hanging="250"/>
              <w:contextualSpacing/>
              <w:rPr>
                <w:szCs w:val="24"/>
              </w:rPr>
            </w:pPr>
            <w:r w:rsidRPr="00D20698">
              <w:rPr>
                <w:sz w:val="20"/>
                <w:szCs w:val="20"/>
              </w:rPr>
              <w:t>Increase the recreational ACT from 54,653 to 70,886 lbs ww</w:t>
            </w:r>
          </w:p>
        </w:tc>
        <w:tc>
          <w:tcPr>
            <w:tcW w:w="3303" w:type="dxa"/>
          </w:tcPr>
          <w:p w14:paraId="6E16CFB3" w14:textId="3D8220B9" w:rsidR="00D54824" w:rsidRPr="00057AF4" w:rsidRDefault="00E22F2B" w:rsidP="00C67E2F">
            <w:pPr>
              <w:spacing w:before="100" w:beforeAutospacing="1"/>
              <w:rPr>
                <w:rFonts w:ascii="Times New Roman" w:hAnsi="Times New Roman"/>
                <w:szCs w:val="24"/>
              </w:rPr>
            </w:pPr>
            <w:r w:rsidRPr="00057AF4">
              <w:rPr>
                <w:rFonts w:ascii="Times New Roman" w:hAnsi="Times New Roman"/>
                <w:szCs w:val="24"/>
              </w:rPr>
              <w:t xml:space="preserve">Public comments will be taken at the December 2-6, 2019 meeting in Wilmington, NC. The Council will make any necessary revisions and </w:t>
            </w:r>
            <w:r w:rsidRPr="00EB0FEC">
              <w:rPr>
                <w:rFonts w:ascii="Times New Roman" w:hAnsi="Times New Roman"/>
                <w:b/>
                <w:szCs w:val="24"/>
              </w:rPr>
              <w:t>consider approving for formal review</w:t>
            </w:r>
            <w:r w:rsidR="00EF7E96" w:rsidRPr="00EB0FEC">
              <w:rPr>
                <w:rFonts w:ascii="Times New Roman" w:hAnsi="Times New Roman"/>
                <w:b/>
                <w:szCs w:val="24"/>
              </w:rPr>
              <w:t xml:space="preserve"> at the December meeting</w:t>
            </w:r>
            <w:r w:rsidRPr="00057AF4">
              <w:rPr>
                <w:rFonts w:ascii="Times New Roman" w:hAnsi="Times New Roman"/>
                <w:szCs w:val="24"/>
              </w:rPr>
              <w:t>.</w:t>
            </w:r>
          </w:p>
        </w:tc>
      </w:tr>
      <w:tr w:rsidR="00E93068" w14:paraId="281442D1" w14:textId="77777777" w:rsidTr="00C67E2F">
        <w:trPr>
          <w:trHeight w:val="1152"/>
        </w:trPr>
        <w:tc>
          <w:tcPr>
            <w:tcW w:w="2206" w:type="dxa"/>
          </w:tcPr>
          <w:p w14:paraId="060E3BD0" w14:textId="04FF5984" w:rsidR="00E93068" w:rsidRPr="00D54824" w:rsidRDefault="00E93068" w:rsidP="00E93068">
            <w:pPr>
              <w:pStyle w:val="NoSpacing"/>
              <w:rPr>
                <w:rFonts w:cs="Times New Roman"/>
                <w:b/>
                <w:szCs w:val="24"/>
              </w:rPr>
            </w:pPr>
            <w:r w:rsidRPr="00D61FF0">
              <w:rPr>
                <w:rFonts w:cs="Times New Roman"/>
                <w:szCs w:val="24"/>
              </w:rPr>
              <w:t>Wreckfish ITQ Review</w:t>
            </w:r>
          </w:p>
        </w:tc>
        <w:tc>
          <w:tcPr>
            <w:tcW w:w="3841" w:type="dxa"/>
          </w:tcPr>
          <w:p w14:paraId="33A6DE2C" w14:textId="77777777" w:rsidR="00E93068" w:rsidRDefault="00E93068" w:rsidP="00E93068">
            <w:pPr>
              <w:pStyle w:val="NoSpacing"/>
              <w:contextualSpacing/>
              <w:rPr>
                <w:rFonts w:cs="Times New Roman"/>
                <w:szCs w:val="24"/>
              </w:rPr>
            </w:pPr>
            <w:r w:rsidRPr="00D61FF0">
              <w:rPr>
                <w:rFonts w:cs="Times New Roman"/>
                <w:szCs w:val="24"/>
              </w:rPr>
              <w:t xml:space="preserve">The Council </w:t>
            </w:r>
            <w:r w:rsidR="004C0198">
              <w:rPr>
                <w:rFonts w:cs="Times New Roman"/>
                <w:szCs w:val="24"/>
              </w:rPr>
              <w:t xml:space="preserve">discussed and accepted the final </w:t>
            </w:r>
            <w:r w:rsidRPr="00D61FF0">
              <w:rPr>
                <w:rFonts w:cs="Times New Roman"/>
                <w:szCs w:val="24"/>
              </w:rPr>
              <w:t xml:space="preserve"> </w:t>
            </w:r>
            <w:r w:rsidR="004C0198">
              <w:rPr>
                <w:rFonts w:cs="Times New Roman"/>
                <w:szCs w:val="24"/>
              </w:rPr>
              <w:t>review document and directed staff to begin a plan amendment for the wreckfish fishery to consider the recommendations</w:t>
            </w:r>
            <w:r w:rsidRPr="00D61FF0">
              <w:rPr>
                <w:rFonts w:cs="Times New Roman"/>
                <w:szCs w:val="24"/>
              </w:rPr>
              <w:t>.</w:t>
            </w:r>
          </w:p>
          <w:p w14:paraId="6B1954EE" w14:textId="21040E57" w:rsidR="00162603" w:rsidRPr="00D20698" w:rsidRDefault="00162603" w:rsidP="00E93068">
            <w:pPr>
              <w:pStyle w:val="NoSpacing"/>
              <w:contextualSpacing/>
              <w:rPr>
                <w:rFonts w:cs="Times New Roman"/>
                <w:szCs w:val="24"/>
              </w:rPr>
            </w:pPr>
          </w:p>
        </w:tc>
        <w:tc>
          <w:tcPr>
            <w:tcW w:w="3303" w:type="dxa"/>
          </w:tcPr>
          <w:p w14:paraId="45DC1B68" w14:textId="10A71820" w:rsidR="00E93068" w:rsidRPr="00D54824" w:rsidRDefault="00E93068" w:rsidP="00E93068">
            <w:pPr>
              <w:spacing w:before="100" w:beforeAutospacing="1"/>
              <w:rPr>
                <w:rFonts w:ascii="Times New Roman" w:hAnsi="Times New Roman"/>
                <w:szCs w:val="24"/>
              </w:rPr>
            </w:pPr>
            <w:r w:rsidRPr="00D61FF0">
              <w:rPr>
                <w:szCs w:val="24"/>
              </w:rPr>
              <w:t xml:space="preserve">The Council will </w:t>
            </w:r>
            <w:r w:rsidR="004C0198">
              <w:rPr>
                <w:szCs w:val="24"/>
              </w:rPr>
              <w:t>review a draft plan amendment</w:t>
            </w:r>
            <w:r w:rsidRPr="00D61FF0">
              <w:rPr>
                <w:szCs w:val="24"/>
              </w:rPr>
              <w:t xml:space="preserve"> at the </w:t>
            </w:r>
            <w:r w:rsidR="004C0198">
              <w:rPr>
                <w:szCs w:val="24"/>
              </w:rPr>
              <w:t>June 8-12, 2020</w:t>
            </w:r>
            <w:r w:rsidRPr="00D61FF0">
              <w:rPr>
                <w:szCs w:val="24"/>
              </w:rPr>
              <w:t xml:space="preserve"> meeting in </w:t>
            </w:r>
            <w:r w:rsidR="004C0198">
              <w:rPr>
                <w:szCs w:val="24"/>
              </w:rPr>
              <w:t>Key West</w:t>
            </w:r>
            <w:r w:rsidRPr="00D61FF0">
              <w:rPr>
                <w:szCs w:val="24"/>
              </w:rPr>
              <w:t xml:space="preserve">, </w:t>
            </w:r>
            <w:r w:rsidR="004C0198">
              <w:rPr>
                <w:szCs w:val="24"/>
              </w:rPr>
              <w:t>FL</w:t>
            </w:r>
            <w:r w:rsidRPr="00D61FF0">
              <w:rPr>
                <w:szCs w:val="24"/>
              </w:rPr>
              <w:t>.</w:t>
            </w:r>
          </w:p>
        </w:tc>
      </w:tr>
      <w:tr w:rsidR="00C67E2F" w14:paraId="578E0A50" w14:textId="77777777" w:rsidTr="00C67E2F">
        <w:trPr>
          <w:trHeight w:val="352"/>
        </w:trPr>
        <w:tc>
          <w:tcPr>
            <w:tcW w:w="2206" w:type="dxa"/>
          </w:tcPr>
          <w:p w14:paraId="02C268BA" w14:textId="45AF31D2" w:rsidR="00C67E2F" w:rsidRPr="00E24565" w:rsidRDefault="00C67E2F" w:rsidP="00C67E2F">
            <w:pPr>
              <w:pStyle w:val="NoSpacing"/>
              <w:rPr>
                <w:rFonts w:cs="Times New Roman"/>
                <w:b/>
                <w:szCs w:val="24"/>
              </w:rPr>
            </w:pPr>
            <w:r w:rsidRPr="004217F0">
              <w:rPr>
                <w:b/>
                <w:szCs w:val="24"/>
              </w:rPr>
              <w:lastRenderedPageBreak/>
              <w:t>Issue:</w:t>
            </w:r>
          </w:p>
        </w:tc>
        <w:tc>
          <w:tcPr>
            <w:tcW w:w="3841" w:type="dxa"/>
          </w:tcPr>
          <w:p w14:paraId="773861F0" w14:textId="6D172F03" w:rsidR="00C67E2F" w:rsidRPr="00650E63" w:rsidRDefault="00C67E2F" w:rsidP="00C67E2F">
            <w:pPr>
              <w:pStyle w:val="NoSpacing"/>
              <w:contextualSpacing/>
              <w:rPr>
                <w:rFonts w:cs="Times New Roman"/>
                <w:sz w:val="22"/>
              </w:rPr>
            </w:pPr>
            <w:r w:rsidRPr="004217F0">
              <w:rPr>
                <w:b/>
                <w:szCs w:val="24"/>
              </w:rPr>
              <w:t>Action Taken:</w:t>
            </w:r>
          </w:p>
        </w:tc>
        <w:tc>
          <w:tcPr>
            <w:tcW w:w="3303" w:type="dxa"/>
          </w:tcPr>
          <w:p w14:paraId="49122123" w14:textId="2D736B3F" w:rsidR="00C67E2F" w:rsidRDefault="00C67E2F" w:rsidP="00C67E2F">
            <w:pPr>
              <w:spacing w:before="100" w:beforeAutospacing="1"/>
              <w:rPr>
                <w:rFonts w:ascii="Times New Roman" w:hAnsi="Times New Roman"/>
              </w:rPr>
            </w:pPr>
            <w:r>
              <w:rPr>
                <w:b/>
                <w:szCs w:val="24"/>
              </w:rPr>
              <w:t>Schedule:</w:t>
            </w:r>
          </w:p>
        </w:tc>
      </w:tr>
      <w:tr w:rsidR="00E24565" w14:paraId="2D57C165" w14:textId="77777777" w:rsidTr="004C0198">
        <w:trPr>
          <w:trHeight w:val="2681"/>
        </w:trPr>
        <w:tc>
          <w:tcPr>
            <w:tcW w:w="2206" w:type="dxa"/>
          </w:tcPr>
          <w:p w14:paraId="27E5B937" w14:textId="4EC41DAC" w:rsidR="00E24565" w:rsidRPr="00E24565" w:rsidRDefault="00E24565" w:rsidP="00C67E2F">
            <w:pPr>
              <w:pStyle w:val="NoSpacing"/>
              <w:rPr>
                <w:rFonts w:cs="Times New Roman"/>
                <w:szCs w:val="24"/>
              </w:rPr>
            </w:pPr>
            <w:r w:rsidRPr="00E24565">
              <w:rPr>
                <w:rFonts w:cs="Times New Roman"/>
                <w:b/>
                <w:szCs w:val="24"/>
              </w:rPr>
              <w:t>S</w:t>
            </w:r>
            <w:r w:rsidRPr="00E24565">
              <w:rPr>
                <w:b/>
                <w:szCs w:val="24"/>
              </w:rPr>
              <w:t>napper Grouper</w:t>
            </w:r>
            <w:r w:rsidRPr="00E24565">
              <w:rPr>
                <w:szCs w:val="24"/>
              </w:rPr>
              <w:t xml:space="preserve"> Regulatory Amendment 33 (</w:t>
            </w:r>
            <w:r w:rsidRPr="00E24565">
              <w:rPr>
                <w:rFonts w:cs="Times New Roman"/>
                <w:szCs w:val="24"/>
              </w:rPr>
              <w:t xml:space="preserve">Red Snapper </w:t>
            </w:r>
            <w:r w:rsidRPr="00E24565">
              <w:rPr>
                <w:szCs w:val="24"/>
              </w:rPr>
              <w:t>Season Modifications)</w:t>
            </w:r>
          </w:p>
        </w:tc>
        <w:tc>
          <w:tcPr>
            <w:tcW w:w="3841" w:type="dxa"/>
          </w:tcPr>
          <w:p w14:paraId="2167E72A" w14:textId="77777777" w:rsidR="00E24565" w:rsidRPr="00EA1789" w:rsidRDefault="00E24565" w:rsidP="00C67E2F">
            <w:pPr>
              <w:pStyle w:val="NoSpacing"/>
              <w:contextualSpacing/>
              <w:rPr>
                <w:rFonts w:cs="Times New Roman"/>
                <w:szCs w:val="24"/>
              </w:rPr>
            </w:pPr>
            <w:r w:rsidRPr="00EA1789">
              <w:rPr>
                <w:rFonts w:cs="Times New Roman"/>
                <w:szCs w:val="24"/>
              </w:rPr>
              <w:t>Options being considered:</w:t>
            </w:r>
          </w:p>
          <w:p w14:paraId="2AA6B2AC" w14:textId="25D94F20" w:rsidR="00E24565" w:rsidRPr="00EA1789" w:rsidRDefault="00E24565" w:rsidP="00C67E2F">
            <w:pPr>
              <w:pStyle w:val="NoSpacing"/>
              <w:contextualSpacing/>
              <w:rPr>
                <w:rFonts w:cs="Times New Roman"/>
                <w:szCs w:val="24"/>
              </w:rPr>
            </w:pPr>
            <w:r w:rsidRPr="00EA1789">
              <w:rPr>
                <w:rFonts w:cs="Times New Roman"/>
                <w:szCs w:val="24"/>
              </w:rPr>
              <w:t>1.Remove minimum #days (3) for a season – keep or remove</w:t>
            </w:r>
            <w:r w:rsidR="00BF618C">
              <w:rPr>
                <w:rFonts w:cs="Times New Roman"/>
                <w:szCs w:val="24"/>
              </w:rPr>
              <w:t xml:space="preserve"> (</w:t>
            </w:r>
            <w:r w:rsidR="00BF618C" w:rsidRPr="00BF618C">
              <w:rPr>
                <w:rFonts w:cs="Times New Roman"/>
                <w:b/>
                <w:szCs w:val="24"/>
              </w:rPr>
              <w:t>Preferred</w:t>
            </w:r>
            <w:r w:rsidR="00BF618C">
              <w:rPr>
                <w:rFonts w:cs="Times New Roman"/>
                <w:szCs w:val="24"/>
              </w:rPr>
              <w:t>)</w:t>
            </w:r>
          </w:p>
          <w:p w14:paraId="6632B935" w14:textId="0C8ED25D" w:rsidR="00E24565" w:rsidRPr="004C0198" w:rsidRDefault="00E24565" w:rsidP="00C67E2F">
            <w:pPr>
              <w:pStyle w:val="NoSpacing"/>
              <w:contextualSpacing/>
              <w:rPr>
                <w:rFonts w:cs="Times New Roman"/>
                <w:sz w:val="22"/>
              </w:rPr>
            </w:pPr>
            <w:r w:rsidRPr="00EA1789">
              <w:rPr>
                <w:rFonts w:cs="Times New Roman"/>
                <w:szCs w:val="24"/>
              </w:rPr>
              <w:t>2.</w:t>
            </w:r>
            <w:r w:rsidR="00752088" w:rsidRPr="00EA1789">
              <w:rPr>
                <w:rFonts w:cs="Times New Roman"/>
                <w:szCs w:val="24"/>
              </w:rPr>
              <w:t>Modify commercial season:</w:t>
            </w:r>
          </w:p>
          <w:p w14:paraId="79EC9AA7" w14:textId="3355C8DC" w:rsidR="00752088" w:rsidRPr="00EA1789" w:rsidRDefault="00752088" w:rsidP="00EA1789">
            <w:pPr>
              <w:pStyle w:val="NoSpacing"/>
              <w:ind w:left="114"/>
              <w:contextualSpacing/>
              <w:rPr>
                <w:rFonts w:cs="Times New Roman"/>
                <w:sz w:val="22"/>
              </w:rPr>
            </w:pPr>
            <w:r w:rsidRPr="00EA1789">
              <w:rPr>
                <w:rFonts w:cs="Times New Roman"/>
                <w:sz w:val="22"/>
              </w:rPr>
              <w:t>a. No Action – 2</w:t>
            </w:r>
            <w:r w:rsidRPr="00EA1789">
              <w:rPr>
                <w:rFonts w:cs="Times New Roman"/>
                <w:sz w:val="22"/>
                <w:vertAlign w:val="superscript"/>
              </w:rPr>
              <w:t>nd</w:t>
            </w:r>
            <w:r w:rsidRPr="00EA1789">
              <w:rPr>
                <w:rFonts w:cs="Times New Roman"/>
                <w:sz w:val="22"/>
              </w:rPr>
              <w:t xml:space="preserve"> Monday in July, unless otherwise specified.</w:t>
            </w:r>
          </w:p>
          <w:p w14:paraId="7D07799C" w14:textId="1D679FAE" w:rsidR="00752088" w:rsidRPr="00EA1789" w:rsidRDefault="00752088" w:rsidP="00EA1789">
            <w:pPr>
              <w:pStyle w:val="NoSpacing"/>
              <w:ind w:left="114"/>
              <w:contextualSpacing/>
              <w:rPr>
                <w:rFonts w:cs="Times New Roman"/>
                <w:sz w:val="22"/>
              </w:rPr>
            </w:pPr>
            <w:r w:rsidRPr="00EA1789">
              <w:rPr>
                <w:rFonts w:cs="Times New Roman"/>
                <w:sz w:val="22"/>
              </w:rPr>
              <w:t xml:space="preserve">b. </w:t>
            </w:r>
            <w:r w:rsidR="00591BDA" w:rsidRPr="00591BDA">
              <w:rPr>
                <w:rFonts w:cs="Times New Roman"/>
                <w:b/>
                <w:sz w:val="22"/>
              </w:rPr>
              <w:t xml:space="preserve">Preferred: </w:t>
            </w:r>
            <w:r w:rsidRPr="00EA1789">
              <w:rPr>
                <w:rFonts w:cs="Times New Roman"/>
                <w:sz w:val="22"/>
              </w:rPr>
              <w:t>May</w:t>
            </w:r>
            <w:r w:rsidR="004C0198">
              <w:rPr>
                <w:rFonts w:cs="Times New Roman"/>
                <w:sz w:val="22"/>
              </w:rPr>
              <w:t xml:space="preserve"> 1</w:t>
            </w:r>
            <w:r w:rsidRPr="00EA1789">
              <w:rPr>
                <w:rFonts w:cs="Times New Roman"/>
                <w:sz w:val="22"/>
              </w:rPr>
              <w:t>, unless otherwise specified.</w:t>
            </w:r>
          </w:p>
          <w:p w14:paraId="32FF421B" w14:textId="7CC62B31" w:rsidR="00E24565" w:rsidRPr="004C0198" w:rsidRDefault="00752088" w:rsidP="004C0198">
            <w:pPr>
              <w:pStyle w:val="NoSpacing"/>
              <w:ind w:left="114"/>
              <w:contextualSpacing/>
              <w:rPr>
                <w:rFonts w:cs="Times New Roman"/>
                <w:sz w:val="22"/>
              </w:rPr>
            </w:pPr>
            <w:r w:rsidRPr="00EA1789">
              <w:rPr>
                <w:rFonts w:cs="Times New Roman"/>
                <w:sz w:val="22"/>
              </w:rPr>
              <w:t>c. 2</w:t>
            </w:r>
            <w:r w:rsidRPr="00EA1789">
              <w:rPr>
                <w:rFonts w:cs="Times New Roman"/>
                <w:sz w:val="22"/>
                <w:vertAlign w:val="superscript"/>
              </w:rPr>
              <w:t>nd</w:t>
            </w:r>
            <w:r w:rsidRPr="00EA1789">
              <w:rPr>
                <w:rFonts w:cs="Times New Roman"/>
                <w:sz w:val="22"/>
              </w:rPr>
              <w:t xml:space="preserve"> Monday in June, unless otherwise specified.</w:t>
            </w:r>
          </w:p>
        </w:tc>
        <w:tc>
          <w:tcPr>
            <w:tcW w:w="3303" w:type="dxa"/>
          </w:tcPr>
          <w:p w14:paraId="0597D875" w14:textId="227BA719" w:rsidR="00E24565" w:rsidRPr="00E90D50" w:rsidRDefault="00BA5686" w:rsidP="00C67E2F">
            <w:pPr>
              <w:spacing w:before="100" w:beforeAutospacing="1"/>
              <w:rPr>
                <w:rFonts w:ascii="Times New Roman" w:hAnsi="Times New Roman"/>
              </w:rPr>
            </w:pPr>
            <w:r>
              <w:rPr>
                <w:rFonts w:ascii="Times New Roman" w:hAnsi="Times New Roman"/>
              </w:rPr>
              <w:t>The Council</w:t>
            </w:r>
            <w:r w:rsidR="004C0198">
              <w:rPr>
                <w:rFonts w:ascii="Times New Roman" w:hAnsi="Times New Roman"/>
              </w:rPr>
              <w:t xml:space="preserve"> will consider </w:t>
            </w:r>
            <w:r w:rsidR="004C0198" w:rsidRPr="00EB0FEC">
              <w:rPr>
                <w:rFonts w:ascii="Times New Roman" w:hAnsi="Times New Roman"/>
                <w:b/>
              </w:rPr>
              <w:t xml:space="preserve">approving the amendment </w:t>
            </w:r>
            <w:r w:rsidRPr="00EB0FEC">
              <w:rPr>
                <w:rFonts w:ascii="Times New Roman" w:hAnsi="Times New Roman"/>
                <w:b/>
              </w:rPr>
              <w:t>for formal review at the December 2-6, 2019 Council meeting</w:t>
            </w:r>
            <w:r>
              <w:rPr>
                <w:rFonts w:ascii="Times New Roman" w:hAnsi="Times New Roman"/>
              </w:rPr>
              <w:t xml:space="preserve"> in Wilmington, NC.</w:t>
            </w:r>
          </w:p>
        </w:tc>
      </w:tr>
      <w:tr w:rsidR="006E78D6" w14:paraId="042C442E" w14:textId="77777777" w:rsidTr="00C67E2F">
        <w:trPr>
          <w:trHeight w:val="260"/>
        </w:trPr>
        <w:tc>
          <w:tcPr>
            <w:tcW w:w="2206" w:type="dxa"/>
          </w:tcPr>
          <w:p w14:paraId="29720193" w14:textId="69F18B86" w:rsidR="006E78D6" w:rsidRDefault="006E78D6" w:rsidP="00C67E2F">
            <w:pPr>
              <w:pStyle w:val="NoSpacing"/>
              <w:rPr>
                <w:rFonts w:cs="Times New Roman"/>
                <w:sz w:val="22"/>
              </w:rPr>
            </w:pPr>
            <w:r w:rsidRPr="004217F0">
              <w:rPr>
                <w:b/>
                <w:szCs w:val="24"/>
              </w:rPr>
              <w:t>Issue:</w:t>
            </w:r>
          </w:p>
        </w:tc>
        <w:tc>
          <w:tcPr>
            <w:tcW w:w="3841" w:type="dxa"/>
          </w:tcPr>
          <w:p w14:paraId="15B33C72" w14:textId="72827DD0" w:rsidR="006E78D6" w:rsidRDefault="006E78D6" w:rsidP="00C67E2F">
            <w:pPr>
              <w:pStyle w:val="NoSpacing"/>
              <w:contextualSpacing/>
              <w:rPr>
                <w:sz w:val="22"/>
              </w:rPr>
            </w:pPr>
            <w:r w:rsidRPr="004217F0">
              <w:rPr>
                <w:b/>
                <w:szCs w:val="24"/>
              </w:rPr>
              <w:t>Action Taken:</w:t>
            </w:r>
          </w:p>
        </w:tc>
        <w:tc>
          <w:tcPr>
            <w:tcW w:w="3303" w:type="dxa"/>
          </w:tcPr>
          <w:p w14:paraId="1822A54D" w14:textId="13218CE7" w:rsidR="006E78D6" w:rsidRDefault="006E78D6" w:rsidP="00C67E2F">
            <w:pPr>
              <w:pStyle w:val="NoSpacing"/>
              <w:rPr>
                <w:rFonts w:cs="Times New Roman"/>
                <w:sz w:val="22"/>
              </w:rPr>
            </w:pPr>
            <w:r>
              <w:rPr>
                <w:b/>
                <w:szCs w:val="24"/>
              </w:rPr>
              <w:t>Schedule:</w:t>
            </w:r>
          </w:p>
        </w:tc>
      </w:tr>
      <w:tr w:rsidR="006E78D6" w14:paraId="5A6EC2E3" w14:textId="77777777" w:rsidTr="00C67E2F">
        <w:trPr>
          <w:trHeight w:val="3761"/>
        </w:trPr>
        <w:tc>
          <w:tcPr>
            <w:tcW w:w="2206" w:type="dxa"/>
          </w:tcPr>
          <w:p w14:paraId="0FDA7C25" w14:textId="77777777" w:rsidR="00A97291" w:rsidRPr="00A97291" w:rsidRDefault="00A97291" w:rsidP="00C67E2F">
            <w:pPr>
              <w:pStyle w:val="NoSpacing"/>
              <w:rPr>
                <w:rFonts w:cs="Times New Roman"/>
                <w:b/>
                <w:szCs w:val="24"/>
              </w:rPr>
            </w:pPr>
            <w:r w:rsidRPr="00A97291">
              <w:rPr>
                <w:rFonts w:cs="Times New Roman"/>
                <w:b/>
                <w:szCs w:val="24"/>
              </w:rPr>
              <w:t>Snapper Grouper</w:t>
            </w:r>
          </w:p>
          <w:p w14:paraId="6773FDDC" w14:textId="1075BCD9" w:rsidR="006E78D6" w:rsidRPr="00650E63" w:rsidRDefault="006E78D6" w:rsidP="00C67E2F">
            <w:pPr>
              <w:pStyle w:val="NoSpacing"/>
              <w:rPr>
                <w:rFonts w:cs="Times New Roman"/>
                <w:szCs w:val="24"/>
              </w:rPr>
            </w:pPr>
            <w:r w:rsidRPr="00650E63">
              <w:rPr>
                <w:rFonts w:cs="Times New Roman"/>
                <w:szCs w:val="24"/>
              </w:rPr>
              <w:t>Snapper Grouper Regulatory Amendment 29 (Best Fishing Practices &amp; Powerheads)</w:t>
            </w:r>
          </w:p>
        </w:tc>
        <w:tc>
          <w:tcPr>
            <w:tcW w:w="3841" w:type="dxa"/>
          </w:tcPr>
          <w:p w14:paraId="17652BE8" w14:textId="10A843B2" w:rsidR="006E78D6" w:rsidRDefault="008467E3" w:rsidP="00C67E2F">
            <w:pPr>
              <w:pStyle w:val="NoSpacing"/>
              <w:contextualSpacing/>
              <w:rPr>
                <w:sz w:val="22"/>
              </w:rPr>
            </w:pPr>
            <w:r>
              <w:rPr>
                <w:sz w:val="22"/>
              </w:rPr>
              <w:t>The Council r</w:t>
            </w:r>
            <w:r w:rsidR="006E78D6">
              <w:rPr>
                <w:sz w:val="22"/>
              </w:rPr>
              <w:t xml:space="preserve">eviewed </w:t>
            </w:r>
            <w:r w:rsidR="00591BDA">
              <w:rPr>
                <w:sz w:val="22"/>
              </w:rPr>
              <w:t>the amendment</w:t>
            </w:r>
            <w:r w:rsidR="006E78D6">
              <w:rPr>
                <w:sz w:val="22"/>
              </w:rPr>
              <w:t xml:space="preserve"> and:</w:t>
            </w:r>
          </w:p>
          <w:p w14:paraId="27E64B03" w14:textId="09B05C31" w:rsidR="006E78D6" w:rsidRPr="00591BDA" w:rsidRDefault="00591BDA" w:rsidP="00591BDA">
            <w:pPr>
              <w:pStyle w:val="NoSpacing"/>
              <w:numPr>
                <w:ilvl w:val="3"/>
                <w:numId w:val="23"/>
              </w:numPr>
              <w:ind w:left="114" w:hanging="180"/>
              <w:contextualSpacing/>
              <w:rPr>
                <w:rFonts w:eastAsia="Calibri"/>
                <w:sz w:val="22"/>
              </w:rPr>
            </w:pPr>
            <w:r w:rsidRPr="00591BDA">
              <w:rPr>
                <w:sz w:val="22"/>
              </w:rPr>
              <w:t xml:space="preserve">Require a </w:t>
            </w:r>
            <w:r w:rsidRPr="00591BDA">
              <w:rPr>
                <w:iCs/>
                <w:sz w:val="22"/>
              </w:rPr>
              <w:t>descending device</w:t>
            </w:r>
            <w:r w:rsidRPr="00591BDA">
              <w:rPr>
                <w:i/>
                <w:iCs/>
                <w:sz w:val="22"/>
              </w:rPr>
              <w:t xml:space="preserve"> </w:t>
            </w:r>
            <w:r w:rsidRPr="00591BDA">
              <w:rPr>
                <w:sz w:val="22"/>
              </w:rPr>
              <w:t xml:space="preserve">be on board a </w:t>
            </w:r>
            <w:r>
              <w:rPr>
                <w:sz w:val="22"/>
              </w:rPr>
              <w:t xml:space="preserve">commercial, private, and for-hire </w:t>
            </w:r>
            <w:r w:rsidRPr="00591BDA">
              <w:rPr>
                <w:sz w:val="22"/>
              </w:rPr>
              <w:t xml:space="preserve">vessel fishing for or possessing species in the snapper grouper fishery management unit. </w:t>
            </w:r>
            <w:r w:rsidRPr="00591BDA">
              <w:rPr>
                <w:rFonts w:eastAsia="Calibri"/>
                <w:sz w:val="22"/>
              </w:rPr>
              <w:t>For the purpose of this requirement, “descending device” means an instrument to which is attached a minimum of a 16-oz weight and a length of line that will release the fish at the depth from which the fish was caught or a minimum of 50-feet. The descending device attaches to the fish’s mouth or is a container that will hold the fish. The device MUST be capable of releasing the fish automatically, by the actions of the operator of the device, or by allowing the fish to escape on its own.  Since minimizing surface time is critical to increasing survival, descending devices shall be readily available for use while engaged in fishing.</w:t>
            </w:r>
          </w:p>
          <w:p w14:paraId="10D53555" w14:textId="6C3B5D15" w:rsidR="006E78D6" w:rsidRDefault="006E78D6" w:rsidP="000B16A6">
            <w:pPr>
              <w:pStyle w:val="NoSpacing"/>
              <w:numPr>
                <w:ilvl w:val="3"/>
                <w:numId w:val="23"/>
              </w:numPr>
              <w:ind w:left="114" w:hanging="180"/>
              <w:contextualSpacing/>
              <w:rPr>
                <w:sz w:val="22"/>
              </w:rPr>
            </w:pPr>
            <w:r>
              <w:rPr>
                <w:sz w:val="22"/>
              </w:rPr>
              <w:t>Require the use of non-offset, non-stainless-steel circle hooks when using hook-and-line gear and natural baits in the EEZ north of 28 degrees north latitude (about 25 miles south of Cape Canaveral, FL)</w:t>
            </w:r>
            <w:r w:rsidR="008467E3">
              <w:rPr>
                <w:sz w:val="22"/>
              </w:rPr>
              <w:t>.</w:t>
            </w:r>
          </w:p>
          <w:p w14:paraId="73FDEAFD" w14:textId="3C6ED069" w:rsidR="006E78D6" w:rsidRDefault="006E78D6" w:rsidP="000B16A6">
            <w:pPr>
              <w:pStyle w:val="NoSpacing"/>
              <w:numPr>
                <w:ilvl w:val="3"/>
                <w:numId w:val="23"/>
              </w:numPr>
              <w:ind w:left="114" w:hanging="180"/>
              <w:contextualSpacing/>
              <w:rPr>
                <w:sz w:val="22"/>
              </w:rPr>
            </w:pPr>
            <w:r>
              <w:rPr>
                <w:sz w:val="22"/>
              </w:rPr>
              <w:t>Require use of non-stainless-steel hooks when fishing with hook-and-line gear and natural baits in the EEZ</w:t>
            </w:r>
            <w:r w:rsidR="008467E3">
              <w:rPr>
                <w:sz w:val="22"/>
              </w:rPr>
              <w:t>.</w:t>
            </w:r>
          </w:p>
          <w:p w14:paraId="7D85FF92" w14:textId="77777777" w:rsidR="006E78D6" w:rsidRDefault="006E78D6" w:rsidP="000B16A6">
            <w:pPr>
              <w:pStyle w:val="NoSpacing"/>
              <w:numPr>
                <w:ilvl w:val="3"/>
                <w:numId w:val="23"/>
              </w:numPr>
              <w:ind w:left="114" w:hanging="180"/>
              <w:contextualSpacing/>
              <w:rPr>
                <w:sz w:val="22"/>
              </w:rPr>
            </w:pPr>
            <w:r>
              <w:rPr>
                <w:sz w:val="22"/>
              </w:rPr>
              <w:t>Allow powerheads in the EEZ off SC</w:t>
            </w:r>
            <w:r w:rsidR="00591BDA">
              <w:rPr>
                <w:sz w:val="22"/>
              </w:rPr>
              <w:t xml:space="preserve"> with the exception of within SMZs where they will remain prohibited</w:t>
            </w:r>
            <w:r w:rsidR="008467E3">
              <w:rPr>
                <w:sz w:val="22"/>
              </w:rPr>
              <w:t>.</w:t>
            </w:r>
          </w:p>
          <w:p w14:paraId="67DEC04E" w14:textId="2B552C01" w:rsidR="00D20698" w:rsidRDefault="00D20698" w:rsidP="00D20698">
            <w:pPr>
              <w:pStyle w:val="NoSpacing"/>
              <w:ind w:left="114"/>
              <w:contextualSpacing/>
              <w:rPr>
                <w:sz w:val="22"/>
              </w:rPr>
            </w:pPr>
          </w:p>
        </w:tc>
        <w:tc>
          <w:tcPr>
            <w:tcW w:w="3303" w:type="dxa"/>
          </w:tcPr>
          <w:p w14:paraId="678452F1" w14:textId="79245685" w:rsidR="006E78D6" w:rsidRPr="00650E63" w:rsidRDefault="00650E63" w:rsidP="00C67E2F">
            <w:pPr>
              <w:pStyle w:val="NoSpacing"/>
              <w:rPr>
                <w:rFonts w:cs="Times New Roman"/>
                <w:szCs w:val="24"/>
              </w:rPr>
            </w:pPr>
            <w:r w:rsidRPr="00EB0FEC">
              <w:rPr>
                <w:rFonts w:cs="Times New Roman"/>
                <w:b/>
                <w:szCs w:val="24"/>
              </w:rPr>
              <w:t xml:space="preserve">The Council </w:t>
            </w:r>
            <w:r w:rsidR="00591BDA" w:rsidRPr="00EB0FEC">
              <w:rPr>
                <w:rFonts w:cs="Times New Roman"/>
                <w:b/>
                <w:szCs w:val="24"/>
              </w:rPr>
              <w:t>approved the amendment</w:t>
            </w:r>
            <w:r w:rsidRPr="00EB0FEC">
              <w:rPr>
                <w:rFonts w:cs="Times New Roman"/>
                <w:b/>
                <w:szCs w:val="24"/>
              </w:rPr>
              <w:t xml:space="preserve"> for formal review</w:t>
            </w:r>
            <w:r w:rsidRPr="00650E63">
              <w:rPr>
                <w:rFonts w:cs="Times New Roman"/>
                <w:szCs w:val="24"/>
              </w:rPr>
              <w:t>.</w:t>
            </w:r>
            <w:r w:rsidR="00591BDA">
              <w:rPr>
                <w:rFonts w:cs="Times New Roman"/>
                <w:szCs w:val="24"/>
              </w:rPr>
              <w:t xml:space="preserve"> The document will be sent to NMFS by mid-October.</w:t>
            </w:r>
          </w:p>
        </w:tc>
      </w:tr>
      <w:tr w:rsidR="00587E7A" w14:paraId="5045CB63" w14:textId="77777777" w:rsidTr="00587E7A">
        <w:trPr>
          <w:trHeight w:val="350"/>
        </w:trPr>
        <w:tc>
          <w:tcPr>
            <w:tcW w:w="2206" w:type="dxa"/>
          </w:tcPr>
          <w:p w14:paraId="777F4957" w14:textId="67FB02A1" w:rsidR="00587E7A" w:rsidRDefault="00587E7A" w:rsidP="00587E7A">
            <w:pPr>
              <w:pStyle w:val="NoSpacing"/>
              <w:rPr>
                <w:rFonts w:cs="Times New Roman"/>
                <w:sz w:val="22"/>
              </w:rPr>
            </w:pPr>
            <w:r w:rsidRPr="004217F0">
              <w:rPr>
                <w:b/>
                <w:szCs w:val="24"/>
              </w:rPr>
              <w:lastRenderedPageBreak/>
              <w:t>Issue:</w:t>
            </w:r>
          </w:p>
        </w:tc>
        <w:tc>
          <w:tcPr>
            <w:tcW w:w="3841" w:type="dxa"/>
          </w:tcPr>
          <w:p w14:paraId="692D7C39" w14:textId="23A0DA05" w:rsidR="00587E7A" w:rsidRDefault="00587E7A" w:rsidP="00587E7A">
            <w:pPr>
              <w:pStyle w:val="NoSpacing"/>
              <w:contextualSpacing/>
              <w:rPr>
                <w:sz w:val="22"/>
              </w:rPr>
            </w:pPr>
            <w:r w:rsidRPr="004217F0">
              <w:rPr>
                <w:b/>
                <w:szCs w:val="24"/>
              </w:rPr>
              <w:t>Action Taken:</w:t>
            </w:r>
          </w:p>
        </w:tc>
        <w:tc>
          <w:tcPr>
            <w:tcW w:w="3303" w:type="dxa"/>
          </w:tcPr>
          <w:p w14:paraId="11038D06" w14:textId="6CD8AB22" w:rsidR="00587E7A" w:rsidRDefault="00587E7A" w:rsidP="00587E7A">
            <w:pPr>
              <w:pStyle w:val="NoSpacing"/>
              <w:rPr>
                <w:rFonts w:cs="Times New Roman"/>
                <w:sz w:val="22"/>
              </w:rPr>
            </w:pPr>
            <w:r>
              <w:rPr>
                <w:b/>
                <w:szCs w:val="24"/>
              </w:rPr>
              <w:t>Schedule:</w:t>
            </w:r>
          </w:p>
        </w:tc>
      </w:tr>
      <w:tr w:rsidR="000B16A6" w14:paraId="71FA0CB1" w14:textId="77777777" w:rsidTr="00435EBB">
        <w:trPr>
          <w:trHeight w:val="1520"/>
        </w:trPr>
        <w:tc>
          <w:tcPr>
            <w:tcW w:w="2206" w:type="dxa"/>
          </w:tcPr>
          <w:p w14:paraId="6A0AABD1" w14:textId="77777777" w:rsidR="00A97291" w:rsidRPr="00A97291" w:rsidRDefault="00A97291" w:rsidP="00A97291">
            <w:pPr>
              <w:pStyle w:val="NoSpacing"/>
              <w:rPr>
                <w:rFonts w:cs="Times New Roman"/>
                <w:b/>
                <w:szCs w:val="24"/>
              </w:rPr>
            </w:pPr>
            <w:r w:rsidRPr="00A97291">
              <w:rPr>
                <w:rFonts w:cs="Times New Roman"/>
                <w:b/>
                <w:szCs w:val="24"/>
              </w:rPr>
              <w:t>Snapper Grouper</w:t>
            </w:r>
          </w:p>
          <w:p w14:paraId="4142416B" w14:textId="54743AE8" w:rsidR="000B16A6" w:rsidRDefault="00355EE1" w:rsidP="000B16A6">
            <w:pPr>
              <w:pStyle w:val="NoSpacing"/>
              <w:rPr>
                <w:rFonts w:cs="Times New Roman"/>
                <w:sz w:val="22"/>
              </w:rPr>
            </w:pPr>
            <w:r>
              <w:rPr>
                <w:rFonts w:cs="Times New Roman"/>
                <w:szCs w:val="24"/>
              </w:rPr>
              <w:t>Snapper Grouper Regulatory Amendment 34 (SMZs in NC &amp; SC)</w:t>
            </w:r>
          </w:p>
        </w:tc>
        <w:tc>
          <w:tcPr>
            <w:tcW w:w="3841" w:type="dxa"/>
          </w:tcPr>
          <w:p w14:paraId="25D48123" w14:textId="57CD32EB" w:rsidR="000B16A6" w:rsidRPr="00355EE1" w:rsidRDefault="00435EBB" w:rsidP="000B16A6">
            <w:pPr>
              <w:pStyle w:val="NoSpacing"/>
              <w:contextualSpacing/>
              <w:rPr>
                <w:szCs w:val="24"/>
              </w:rPr>
            </w:pPr>
            <w:r w:rsidRPr="00355EE1">
              <w:rPr>
                <w:szCs w:val="24"/>
              </w:rPr>
              <w:t xml:space="preserve">The Council directed staff to </w:t>
            </w:r>
            <w:r w:rsidR="00355EE1">
              <w:rPr>
                <w:szCs w:val="24"/>
              </w:rPr>
              <w:t>continue</w:t>
            </w:r>
            <w:r w:rsidRPr="00355EE1">
              <w:rPr>
                <w:szCs w:val="24"/>
              </w:rPr>
              <w:t xml:space="preserve"> </w:t>
            </w:r>
            <w:r w:rsidR="00BF1991">
              <w:rPr>
                <w:szCs w:val="24"/>
              </w:rPr>
              <w:t>to develop</w:t>
            </w:r>
            <w:r w:rsidRPr="00355EE1">
              <w:rPr>
                <w:szCs w:val="24"/>
              </w:rPr>
              <w:t xml:space="preserve"> </w:t>
            </w:r>
            <w:r w:rsidR="00355EE1">
              <w:rPr>
                <w:szCs w:val="24"/>
              </w:rPr>
              <w:t>the amendment to establish special management zones (SMZs) around artificial reefs in NC &amp; SC, and to conduct scoping webinars with listening stations prior to and at the December 2019 meeting</w:t>
            </w:r>
            <w:r w:rsidRPr="00355EE1">
              <w:rPr>
                <w:szCs w:val="24"/>
              </w:rPr>
              <w:t>.</w:t>
            </w:r>
          </w:p>
        </w:tc>
        <w:tc>
          <w:tcPr>
            <w:tcW w:w="3303" w:type="dxa"/>
          </w:tcPr>
          <w:p w14:paraId="646AD854" w14:textId="024FEDDB" w:rsidR="000B16A6" w:rsidRPr="00355EE1" w:rsidRDefault="00355EE1" w:rsidP="00355EE1">
            <w:pPr>
              <w:pStyle w:val="NoSpacing"/>
              <w:rPr>
                <w:rFonts w:cs="Times New Roman"/>
                <w:szCs w:val="24"/>
              </w:rPr>
            </w:pPr>
            <w:r w:rsidRPr="00EB0FEC">
              <w:rPr>
                <w:rFonts w:cs="Times New Roman"/>
                <w:b/>
                <w:szCs w:val="24"/>
              </w:rPr>
              <w:t>Scoping meetings prior to and at the December 2019 meeting</w:t>
            </w:r>
            <w:r w:rsidRPr="00355EE1">
              <w:rPr>
                <w:rFonts w:cs="Times New Roman"/>
                <w:szCs w:val="24"/>
              </w:rPr>
              <w:t xml:space="preserve">. The Council will </w:t>
            </w:r>
            <w:r w:rsidR="00435EBB" w:rsidRPr="00355EE1">
              <w:rPr>
                <w:rFonts w:cs="Times New Roman"/>
                <w:szCs w:val="24"/>
              </w:rPr>
              <w:t xml:space="preserve">review </w:t>
            </w:r>
            <w:r w:rsidRPr="00355EE1">
              <w:rPr>
                <w:rFonts w:cs="Times New Roman"/>
                <w:szCs w:val="24"/>
              </w:rPr>
              <w:t>scoping comments</w:t>
            </w:r>
            <w:r w:rsidR="00435EBB" w:rsidRPr="00355EE1">
              <w:rPr>
                <w:rFonts w:cs="Times New Roman"/>
                <w:szCs w:val="24"/>
              </w:rPr>
              <w:t xml:space="preserve"> at the </w:t>
            </w:r>
            <w:r w:rsidRPr="00355EE1">
              <w:rPr>
                <w:rFonts w:cs="Times New Roman"/>
                <w:szCs w:val="24"/>
              </w:rPr>
              <w:t>special webinar Council meeting prior to the March</w:t>
            </w:r>
            <w:r w:rsidR="0031089E" w:rsidRPr="00355EE1">
              <w:rPr>
                <w:rFonts w:cs="Times New Roman"/>
                <w:szCs w:val="24"/>
              </w:rPr>
              <w:t xml:space="preserve"> 2-6</w:t>
            </w:r>
            <w:r w:rsidR="00435EBB" w:rsidRPr="00355EE1">
              <w:rPr>
                <w:rFonts w:cs="Times New Roman"/>
                <w:szCs w:val="24"/>
              </w:rPr>
              <w:t>, 20</w:t>
            </w:r>
            <w:r w:rsidRPr="00355EE1">
              <w:rPr>
                <w:rFonts w:cs="Times New Roman"/>
                <w:szCs w:val="24"/>
              </w:rPr>
              <w:t>20</w:t>
            </w:r>
            <w:r w:rsidR="00435EBB" w:rsidRPr="00355EE1">
              <w:rPr>
                <w:rFonts w:cs="Times New Roman"/>
                <w:szCs w:val="24"/>
              </w:rPr>
              <w:t xml:space="preserve"> meeting in </w:t>
            </w:r>
            <w:r w:rsidRPr="00355EE1">
              <w:rPr>
                <w:rFonts w:cs="Times New Roman"/>
                <w:szCs w:val="24"/>
              </w:rPr>
              <w:t>Jekyll Island</w:t>
            </w:r>
            <w:r w:rsidR="00435EBB" w:rsidRPr="00355EE1">
              <w:rPr>
                <w:rFonts w:cs="Times New Roman"/>
                <w:szCs w:val="24"/>
              </w:rPr>
              <w:t xml:space="preserve">, </w:t>
            </w:r>
            <w:r w:rsidRPr="00355EE1">
              <w:rPr>
                <w:rFonts w:cs="Times New Roman"/>
                <w:szCs w:val="24"/>
              </w:rPr>
              <w:t>GA</w:t>
            </w:r>
            <w:r w:rsidR="00435EBB" w:rsidRPr="00355EE1">
              <w:rPr>
                <w:rFonts w:cs="Times New Roman"/>
                <w:szCs w:val="24"/>
              </w:rPr>
              <w:t>.</w:t>
            </w:r>
          </w:p>
        </w:tc>
      </w:tr>
      <w:tr w:rsidR="000B16A6" w14:paraId="2D6B9BB5" w14:textId="77777777" w:rsidTr="00C67E2F">
        <w:tc>
          <w:tcPr>
            <w:tcW w:w="2206" w:type="dxa"/>
          </w:tcPr>
          <w:p w14:paraId="1124ADA8" w14:textId="13355466" w:rsidR="000B16A6" w:rsidRDefault="000B16A6" w:rsidP="000B16A6">
            <w:pPr>
              <w:pStyle w:val="NoSpacing"/>
              <w:rPr>
                <w:rFonts w:cs="Times New Roman"/>
                <w:sz w:val="22"/>
              </w:rPr>
            </w:pPr>
            <w:r w:rsidRPr="004217F0">
              <w:rPr>
                <w:b/>
                <w:szCs w:val="24"/>
              </w:rPr>
              <w:t>Issue:</w:t>
            </w:r>
          </w:p>
        </w:tc>
        <w:tc>
          <w:tcPr>
            <w:tcW w:w="3841" w:type="dxa"/>
          </w:tcPr>
          <w:p w14:paraId="4726CD11" w14:textId="7FF39847" w:rsidR="000B16A6" w:rsidRPr="00154A9F" w:rsidRDefault="000B16A6" w:rsidP="000B16A6">
            <w:pPr>
              <w:rPr>
                <w:sz w:val="22"/>
              </w:rPr>
            </w:pPr>
            <w:r w:rsidRPr="004217F0">
              <w:rPr>
                <w:b/>
                <w:szCs w:val="24"/>
              </w:rPr>
              <w:t>Action Taken:</w:t>
            </w:r>
          </w:p>
        </w:tc>
        <w:tc>
          <w:tcPr>
            <w:tcW w:w="3303" w:type="dxa"/>
          </w:tcPr>
          <w:p w14:paraId="3695D726" w14:textId="3F25EA15" w:rsidR="000B16A6" w:rsidRDefault="000B16A6" w:rsidP="000B16A6">
            <w:pPr>
              <w:pStyle w:val="NoSpacing"/>
              <w:rPr>
                <w:rFonts w:cs="Times New Roman"/>
                <w:sz w:val="22"/>
              </w:rPr>
            </w:pPr>
            <w:r>
              <w:rPr>
                <w:b/>
                <w:szCs w:val="24"/>
              </w:rPr>
              <w:t>Schedule:</w:t>
            </w:r>
          </w:p>
        </w:tc>
      </w:tr>
      <w:tr w:rsidR="00534A4B" w14:paraId="3146A24B" w14:textId="77777777" w:rsidTr="00C67E2F">
        <w:tc>
          <w:tcPr>
            <w:tcW w:w="2206" w:type="dxa"/>
          </w:tcPr>
          <w:p w14:paraId="15481062" w14:textId="263283CC" w:rsidR="00534A4B" w:rsidRDefault="00355EE1" w:rsidP="000B16A6">
            <w:pPr>
              <w:pStyle w:val="NoSpacing"/>
              <w:rPr>
                <w:rFonts w:cs="Times New Roman"/>
                <w:b/>
                <w:szCs w:val="24"/>
              </w:rPr>
            </w:pPr>
            <w:r>
              <w:rPr>
                <w:rFonts w:cs="Times New Roman"/>
                <w:b/>
                <w:szCs w:val="24"/>
              </w:rPr>
              <w:t>Protected Resources</w:t>
            </w:r>
          </w:p>
          <w:p w14:paraId="400B03FF" w14:textId="3C50DFE4" w:rsidR="00E405BC" w:rsidRPr="00534A4B" w:rsidRDefault="00355EE1" w:rsidP="000B16A6">
            <w:pPr>
              <w:pStyle w:val="NoSpacing"/>
              <w:rPr>
                <w:rFonts w:cs="Times New Roman"/>
                <w:szCs w:val="24"/>
              </w:rPr>
            </w:pPr>
            <w:r>
              <w:rPr>
                <w:rFonts w:cs="Times New Roman"/>
                <w:szCs w:val="24"/>
              </w:rPr>
              <w:t>The Council reviewed the Memorandum of Understanding (MOU) with NMFS and the Council and received updates on biological opinions.</w:t>
            </w:r>
          </w:p>
        </w:tc>
        <w:tc>
          <w:tcPr>
            <w:tcW w:w="3841" w:type="dxa"/>
          </w:tcPr>
          <w:p w14:paraId="09C423B1" w14:textId="1BBDF4A2" w:rsidR="00F54A36" w:rsidRPr="00983AF1" w:rsidRDefault="00F54A36" w:rsidP="00355EE1">
            <w:pPr>
              <w:rPr>
                <w:rFonts w:ascii="Times New Roman" w:hAnsi="Times New Roman"/>
                <w:sz w:val="22"/>
                <w:szCs w:val="22"/>
              </w:rPr>
            </w:pPr>
            <w:r w:rsidRPr="00983AF1">
              <w:rPr>
                <w:rFonts w:ascii="Times New Roman" w:hAnsi="Times New Roman"/>
                <w:szCs w:val="24"/>
              </w:rPr>
              <w:t xml:space="preserve">The Council directed staff to work </w:t>
            </w:r>
            <w:r w:rsidR="00355EE1">
              <w:rPr>
                <w:rFonts w:ascii="Times New Roman" w:hAnsi="Times New Roman"/>
                <w:szCs w:val="24"/>
              </w:rPr>
              <w:t>with the Southeast Regional Office Protected Resources Division to provide information for the Dolphin Wahoo biological opinion and to track development of the opinion.</w:t>
            </w:r>
          </w:p>
          <w:p w14:paraId="01A52F46" w14:textId="1D398EAE" w:rsidR="00F54A36" w:rsidRPr="00B46654" w:rsidRDefault="00F54A36" w:rsidP="00B46654">
            <w:pPr>
              <w:rPr>
                <w:sz w:val="22"/>
              </w:rPr>
            </w:pPr>
          </w:p>
        </w:tc>
        <w:tc>
          <w:tcPr>
            <w:tcW w:w="3303" w:type="dxa"/>
          </w:tcPr>
          <w:p w14:paraId="442D05F1" w14:textId="51CD5DF2" w:rsidR="00926963" w:rsidRDefault="00355EE1" w:rsidP="000B16A6">
            <w:pPr>
              <w:pStyle w:val="NoSpacing"/>
              <w:rPr>
                <w:rFonts w:cs="Times New Roman"/>
                <w:sz w:val="22"/>
              </w:rPr>
            </w:pPr>
            <w:r>
              <w:rPr>
                <w:rFonts w:cs="Times New Roman"/>
                <w:szCs w:val="24"/>
              </w:rPr>
              <w:t>Staff will track development of the biological opinion as the dolphin wahoo amendment proceed.</w:t>
            </w:r>
          </w:p>
          <w:p w14:paraId="72B457AD" w14:textId="0D338A4E" w:rsidR="00926963" w:rsidRDefault="00926963" w:rsidP="000B16A6">
            <w:pPr>
              <w:pStyle w:val="NoSpacing"/>
              <w:rPr>
                <w:rFonts w:cs="Times New Roman"/>
                <w:sz w:val="22"/>
              </w:rPr>
            </w:pPr>
          </w:p>
          <w:p w14:paraId="0D4D9001" w14:textId="77777777" w:rsidR="00B02636" w:rsidRDefault="00B02636" w:rsidP="000B16A6">
            <w:pPr>
              <w:pStyle w:val="NoSpacing"/>
              <w:rPr>
                <w:rFonts w:cs="Times New Roman"/>
                <w:sz w:val="22"/>
              </w:rPr>
            </w:pPr>
          </w:p>
          <w:p w14:paraId="3913378B" w14:textId="7F802910" w:rsidR="00926963" w:rsidRDefault="00926963" w:rsidP="000B16A6">
            <w:pPr>
              <w:pStyle w:val="NoSpacing"/>
              <w:rPr>
                <w:rFonts w:cs="Times New Roman"/>
                <w:sz w:val="22"/>
              </w:rPr>
            </w:pPr>
          </w:p>
        </w:tc>
      </w:tr>
      <w:tr w:rsidR="00926963" w14:paraId="4B5FBA10" w14:textId="77777777" w:rsidTr="00C67E2F">
        <w:tc>
          <w:tcPr>
            <w:tcW w:w="2206" w:type="dxa"/>
          </w:tcPr>
          <w:p w14:paraId="76703E09" w14:textId="5387CAFD" w:rsidR="00926963" w:rsidRPr="00B46654" w:rsidRDefault="00926963" w:rsidP="00926963">
            <w:pPr>
              <w:pStyle w:val="NoSpacing"/>
              <w:rPr>
                <w:rFonts w:cs="Times New Roman"/>
                <w:b/>
                <w:szCs w:val="24"/>
              </w:rPr>
            </w:pPr>
            <w:r w:rsidRPr="004217F0">
              <w:rPr>
                <w:b/>
                <w:szCs w:val="24"/>
              </w:rPr>
              <w:t>Issue:</w:t>
            </w:r>
          </w:p>
        </w:tc>
        <w:tc>
          <w:tcPr>
            <w:tcW w:w="3841" w:type="dxa"/>
          </w:tcPr>
          <w:p w14:paraId="4B08E35E" w14:textId="1B832FA4" w:rsidR="00926963" w:rsidRPr="00B46654" w:rsidRDefault="00926963" w:rsidP="00926963">
            <w:pPr>
              <w:rPr>
                <w:sz w:val="22"/>
              </w:rPr>
            </w:pPr>
            <w:r w:rsidRPr="004217F0">
              <w:rPr>
                <w:b/>
                <w:szCs w:val="24"/>
              </w:rPr>
              <w:t>Action Taken:</w:t>
            </w:r>
          </w:p>
        </w:tc>
        <w:tc>
          <w:tcPr>
            <w:tcW w:w="3303" w:type="dxa"/>
          </w:tcPr>
          <w:p w14:paraId="2F076FFB" w14:textId="12C7775B" w:rsidR="00926963" w:rsidRDefault="00926963" w:rsidP="00926963">
            <w:pPr>
              <w:pStyle w:val="NoSpacing"/>
              <w:rPr>
                <w:rFonts w:cs="Times New Roman"/>
                <w:sz w:val="22"/>
              </w:rPr>
            </w:pPr>
            <w:r>
              <w:rPr>
                <w:b/>
                <w:szCs w:val="24"/>
              </w:rPr>
              <w:t>Schedule:</w:t>
            </w:r>
          </w:p>
        </w:tc>
      </w:tr>
      <w:tr w:rsidR="000B16A6" w14:paraId="49A4C852" w14:textId="77777777" w:rsidTr="00C67E2F">
        <w:tc>
          <w:tcPr>
            <w:tcW w:w="2206" w:type="dxa"/>
          </w:tcPr>
          <w:p w14:paraId="3408875E" w14:textId="3C7C8E62" w:rsidR="000B16A6" w:rsidRPr="00B46654" w:rsidRDefault="007A44F2" w:rsidP="000B16A6">
            <w:pPr>
              <w:pStyle w:val="NoSpacing"/>
              <w:rPr>
                <w:rFonts w:cs="Times New Roman"/>
                <w:b/>
                <w:szCs w:val="24"/>
              </w:rPr>
            </w:pPr>
            <w:r>
              <w:rPr>
                <w:rFonts w:cs="Times New Roman"/>
                <w:b/>
                <w:szCs w:val="24"/>
              </w:rPr>
              <w:t>Habitat Protection &amp; Ecosystem-Based Management</w:t>
            </w:r>
          </w:p>
        </w:tc>
        <w:tc>
          <w:tcPr>
            <w:tcW w:w="3841" w:type="dxa"/>
          </w:tcPr>
          <w:p w14:paraId="76F0ABE2" w14:textId="7DE1F4D0" w:rsidR="00B46654" w:rsidRPr="00AB66EC" w:rsidRDefault="00B46654" w:rsidP="007A44F2">
            <w:pPr>
              <w:rPr>
                <w:rFonts w:ascii="Times New Roman" w:hAnsi="Times New Roman"/>
                <w:sz w:val="22"/>
              </w:rPr>
            </w:pPr>
            <w:r w:rsidRPr="00AB66EC">
              <w:rPr>
                <w:rFonts w:ascii="Times New Roman" w:hAnsi="Times New Roman"/>
                <w:sz w:val="22"/>
              </w:rPr>
              <w:t xml:space="preserve">The Council </w:t>
            </w:r>
            <w:r w:rsidR="007A44F2">
              <w:rPr>
                <w:rFonts w:ascii="Times New Roman" w:hAnsi="Times New Roman"/>
                <w:sz w:val="22"/>
              </w:rPr>
              <w:t>reviewed the Advisory Panel (AP) report. Art Sapp, Council member, reviewed video and photograph documenting a large oil spill associated with Hurricane Dorian on Grand Bahama, Bahamas. Concern was raised on the potential impact of the spill on both the Bahamas and potentially habitat and species managed by the Council.</w:t>
            </w:r>
            <w:r w:rsidRPr="00AB66EC">
              <w:rPr>
                <w:rFonts w:ascii="Times New Roman" w:hAnsi="Times New Roman"/>
                <w:sz w:val="22"/>
              </w:rPr>
              <w:t xml:space="preserve">  </w:t>
            </w:r>
            <w:r w:rsidR="007A44F2">
              <w:rPr>
                <w:rFonts w:ascii="Times New Roman" w:hAnsi="Times New Roman"/>
                <w:sz w:val="22"/>
              </w:rPr>
              <w:t>The Council directed staff to</w:t>
            </w:r>
            <w:r w:rsidRPr="00AB66EC">
              <w:rPr>
                <w:rFonts w:ascii="Times New Roman" w:hAnsi="Times New Roman"/>
                <w:sz w:val="22"/>
              </w:rPr>
              <w:t xml:space="preserve">: </w:t>
            </w:r>
          </w:p>
          <w:p w14:paraId="5B754B5D" w14:textId="33BDAB55" w:rsidR="00B46654" w:rsidRPr="00AB66EC" w:rsidRDefault="007A44F2" w:rsidP="00B46654">
            <w:pPr>
              <w:numPr>
                <w:ilvl w:val="0"/>
                <w:numId w:val="33"/>
              </w:numPr>
              <w:ind w:left="204" w:hanging="246"/>
              <w:rPr>
                <w:rFonts w:ascii="Times New Roman" w:hAnsi="Times New Roman"/>
                <w:sz w:val="22"/>
              </w:rPr>
            </w:pPr>
            <w:r>
              <w:rPr>
                <w:rFonts w:ascii="Times New Roman" w:hAnsi="Times New Roman"/>
                <w:sz w:val="22"/>
              </w:rPr>
              <w:t>Coordinate with the AP to help identify sites to monitor oceanographic changes in the region.</w:t>
            </w:r>
          </w:p>
          <w:p w14:paraId="3DD919DC" w14:textId="594E8127" w:rsidR="00B46654" w:rsidRPr="00AB66EC" w:rsidRDefault="007A44F2" w:rsidP="00B46654">
            <w:pPr>
              <w:numPr>
                <w:ilvl w:val="0"/>
                <w:numId w:val="33"/>
              </w:numPr>
              <w:ind w:left="204" w:hanging="246"/>
              <w:rPr>
                <w:rFonts w:ascii="Times New Roman" w:hAnsi="Times New Roman"/>
                <w:sz w:val="22"/>
              </w:rPr>
            </w:pPr>
            <w:r>
              <w:rPr>
                <w:rFonts w:ascii="Times New Roman" w:hAnsi="Times New Roman"/>
                <w:sz w:val="22"/>
              </w:rPr>
              <w:t>Engage appropriate organizations and agencies (e.g.,, SECOORA, etc.) to brief the Council in December or March on the potential impacts of the Bahamian oil spill on habitats and species under Council jurisdiction.</w:t>
            </w:r>
          </w:p>
          <w:p w14:paraId="4CC1D60D" w14:textId="097838D8" w:rsidR="00B46654" w:rsidRPr="00AB66EC" w:rsidRDefault="007A44F2" w:rsidP="00B46654">
            <w:pPr>
              <w:numPr>
                <w:ilvl w:val="0"/>
                <w:numId w:val="33"/>
              </w:numPr>
              <w:ind w:left="204" w:hanging="246"/>
              <w:rPr>
                <w:rFonts w:ascii="Times New Roman" w:hAnsi="Times New Roman"/>
                <w:sz w:val="22"/>
              </w:rPr>
            </w:pPr>
            <w:r>
              <w:rPr>
                <w:rFonts w:ascii="Times New Roman" w:hAnsi="Times New Roman"/>
                <w:sz w:val="22"/>
              </w:rPr>
              <w:t>Facilitate review of state activities addressing climate change</w:t>
            </w:r>
            <w:r w:rsidR="00925E42">
              <w:rPr>
                <w:rFonts w:ascii="Times New Roman" w:hAnsi="Times New Roman"/>
                <w:sz w:val="22"/>
              </w:rPr>
              <w:t xml:space="preserve"> and extreme weather events</w:t>
            </w:r>
            <w:r>
              <w:rPr>
                <w:rFonts w:ascii="Times New Roman" w:hAnsi="Times New Roman"/>
                <w:sz w:val="22"/>
              </w:rPr>
              <w:t>.</w:t>
            </w:r>
          </w:p>
          <w:p w14:paraId="77C66412" w14:textId="77777777" w:rsidR="000B16A6" w:rsidRDefault="007A44F2" w:rsidP="00B46654">
            <w:pPr>
              <w:numPr>
                <w:ilvl w:val="0"/>
                <w:numId w:val="33"/>
              </w:numPr>
              <w:ind w:left="204" w:hanging="246"/>
              <w:rPr>
                <w:rFonts w:ascii="Times New Roman" w:hAnsi="Times New Roman"/>
                <w:sz w:val="22"/>
              </w:rPr>
            </w:pPr>
            <w:r>
              <w:rPr>
                <w:rFonts w:ascii="Times New Roman" w:hAnsi="Times New Roman"/>
                <w:sz w:val="22"/>
              </w:rPr>
              <w:t>Facilitate a presentation in December on innovative technologies to characterize fish habitat and spawning events</w:t>
            </w:r>
            <w:r w:rsidR="007967EE">
              <w:rPr>
                <w:rFonts w:ascii="Times New Roman" w:hAnsi="Times New Roman"/>
                <w:sz w:val="22"/>
              </w:rPr>
              <w:t>.</w:t>
            </w:r>
          </w:p>
          <w:p w14:paraId="6071B4E8" w14:textId="77777777" w:rsidR="007D5641" w:rsidRDefault="007D5641" w:rsidP="007D5641">
            <w:pPr>
              <w:ind w:left="204"/>
              <w:rPr>
                <w:rFonts w:ascii="Times New Roman" w:hAnsi="Times New Roman"/>
                <w:sz w:val="22"/>
              </w:rPr>
            </w:pPr>
          </w:p>
          <w:p w14:paraId="463DE94E" w14:textId="10F9F67C" w:rsidR="007D5641" w:rsidRPr="00AB66EC" w:rsidRDefault="007D5641" w:rsidP="007D5641">
            <w:pPr>
              <w:ind w:left="204"/>
              <w:rPr>
                <w:rFonts w:ascii="Times New Roman" w:hAnsi="Times New Roman"/>
                <w:sz w:val="22"/>
              </w:rPr>
            </w:pPr>
          </w:p>
        </w:tc>
        <w:tc>
          <w:tcPr>
            <w:tcW w:w="3303" w:type="dxa"/>
          </w:tcPr>
          <w:p w14:paraId="502C2C1A" w14:textId="72998788" w:rsidR="000B16A6" w:rsidRDefault="000B16A6" w:rsidP="007D5641">
            <w:pPr>
              <w:pStyle w:val="NoSpacing"/>
              <w:rPr>
                <w:rFonts w:cs="Times New Roman"/>
                <w:sz w:val="22"/>
              </w:rPr>
            </w:pPr>
            <w:r w:rsidRPr="007967EE">
              <w:rPr>
                <w:rFonts w:cs="Times New Roman"/>
                <w:szCs w:val="24"/>
              </w:rPr>
              <w:lastRenderedPageBreak/>
              <w:t xml:space="preserve">The Council will </w:t>
            </w:r>
            <w:r w:rsidR="007D5641">
              <w:rPr>
                <w:rFonts w:cs="Times New Roman"/>
                <w:szCs w:val="24"/>
              </w:rPr>
              <w:t>receive reports at the December 2019 meeting.</w:t>
            </w:r>
            <w:r w:rsidR="00534A4B">
              <w:rPr>
                <w:color w:val="000000"/>
              </w:rPr>
              <w:t xml:space="preserve">  </w:t>
            </w:r>
          </w:p>
        </w:tc>
      </w:tr>
      <w:tr w:rsidR="00A625AD" w14:paraId="5869CBB6" w14:textId="77777777" w:rsidTr="00B035BD">
        <w:tc>
          <w:tcPr>
            <w:tcW w:w="2206" w:type="dxa"/>
          </w:tcPr>
          <w:p w14:paraId="6B529C42" w14:textId="25B859A7" w:rsidR="00A625AD" w:rsidRDefault="00A625AD" w:rsidP="00A625AD">
            <w:pPr>
              <w:pStyle w:val="NoSpacing"/>
              <w:rPr>
                <w:rFonts w:cs="Times New Roman"/>
                <w:sz w:val="22"/>
              </w:rPr>
            </w:pPr>
            <w:r w:rsidRPr="004217F0">
              <w:rPr>
                <w:b/>
                <w:szCs w:val="24"/>
              </w:rPr>
              <w:t>Issue:</w:t>
            </w:r>
          </w:p>
        </w:tc>
        <w:tc>
          <w:tcPr>
            <w:tcW w:w="3841" w:type="dxa"/>
          </w:tcPr>
          <w:p w14:paraId="5B4185EA" w14:textId="57A2652F" w:rsidR="00A625AD" w:rsidRDefault="00A625AD" w:rsidP="00A625AD">
            <w:pPr>
              <w:pStyle w:val="NoSpacing"/>
              <w:rPr>
                <w:rFonts w:cs="Times New Roman"/>
                <w:sz w:val="22"/>
              </w:rPr>
            </w:pPr>
            <w:r w:rsidRPr="004217F0">
              <w:rPr>
                <w:b/>
                <w:szCs w:val="24"/>
              </w:rPr>
              <w:t>Action Taken:</w:t>
            </w:r>
          </w:p>
        </w:tc>
        <w:tc>
          <w:tcPr>
            <w:tcW w:w="3303" w:type="dxa"/>
          </w:tcPr>
          <w:p w14:paraId="7BBB383F" w14:textId="0C108EF3" w:rsidR="00A625AD" w:rsidRDefault="00A625AD" w:rsidP="00A625AD">
            <w:pPr>
              <w:pStyle w:val="NoSpacing"/>
              <w:rPr>
                <w:bCs/>
                <w:sz w:val="22"/>
              </w:rPr>
            </w:pPr>
            <w:r>
              <w:rPr>
                <w:b/>
                <w:szCs w:val="24"/>
              </w:rPr>
              <w:t>Schedule:</w:t>
            </w:r>
          </w:p>
        </w:tc>
      </w:tr>
      <w:tr w:rsidR="00657A59" w14:paraId="66191F9F" w14:textId="77777777" w:rsidTr="00B035BD">
        <w:tc>
          <w:tcPr>
            <w:tcW w:w="2206" w:type="dxa"/>
          </w:tcPr>
          <w:p w14:paraId="52DBCEBD" w14:textId="1AF4D4CC" w:rsidR="00657A59" w:rsidRDefault="007D5641" w:rsidP="00657A59">
            <w:pPr>
              <w:pStyle w:val="NoSpacing"/>
              <w:rPr>
                <w:rFonts w:cs="Times New Roman"/>
                <w:b/>
                <w:szCs w:val="24"/>
              </w:rPr>
            </w:pPr>
            <w:r>
              <w:rPr>
                <w:rFonts w:cs="Times New Roman"/>
                <w:b/>
                <w:szCs w:val="24"/>
              </w:rPr>
              <w:t>Joint Golden Crab, Habitat &amp; Ecosystem, and Shrimp</w:t>
            </w:r>
          </w:p>
          <w:p w14:paraId="2782230D" w14:textId="77777777" w:rsidR="00657A59" w:rsidRPr="009B376A" w:rsidRDefault="00657A59" w:rsidP="00657A59">
            <w:pPr>
              <w:pStyle w:val="NoSpacing"/>
              <w:rPr>
                <w:rFonts w:cs="Times New Roman"/>
                <w:b/>
                <w:szCs w:val="24"/>
              </w:rPr>
            </w:pPr>
          </w:p>
        </w:tc>
        <w:tc>
          <w:tcPr>
            <w:tcW w:w="3841" w:type="dxa"/>
          </w:tcPr>
          <w:p w14:paraId="3A5BE249" w14:textId="77777777" w:rsidR="00657A59" w:rsidRDefault="00657A59" w:rsidP="00657A59">
            <w:r>
              <w:t xml:space="preserve">The Council </w:t>
            </w:r>
            <w:r w:rsidR="007D5641">
              <w:t xml:space="preserve">discussed Coral Amendment 10/Golden Crab Amendment 10/Shrimp Amendment 11 and </w:t>
            </w:r>
            <w:r w:rsidR="00D61E9F">
              <w:t>directed staff to:</w:t>
            </w:r>
          </w:p>
          <w:p w14:paraId="7E4C47C3" w14:textId="0D0DF742" w:rsidR="00D61E9F" w:rsidRPr="00D61E9F" w:rsidRDefault="00D61E9F" w:rsidP="00D61E9F">
            <w:pPr>
              <w:pStyle w:val="ListParagraph"/>
              <w:numPr>
                <w:ilvl w:val="0"/>
                <w:numId w:val="38"/>
              </w:numPr>
              <w:spacing w:line="240" w:lineRule="auto"/>
              <w:ind w:left="200" w:hanging="250"/>
              <w:rPr>
                <w:rFonts w:ascii="Times New Roman" w:hAnsi="Times New Roman" w:cs="Times New Roman"/>
                <w:sz w:val="24"/>
                <w:szCs w:val="24"/>
              </w:rPr>
            </w:pPr>
            <w:r w:rsidRPr="00D61E9F">
              <w:rPr>
                <w:rFonts w:ascii="Times New Roman" w:hAnsi="Times New Roman" w:cs="Times New Roman"/>
                <w:sz w:val="24"/>
                <w:szCs w:val="24"/>
              </w:rPr>
              <w:t>Remove golden crab options from the document</w:t>
            </w:r>
            <w:r w:rsidR="00BE2D46">
              <w:rPr>
                <w:rFonts w:ascii="Times New Roman" w:hAnsi="Times New Roman" w:cs="Times New Roman"/>
                <w:sz w:val="24"/>
                <w:szCs w:val="24"/>
              </w:rPr>
              <w:t xml:space="preserve"> and contact permitted fishermen in the norther zone to discuss the possibility of developing an exempted fishing permit.</w:t>
            </w:r>
          </w:p>
          <w:p w14:paraId="2ED6992E" w14:textId="14B5CC6A" w:rsidR="00D61E9F" w:rsidRPr="00D61E9F" w:rsidRDefault="00D61E9F" w:rsidP="00D61E9F">
            <w:pPr>
              <w:pStyle w:val="ListParagraph"/>
              <w:numPr>
                <w:ilvl w:val="0"/>
                <w:numId w:val="38"/>
              </w:numPr>
              <w:spacing w:line="240" w:lineRule="auto"/>
              <w:ind w:left="200" w:hanging="250"/>
              <w:rPr>
                <w:rFonts w:ascii="Times New Roman" w:hAnsi="Times New Roman" w:cs="Times New Roman"/>
                <w:sz w:val="24"/>
                <w:szCs w:val="24"/>
              </w:rPr>
            </w:pPr>
            <w:r w:rsidRPr="00D61E9F">
              <w:rPr>
                <w:rFonts w:ascii="Times New Roman" w:hAnsi="Times New Roman" w:cs="Times New Roman"/>
                <w:sz w:val="24"/>
                <w:szCs w:val="24"/>
              </w:rPr>
              <w:t xml:space="preserve">Separate the shrimp </w:t>
            </w:r>
            <w:r w:rsidR="00EB4319">
              <w:rPr>
                <w:rFonts w:ascii="Times New Roman" w:hAnsi="Times New Roman" w:cs="Times New Roman"/>
                <w:sz w:val="24"/>
                <w:szCs w:val="24"/>
              </w:rPr>
              <w:t xml:space="preserve">vessel </w:t>
            </w:r>
            <w:r w:rsidRPr="00D61E9F">
              <w:rPr>
                <w:rFonts w:ascii="Times New Roman" w:hAnsi="Times New Roman" w:cs="Times New Roman"/>
                <w:sz w:val="24"/>
                <w:szCs w:val="24"/>
              </w:rPr>
              <w:t xml:space="preserve">transit </w:t>
            </w:r>
            <w:r w:rsidR="00EB4319">
              <w:rPr>
                <w:rFonts w:ascii="Times New Roman" w:hAnsi="Times New Roman" w:cs="Times New Roman"/>
                <w:sz w:val="24"/>
                <w:szCs w:val="24"/>
              </w:rPr>
              <w:t xml:space="preserve">through cold-weather closed areas </w:t>
            </w:r>
            <w:r w:rsidRPr="00D61E9F">
              <w:rPr>
                <w:rFonts w:ascii="Times New Roman" w:hAnsi="Times New Roman" w:cs="Times New Roman"/>
                <w:sz w:val="24"/>
                <w:szCs w:val="24"/>
              </w:rPr>
              <w:t>issue into a separate document</w:t>
            </w:r>
          </w:p>
          <w:p w14:paraId="2C223AC9" w14:textId="48F6A13E" w:rsidR="00D61E9F" w:rsidRPr="00181044" w:rsidRDefault="00D61E9F" w:rsidP="00D61E9F">
            <w:pPr>
              <w:pStyle w:val="ListParagraph"/>
              <w:numPr>
                <w:ilvl w:val="0"/>
                <w:numId w:val="38"/>
              </w:numPr>
              <w:spacing w:line="240" w:lineRule="auto"/>
              <w:ind w:left="200" w:hanging="250"/>
            </w:pPr>
            <w:r w:rsidRPr="00D61E9F">
              <w:rPr>
                <w:rFonts w:ascii="Times New Roman" w:hAnsi="Times New Roman" w:cs="Times New Roman"/>
                <w:sz w:val="24"/>
                <w:szCs w:val="24"/>
              </w:rPr>
              <w:t xml:space="preserve">Separate </w:t>
            </w:r>
            <w:r w:rsidR="00EB4319">
              <w:rPr>
                <w:rFonts w:ascii="Times New Roman" w:hAnsi="Times New Roman" w:cs="Times New Roman"/>
                <w:sz w:val="24"/>
                <w:szCs w:val="24"/>
              </w:rPr>
              <w:t>Oculina Bank Coral Habitat Area of Particular Concern boundary</w:t>
            </w:r>
            <w:r w:rsidRPr="00D61E9F">
              <w:rPr>
                <w:rFonts w:ascii="Times New Roman" w:hAnsi="Times New Roman" w:cs="Times New Roman"/>
                <w:sz w:val="24"/>
                <w:szCs w:val="24"/>
              </w:rPr>
              <w:t xml:space="preserve"> and new coral habitat areas of particular concern into a separate document</w:t>
            </w:r>
          </w:p>
          <w:p w14:paraId="46878476" w14:textId="275A74C6" w:rsidR="00181044" w:rsidRPr="00657A59" w:rsidRDefault="00181044" w:rsidP="00181044">
            <w:r>
              <w:t>The Council also discussed ways to obtain input from Advisory Panels on changes to the Florida Keys National Marine Sanctuary in preparation for the Council’s review at the December 2-6, 2019 meeting in Wilmington, NC.</w:t>
            </w:r>
          </w:p>
        </w:tc>
        <w:tc>
          <w:tcPr>
            <w:tcW w:w="3303" w:type="dxa"/>
          </w:tcPr>
          <w:p w14:paraId="4069A546" w14:textId="6252C7FC" w:rsidR="00657A59" w:rsidRDefault="00D61E9F" w:rsidP="00657A59">
            <w:pPr>
              <w:pStyle w:val="NoSpacing"/>
              <w:rPr>
                <w:rFonts w:cs="Times New Roman"/>
                <w:szCs w:val="24"/>
              </w:rPr>
            </w:pPr>
            <w:r w:rsidRPr="00EB0FEC">
              <w:rPr>
                <w:rFonts w:cs="Times New Roman"/>
                <w:b/>
                <w:szCs w:val="24"/>
              </w:rPr>
              <w:t xml:space="preserve">Shrimp </w:t>
            </w:r>
            <w:r w:rsidR="006D20F9">
              <w:rPr>
                <w:rFonts w:cs="Times New Roman"/>
                <w:b/>
                <w:szCs w:val="24"/>
              </w:rPr>
              <w:t xml:space="preserve">Vessel </w:t>
            </w:r>
            <w:r w:rsidRPr="00EB0FEC">
              <w:rPr>
                <w:rFonts w:cs="Times New Roman"/>
                <w:b/>
                <w:szCs w:val="24"/>
              </w:rPr>
              <w:t>Transit – scoping in fall 2019</w:t>
            </w:r>
            <w:r>
              <w:rPr>
                <w:rFonts w:cs="Times New Roman"/>
                <w:szCs w:val="24"/>
              </w:rPr>
              <w:t>, then hearings with the intent to approve for formal review at the March 2-6, 2020 meeting in Jekyll Island, GA.</w:t>
            </w:r>
          </w:p>
          <w:p w14:paraId="1325F46F" w14:textId="77777777" w:rsidR="00181044" w:rsidRDefault="00181044" w:rsidP="00657A59">
            <w:pPr>
              <w:pStyle w:val="NoSpacing"/>
              <w:rPr>
                <w:rFonts w:cs="Times New Roman"/>
                <w:szCs w:val="24"/>
              </w:rPr>
            </w:pPr>
          </w:p>
          <w:p w14:paraId="2AF55B99" w14:textId="2C90E250" w:rsidR="00181044" w:rsidRDefault="00EB4319" w:rsidP="00657A59">
            <w:pPr>
              <w:pStyle w:val="NoSpacing"/>
              <w:rPr>
                <w:rFonts w:cs="Times New Roman"/>
                <w:szCs w:val="24"/>
              </w:rPr>
            </w:pPr>
            <w:r>
              <w:rPr>
                <w:rFonts w:cs="Times New Roman"/>
                <w:szCs w:val="24"/>
              </w:rPr>
              <w:t>Oculina Bank</w:t>
            </w:r>
            <w:r w:rsidR="00181044">
              <w:rPr>
                <w:rFonts w:cs="Times New Roman"/>
                <w:szCs w:val="24"/>
              </w:rPr>
              <w:t xml:space="preserve"> &amp; Coral Habitat Areas of Particular Concern – a revised options paper will be presented to the Committee &amp; Council at the June 8-12, 2020 meeting in Key West, FL.</w:t>
            </w:r>
          </w:p>
          <w:p w14:paraId="08015B5D" w14:textId="77777777" w:rsidR="00181044" w:rsidRDefault="00181044" w:rsidP="00657A59">
            <w:pPr>
              <w:pStyle w:val="NoSpacing"/>
              <w:rPr>
                <w:rFonts w:cs="Times New Roman"/>
                <w:szCs w:val="24"/>
              </w:rPr>
            </w:pPr>
          </w:p>
          <w:p w14:paraId="1407DF1B" w14:textId="77777777" w:rsidR="00181044" w:rsidRDefault="00181044" w:rsidP="00657A59">
            <w:pPr>
              <w:pStyle w:val="NoSpacing"/>
              <w:rPr>
                <w:rFonts w:cs="Times New Roman"/>
                <w:szCs w:val="24"/>
              </w:rPr>
            </w:pPr>
          </w:p>
          <w:p w14:paraId="565B4792" w14:textId="77777777" w:rsidR="00181044" w:rsidRDefault="00181044" w:rsidP="00657A59">
            <w:pPr>
              <w:pStyle w:val="NoSpacing"/>
              <w:rPr>
                <w:rFonts w:cs="Times New Roman"/>
                <w:szCs w:val="24"/>
              </w:rPr>
            </w:pPr>
          </w:p>
          <w:p w14:paraId="4B077D2F" w14:textId="77777777" w:rsidR="00181044" w:rsidRDefault="00181044" w:rsidP="00657A59">
            <w:pPr>
              <w:pStyle w:val="NoSpacing"/>
              <w:rPr>
                <w:rFonts w:cs="Times New Roman"/>
                <w:szCs w:val="24"/>
              </w:rPr>
            </w:pPr>
          </w:p>
          <w:p w14:paraId="57F17B6E" w14:textId="2E860BBF" w:rsidR="00181044" w:rsidRPr="00D61E9F" w:rsidRDefault="00181044" w:rsidP="00657A59">
            <w:pPr>
              <w:pStyle w:val="NoSpacing"/>
              <w:rPr>
                <w:rFonts w:cs="Times New Roman"/>
                <w:szCs w:val="24"/>
              </w:rPr>
            </w:pPr>
            <w:r>
              <w:rPr>
                <w:rFonts w:cs="Times New Roman"/>
                <w:szCs w:val="24"/>
              </w:rPr>
              <w:t>Council staff are organizing presentations to the Habitat, Snapper Grouper, Spiny Lobster, Shrimp, Mackerel, Dolphin Wahoo, and Coral</w:t>
            </w:r>
            <w:r w:rsidR="00EB4319">
              <w:rPr>
                <w:rFonts w:cs="Times New Roman"/>
                <w:szCs w:val="24"/>
              </w:rPr>
              <w:t xml:space="preserve"> Advisory Panels</w:t>
            </w:r>
            <w:r>
              <w:rPr>
                <w:rFonts w:cs="Times New Roman"/>
                <w:szCs w:val="24"/>
              </w:rPr>
              <w:t>. The Council will receive a presentation and make decisions at the December 2-6, 2019 meeting in Wilmington, NC.</w:t>
            </w:r>
          </w:p>
        </w:tc>
      </w:tr>
    </w:tbl>
    <w:p w14:paraId="3A31F77C" w14:textId="33A5C835" w:rsidR="00A32C03" w:rsidRDefault="00A32C03"/>
    <w:p w14:paraId="12FA9EAB" w14:textId="32C2E3AF" w:rsidR="00B17FD6" w:rsidRDefault="00A32C03" w:rsidP="00A32C03">
      <w:pPr>
        <w:spacing w:after="160" w:line="259" w:lineRule="auto"/>
      </w:pPr>
      <w:r>
        <w:br w:type="page"/>
      </w:r>
    </w:p>
    <w:tbl>
      <w:tblPr>
        <w:tblStyle w:val="TableGrid"/>
        <w:tblpPr w:leftFromText="180" w:rightFromText="180" w:vertAnchor="text" w:horzAnchor="page" w:tblpX="1549" w:tblpY="280"/>
        <w:tblW w:w="0" w:type="auto"/>
        <w:tblLook w:val="04A0" w:firstRow="1" w:lastRow="0" w:firstColumn="1" w:lastColumn="0" w:noHBand="0" w:noVBand="1"/>
      </w:tblPr>
      <w:tblGrid>
        <w:gridCol w:w="2206"/>
        <w:gridCol w:w="3841"/>
        <w:gridCol w:w="3303"/>
      </w:tblGrid>
      <w:tr w:rsidR="00B17FD6" w14:paraId="74223A7C" w14:textId="77777777" w:rsidTr="00B035BD">
        <w:tc>
          <w:tcPr>
            <w:tcW w:w="2206" w:type="dxa"/>
          </w:tcPr>
          <w:p w14:paraId="0A97D7EF" w14:textId="38F08459" w:rsidR="00B17FD6" w:rsidRPr="009B376A" w:rsidRDefault="00B17FD6" w:rsidP="00B17FD6">
            <w:pPr>
              <w:pStyle w:val="NoSpacing"/>
              <w:rPr>
                <w:rFonts w:cs="Times New Roman"/>
                <w:b/>
                <w:szCs w:val="24"/>
              </w:rPr>
            </w:pPr>
            <w:r w:rsidRPr="004217F0">
              <w:rPr>
                <w:b/>
                <w:szCs w:val="24"/>
              </w:rPr>
              <w:lastRenderedPageBreak/>
              <w:t>Issue:</w:t>
            </w:r>
          </w:p>
        </w:tc>
        <w:tc>
          <w:tcPr>
            <w:tcW w:w="3841" w:type="dxa"/>
          </w:tcPr>
          <w:p w14:paraId="7E43A13F" w14:textId="7E122B83" w:rsidR="00B17FD6" w:rsidRDefault="00B17FD6" w:rsidP="00B17FD6">
            <w:pPr>
              <w:pStyle w:val="NoSpacing"/>
              <w:rPr>
                <w:sz w:val="22"/>
              </w:rPr>
            </w:pPr>
            <w:r w:rsidRPr="004217F0">
              <w:rPr>
                <w:b/>
                <w:szCs w:val="24"/>
              </w:rPr>
              <w:t>Action Taken:</w:t>
            </w:r>
          </w:p>
        </w:tc>
        <w:tc>
          <w:tcPr>
            <w:tcW w:w="3303" w:type="dxa"/>
          </w:tcPr>
          <w:p w14:paraId="038DDB49" w14:textId="1A1C30FC" w:rsidR="00B17FD6" w:rsidRDefault="00B17FD6" w:rsidP="00B17FD6">
            <w:pPr>
              <w:pStyle w:val="NoSpacing"/>
              <w:rPr>
                <w:rFonts w:cs="Times New Roman"/>
                <w:sz w:val="22"/>
              </w:rPr>
            </w:pPr>
            <w:r>
              <w:rPr>
                <w:b/>
                <w:szCs w:val="24"/>
              </w:rPr>
              <w:t>Schedule:</w:t>
            </w:r>
          </w:p>
        </w:tc>
      </w:tr>
      <w:tr w:rsidR="00CB5A2B" w14:paraId="11E14B40" w14:textId="77777777" w:rsidTr="00B035BD">
        <w:tc>
          <w:tcPr>
            <w:tcW w:w="2206" w:type="dxa"/>
          </w:tcPr>
          <w:p w14:paraId="608D8E8C" w14:textId="77777777" w:rsidR="00CB5A2B" w:rsidRDefault="00CB5A2B" w:rsidP="00A625AD">
            <w:pPr>
              <w:pStyle w:val="NoSpacing"/>
              <w:rPr>
                <w:rFonts w:cs="Times New Roman"/>
                <w:b/>
                <w:szCs w:val="24"/>
              </w:rPr>
            </w:pPr>
            <w:r w:rsidRPr="009B376A">
              <w:rPr>
                <w:rFonts w:cs="Times New Roman"/>
                <w:b/>
                <w:szCs w:val="24"/>
              </w:rPr>
              <w:t>Dolphin Wahoo</w:t>
            </w:r>
          </w:p>
          <w:p w14:paraId="6E781790" w14:textId="77777777" w:rsidR="00675CEB" w:rsidRDefault="00675CEB" w:rsidP="00A625AD">
            <w:pPr>
              <w:pStyle w:val="NoSpacing"/>
              <w:rPr>
                <w:rFonts w:cs="Times New Roman"/>
                <w:szCs w:val="24"/>
              </w:rPr>
            </w:pPr>
            <w:r>
              <w:rPr>
                <w:rFonts w:cs="Times New Roman"/>
                <w:szCs w:val="24"/>
              </w:rPr>
              <w:t>Goals and Objectives</w:t>
            </w:r>
          </w:p>
          <w:p w14:paraId="22334339" w14:textId="77777777" w:rsidR="00675CEB" w:rsidRDefault="00675CEB" w:rsidP="00A625AD">
            <w:pPr>
              <w:pStyle w:val="NoSpacing"/>
              <w:rPr>
                <w:rFonts w:cs="Times New Roman"/>
                <w:szCs w:val="24"/>
              </w:rPr>
            </w:pPr>
          </w:p>
          <w:p w14:paraId="05807888" w14:textId="77777777" w:rsidR="00675CEB" w:rsidRDefault="00675CEB" w:rsidP="00A625AD">
            <w:pPr>
              <w:pStyle w:val="NoSpacing"/>
              <w:rPr>
                <w:rFonts w:cs="Times New Roman"/>
                <w:szCs w:val="24"/>
              </w:rPr>
            </w:pPr>
          </w:p>
          <w:p w14:paraId="10569AA6" w14:textId="77777777" w:rsidR="00675CEB" w:rsidRDefault="00675CEB" w:rsidP="00A625AD">
            <w:pPr>
              <w:pStyle w:val="NoSpacing"/>
              <w:rPr>
                <w:rFonts w:cs="Times New Roman"/>
                <w:szCs w:val="24"/>
              </w:rPr>
            </w:pPr>
          </w:p>
          <w:p w14:paraId="378540AB" w14:textId="2C9CA444" w:rsidR="00C8649D" w:rsidRPr="00C8649D" w:rsidRDefault="00C8649D" w:rsidP="00A625AD">
            <w:pPr>
              <w:pStyle w:val="NoSpacing"/>
              <w:rPr>
                <w:rFonts w:cs="Times New Roman"/>
                <w:szCs w:val="24"/>
              </w:rPr>
            </w:pPr>
            <w:r>
              <w:rPr>
                <w:rFonts w:cs="Times New Roman"/>
                <w:szCs w:val="24"/>
              </w:rPr>
              <w:t>Amendment 10</w:t>
            </w:r>
          </w:p>
        </w:tc>
        <w:tc>
          <w:tcPr>
            <w:tcW w:w="3841" w:type="dxa"/>
          </w:tcPr>
          <w:p w14:paraId="4C05F798" w14:textId="77777777" w:rsidR="00675CEB" w:rsidRDefault="00675CEB" w:rsidP="00CF67A6">
            <w:pPr>
              <w:pStyle w:val="NoSpacing"/>
              <w:rPr>
                <w:sz w:val="22"/>
              </w:rPr>
            </w:pPr>
          </w:p>
          <w:p w14:paraId="0FADB22E" w14:textId="77777777" w:rsidR="00675CEB" w:rsidRPr="00675CEB" w:rsidRDefault="00675CEB" w:rsidP="00CF67A6">
            <w:pPr>
              <w:pStyle w:val="NoSpacing"/>
              <w:rPr>
                <w:szCs w:val="24"/>
              </w:rPr>
            </w:pPr>
            <w:r w:rsidRPr="00675CEB">
              <w:rPr>
                <w:szCs w:val="24"/>
              </w:rPr>
              <w:t>The Council discussed and provided some changes to the goals and objectives. The final committee report shows the revisions.</w:t>
            </w:r>
          </w:p>
          <w:p w14:paraId="35280A9E" w14:textId="77777777" w:rsidR="00675CEB" w:rsidRDefault="00675CEB" w:rsidP="00CF67A6">
            <w:pPr>
              <w:pStyle w:val="NoSpacing"/>
              <w:rPr>
                <w:sz w:val="22"/>
              </w:rPr>
            </w:pPr>
          </w:p>
          <w:p w14:paraId="0800D6EE" w14:textId="15994CE8" w:rsidR="00C8649D" w:rsidRPr="00675CEB" w:rsidRDefault="00C8649D" w:rsidP="00CF67A6">
            <w:pPr>
              <w:pStyle w:val="NoSpacing"/>
              <w:rPr>
                <w:szCs w:val="24"/>
              </w:rPr>
            </w:pPr>
            <w:r w:rsidRPr="00675CEB">
              <w:rPr>
                <w:szCs w:val="24"/>
              </w:rPr>
              <w:t>The Council reviewed Amendment 10 and provided guidance to staff:</w:t>
            </w:r>
          </w:p>
          <w:p w14:paraId="7F82194B" w14:textId="4E530BB2" w:rsidR="00C8649D" w:rsidRPr="00C8649D" w:rsidRDefault="00C8649D" w:rsidP="00C8649D">
            <w:pPr>
              <w:pStyle w:val="NoSpacing"/>
              <w:numPr>
                <w:ilvl w:val="0"/>
                <w:numId w:val="27"/>
              </w:numPr>
              <w:ind w:left="204" w:hanging="246"/>
              <w:rPr>
                <w:sz w:val="20"/>
                <w:szCs w:val="20"/>
              </w:rPr>
            </w:pPr>
            <w:r w:rsidRPr="00C8649D">
              <w:rPr>
                <w:sz w:val="20"/>
                <w:szCs w:val="20"/>
              </w:rPr>
              <w:t>In Action</w:t>
            </w:r>
            <w:r w:rsidR="00A32C03">
              <w:rPr>
                <w:sz w:val="20"/>
                <w:szCs w:val="20"/>
              </w:rPr>
              <w:t>s</w:t>
            </w:r>
            <w:r w:rsidRPr="00C8649D">
              <w:rPr>
                <w:sz w:val="20"/>
                <w:szCs w:val="20"/>
              </w:rPr>
              <w:t xml:space="preserve"> 1</w:t>
            </w:r>
            <w:r w:rsidR="00A32C03">
              <w:rPr>
                <w:sz w:val="20"/>
                <w:szCs w:val="20"/>
              </w:rPr>
              <w:t>-8, no changes</w:t>
            </w:r>
            <w:r w:rsidR="007967EE">
              <w:rPr>
                <w:sz w:val="20"/>
                <w:szCs w:val="20"/>
              </w:rPr>
              <w:t>.</w:t>
            </w:r>
          </w:p>
          <w:p w14:paraId="3D1142A4" w14:textId="425FFED5" w:rsidR="00C8649D" w:rsidRPr="00C8649D" w:rsidRDefault="00C8649D" w:rsidP="00C8649D">
            <w:pPr>
              <w:pStyle w:val="NoSpacing"/>
              <w:numPr>
                <w:ilvl w:val="0"/>
                <w:numId w:val="20"/>
              </w:numPr>
              <w:ind w:left="204" w:hanging="246"/>
              <w:rPr>
                <w:sz w:val="20"/>
                <w:szCs w:val="20"/>
              </w:rPr>
            </w:pPr>
            <w:r w:rsidRPr="00C8649D">
              <w:rPr>
                <w:sz w:val="20"/>
                <w:szCs w:val="20"/>
              </w:rPr>
              <w:t xml:space="preserve">In Action </w:t>
            </w:r>
            <w:r w:rsidR="00675CEB">
              <w:rPr>
                <w:sz w:val="20"/>
                <w:szCs w:val="20"/>
              </w:rPr>
              <w:t>9 (Commercial Accountability Measures (AMs) for Dolphin</w:t>
            </w:r>
            <w:r w:rsidR="00271649">
              <w:rPr>
                <w:sz w:val="20"/>
                <w:szCs w:val="20"/>
              </w:rPr>
              <w:t>)</w:t>
            </w:r>
            <w:r w:rsidRPr="00C8649D">
              <w:rPr>
                <w:sz w:val="20"/>
                <w:szCs w:val="20"/>
              </w:rPr>
              <w:t xml:space="preserve">, </w:t>
            </w:r>
            <w:r w:rsidR="00675CEB">
              <w:rPr>
                <w:sz w:val="20"/>
                <w:szCs w:val="20"/>
              </w:rPr>
              <w:t>removed</w:t>
            </w:r>
            <w:r w:rsidRPr="00C8649D">
              <w:rPr>
                <w:sz w:val="20"/>
                <w:szCs w:val="20"/>
              </w:rPr>
              <w:t xml:space="preserve"> language </w:t>
            </w:r>
            <w:r w:rsidR="00675CEB">
              <w:rPr>
                <w:sz w:val="20"/>
                <w:szCs w:val="20"/>
              </w:rPr>
              <w:t xml:space="preserve">discussing recreational AMs and </w:t>
            </w:r>
            <w:r w:rsidR="00271649">
              <w:rPr>
                <w:sz w:val="20"/>
                <w:szCs w:val="20"/>
              </w:rPr>
              <w:t>modified</w:t>
            </w:r>
            <w:r w:rsidR="00675CEB">
              <w:rPr>
                <w:sz w:val="20"/>
                <w:szCs w:val="20"/>
              </w:rPr>
              <w:t xml:space="preserve"> alternatives that would reduce the likelihood of a commercial closure</w:t>
            </w:r>
            <w:r w:rsidR="007967EE">
              <w:rPr>
                <w:sz w:val="20"/>
                <w:szCs w:val="20"/>
              </w:rPr>
              <w:t>.</w:t>
            </w:r>
          </w:p>
          <w:p w14:paraId="5A3652BC" w14:textId="122E0A0C" w:rsidR="00C8649D" w:rsidRDefault="00271649" w:rsidP="00C8649D">
            <w:pPr>
              <w:pStyle w:val="NoSpacing"/>
              <w:numPr>
                <w:ilvl w:val="0"/>
                <w:numId w:val="20"/>
              </w:numPr>
              <w:ind w:left="204" w:hanging="246"/>
              <w:rPr>
                <w:sz w:val="20"/>
                <w:szCs w:val="20"/>
              </w:rPr>
            </w:pPr>
            <w:r>
              <w:rPr>
                <w:sz w:val="20"/>
                <w:szCs w:val="20"/>
              </w:rPr>
              <w:t>Approved adding Action 10 (Recreational AMs for Dolphin) and modified the alternatives to share unharvested allocations and modify the post-season AM</w:t>
            </w:r>
            <w:r w:rsidR="007967EE">
              <w:rPr>
                <w:sz w:val="20"/>
                <w:szCs w:val="20"/>
              </w:rPr>
              <w:t>.</w:t>
            </w:r>
          </w:p>
          <w:p w14:paraId="6EE4E3C9" w14:textId="42138463" w:rsidR="00271649" w:rsidRDefault="00271649" w:rsidP="00C8649D">
            <w:pPr>
              <w:pStyle w:val="NoSpacing"/>
              <w:numPr>
                <w:ilvl w:val="0"/>
                <w:numId w:val="20"/>
              </w:numPr>
              <w:ind w:left="204" w:hanging="246"/>
              <w:rPr>
                <w:sz w:val="20"/>
                <w:szCs w:val="20"/>
              </w:rPr>
            </w:pPr>
            <w:r>
              <w:rPr>
                <w:sz w:val="20"/>
                <w:szCs w:val="20"/>
              </w:rPr>
              <w:t>Approved adding Action 11 (Recreational AMs for Wahoo) and modified the post-season AM.</w:t>
            </w:r>
          </w:p>
          <w:p w14:paraId="5A1634EA" w14:textId="77777777" w:rsidR="00450955" w:rsidRDefault="00450955" w:rsidP="00C8649D">
            <w:pPr>
              <w:pStyle w:val="NoSpacing"/>
              <w:numPr>
                <w:ilvl w:val="0"/>
                <w:numId w:val="20"/>
              </w:numPr>
              <w:ind w:left="204" w:hanging="246"/>
              <w:rPr>
                <w:sz w:val="20"/>
                <w:szCs w:val="20"/>
              </w:rPr>
            </w:pPr>
            <w:r>
              <w:rPr>
                <w:sz w:val="20"/>
                <w:szCs w:val="20"/>
              </w:rPr>
              <w:t>Moved Action 12 (Announce starting and ending dates before recreational season for dolphin and wahoo) to the considered but rejected appendix.</w:t>
            </w:r>
          </w:p>
          <w:p w14:paraId="51545B99" w14:textId="0C2F6939" w:rsidR="00E71FFC" w:rsidRDefault="00E71FFC" w:rsidP="00C8649D">
            <w:pPr>
              <w:pStyle w:val="NoSpacing"/>
              <w:numPr>
                <w:ilvl w:val="0"/>
                <w:numId w:val="20"/>
              </w:numPr>
              <w:ind w:left="204" w:hanging="246"/>
              <w:rPr>
                <w:sz w:val="20"/>
                <w:szCs w:val="20"/>
              </w:rPr>
            </w:pPr>
            <w:r>
              <w:rPr>
                <w:sz w:val="20"/>
                <w:szCs w:val="20"/>
              </w:rPr>
              <w:t>Approved edits to Action 13 (Allowable gear for dolphin wahoo) to allow retention of 250, 500, 750 or 1,000 pounds gutted weight of dolphin caught by rod and reel; the trip limit remains 500 pounds gutted weight for wahoo.</w:t>
            </w:r>
          </w:p>
          <w:p w14:paraId="21640840" w14:textId="77777777" w:rsidR="00E71FFC" w:rsidRDefault="00E71FFC" w:rsidP="00C8649D">
            <w:pPr>
              <w:pStyle w:val="NoSpacing"/>
              <w:numPr>
                <w:ilvl w:val="0"/>
                <w:numId w:val="20"/>
              </w:numPr>
              <w:ind w:left="204" w:hanging="246"/>
              <w:rPr>
                <w:sz w:val="20"/>
                <w:szCs w:val="20"/>
              </w:rPr>
            </w:pPr>
            <w:r>
              <w:rPr>
                <w:sz w:val="20"/>
                <w:szCs w:val="20"/>
              </w:rPr>
              <w:t>Retained Action 14 (Remove operator card requirement)</w:t>
            </w:r>
          </w:p>
          <w:p w14:paraId="76B6C8FC" w14:textId="03AD2734" w:rsidR="00E71FFC" w:rsidRDefault="00E71FFC" w:rsidP="00C8649D">
            <w:pPr>
              <w:pStyle w:val="NoSpacing"/>
              <w:numPr>
                <w:ilvl w:val="0"/>
                <w:numId w:val="20"/>
              </w:numPr>
              <w:ind w:left="204" w:hanging="246"/>
              <w:rPr>
                <w:sz w:val="20"/>
                <w:szCs w:val="20"/>
              </w:rPr>
            </w:pPr>
            <w:r>
              <w:rPr>
                <w:sz w:val="20"/>
                <w:szCs w:val="20"/>
              </w:rPr>
              <w:t>Retained Action 15 (Modify the recreational vessel limit for dolphin)</w:t>
            </w:r>
          </w:p>
          <w:p w14:paraId="066137AA" w14:textId="77777777" w:rsidR="00E71FFC" w:rsidRDefault="00E71FFC" w:rsidP="00C8649D">
            <w:pPr>
              <w:pStyle w:val="NoSpacing"/>
              <w:numPr>
                <w:ilvl w:val="0"/>
                <w:numId w:val="20"/>
              </w:numPr>
              <w:ind w:left="204" w:hanging="246"/>
              <w:rPr>
                <w:sz w:val="20"/>
                <w:szCs w:val="20"/>
              </w:rPr>
            </w:pPr>
            <w:r>
              <w:rPr>
                <w:sz w:val="20"/>
                <w:szCs w:val="20"/>
              </w:rPr>
              <w:t>Modified Action 16 (Gear, bait, and training requirements in the commercial longline fishery to align with HMS) by adding 3 new alternatives.</w:t>
            </w:r>
          </w:p>
          <w:p w14:paraId="337E0E21" w14:textId="2398918D" w:rsidR="00E71FFC" w:rsidRPr="00C8649D" w:rsidRDefault="00E71FFC" w:rsidP="00E71FFC">
            <w:pPr>
              <w:pStyle w:val="NoSpacing"/>
              <w:numPr>
                <w:ilvl w:val="0"/>
                <w:numId w:val="20"/>
              </w:numPr>
              <w:ind w:left="204" w:hanging="246"/>
              <w:rPr>
                <w:sz w:val="20"/>
                <w:szCs w:val="20"/>
              </w:rPr>
            </w:pPr>
            <w:r>
              <w:rPr>
                <w:sz w:val="20"/>
                <w:szCs w:val="20"/>
              </w:rPr>
              <w:t>Added Action 17 (</w:t>
            </w:r>
            <w:r w:rsidRPr="00C8649D">
              <w:rPr>
                <w:sz w:val="20"/>
                <w:szCs w:val="20"/>
              </w:rPr>
              <w:t>A</w:t>
            </w:r>
            <w:r>
              <w:rPr>
                <w:sz w:val="20"/>
                <w:szCs w:val="20"/>
              </w:rPr>
              <w:t>llow filleting</w:t>
            </w:r>
            <w:r w:rsidRPr="00C8649D">
              <w:rPr>
                <w:sz w:val="20"/>
                <w:szCs w:val="20"/>
              </w:rPr>
              <w:t xml:space="preserve"> of dolphin at sea onboard for-hire vessels in the waters north of the Virginia/North Carolina border</w:t>
            </w:r>
            <w:r>
              <w:rPr>
                <w:sz w:val="20"/>
                <w:szCs w:val="20"/>
              </w:rPr>
              <w:t>), with a range of alternatives including skin on entire fillet, 2 fillets = 1 fish, and no frames need to be retained)</w:t>
            </w:r>
            <w:r w:rsidRPr="00C8649D">
              <w:rPr>
                <w:sz w:val="20"/>
                <w:szCs w:val="20"/>
              </w:rPr>
              <w:t xml:space="preserve">.  </w:t>
            </w:r>
          </w:p>
          <w:p w14:paraId="6D50800C" w14:textId="482D10B1" w:rsidR="00C8649D" w:rsidRDefault="00C8649D" w:rsidP="00E71FFC">
            <w:pPr>
              <w:pStyle w:val="NoSpacing"/>
              <w:ind w:left="-42" w:right="-90"/>
              <w:rPr>
                <w:sz w:val="20"/>
                <w:szCs w:val="20"/>
              </w:rPr>
            </w:pPr>
          </w:p>
          <w:p w14:paraId="03E64426" w14:textId="77777777" w:rsidR="003A26A6" w:rsidRPr="00C8649D" w:rsidRDefault="003A26A6" w:rsidP="00E71FFC">
            <w:pPr>
              <w:pStyle w:val="NoSpacing"/>
              <w:ind w:left="-42" w:right="-90"/>
              <w:rPr>
                <w:sz w:val="20"/>
                <w:szCs w:val="20"/>
              </w:rPr>
            </w:pPr>
          </w:p>
          <w:p w14:paraId="3A2F17F1" w14:textId="77777777" w:rsidR="00C8649D" w:rsidRDefault="00C8649D" w:rsidP="00CF67A6">
            <w:pPr>
              <w:pStyle w:val="NoSpacing"/>
              <w:rPr>
                <w:sz w:val="22"/>
              </w:rPr>
            </w:pPr>
          </w:p>
          <w:p w14:paraId="0E0EC368" w14:textId="5D1CE8A5" w:rsidR="00896FB1" w:rsidRPr="00CB0705" w:rsidRDefault="00896FB1" w:rsidP="0059744F">
            <w:pPr>
              <w:pStyle w:val="NoSpacing"/>
              <w:rPr>
                <w:sz w:val="22"/>
              </w:rPr>
            </w:pPr>
          </w:p>
        </w:tc>
        <w:tc>
          <w:tcPr>
            <w:tcW w:w="3303" w:type="dxa"/>
          </w:tcPr>
          <w:p w14:paraId="2311D389" w14:textId="77777777" w:rsidR="00675CEB" w:rsidRDefault="00675CEB" w:rsidP="00CB0705">
            <w:pPr>
              <w:pStyle w:val="NoSpacing"/>
              <w:rPr>
                <w:rFonts w:cs="Times New Roman"/>
                <w:sz w:val="22"/>
              </w:rPr>
            </w:pPr>
          </w:p>
          <w:p w14:paraId="556168CB" w14:textId="08628FA3" w:rsidR="00675CEB" w:rsidRDefault="00675CEB" w:rsidP="00CB0705">
            <w:pPr>
              <w:pStyle w:val="NoSpacing"/>
              <w:rPr>
                <w:rFonts w:cs="Times New Roman"/>
                <w:szCs w:val="24"/>
              </w:rPr>
            </w:pPr>
            <w:r>
              <w:rPr>
                <w:rFonts w:cs="Times New Roman"/>
                <w:szCs w:val="24"/>
              </w:rPr>
              <w:t xml:space="preserve">The revised goals and objectives will be added to the </w:t>
            </w:r>
            <w:r w:rsidR="003A26A6">
              <w:rPr>
                <w:rFonts w:cs="Times New Roman"/>
                <w:szCs w:val="24"/>
              </w:rPr>
              <w:t xml:space="preserve">next plan </w:t>
            </w:r>
            <w:r>
              <w:rPr>
                <w:rFonts w:cs="Times New Roman"/>
                <w:szCs w:val="24"/>
              </w:rPr>
              <w:t>amendment.</w:t>
            </w:r>
          </w:p>
          <w:p w14:paraId="71DA7F79" w14:textId="77777777" w:rsidR="00675CEB" w:rsidRDefault="00675CEB" w:rsidP="00CB0705">
            <w:pPr>
              <w:pStyle w:val="NoSpacing"/>
              <w:rPr>
                <w:rFonts w:cs="Times New Roman"/>
                <w:szCs w:val="24"/>
              </w:rPr>
            </w:pPr>
          </w:p>
          <w:p w14:paraId="374B24B2" w14:textId="77777777" w:rsidR="00675CEB" w:rsidRDefault="00675CEB" w:rsidP="00CB0705">
            <w:pPr>
              <w:pStyle w:val="NoSpacing"/>
              <w:rPr>
                <w:rFonts w:cs="Times New Roman"/>
                <w:szCs w:val="24"/>
              </w:rPr>
            </w:pPr>
          </w:p>
          <w:p w14:paraId="2165814D" w14:textId="03B310E7" w:rsidR="00CB0705" w:rsidRPr="00675CEB" w:rsidRDefault="00CB0705" w:rsidP="00CB0705">
            <w:pPr>
              <w:pStyle w:val="NoSpacing"/>
              <w:rPr>
                <w:rFonts w:cs="Times New Roman"/>
                <w:szCs w:val="24"/>
              </w:rPr>
            </w:pPr>
            <w:r w:rsidRPr="00675CEB">
              <w:rPr>
                <w:rFonts w:cs="Times New Roman"/>
                <w:szCs w:val="24"/>
              </w:rPr>
              <w:t xml:space="preserve">The Council will review </w:t>
            </w:r>
            <w:r w:rsidR="007967EE" w:rsidRPr="00675CEB">
              <w:rPr>
                <w:rFonts w:cs="Times New Roman"/>
                <w:szCs w:val="24"/>
              </w:rPr>
              <w:t>a</w:t>
            </w:r>
            <w:r w:rsidRPr="00675CEB">
              <w:rPr>
                <w:rFonts w:cs="Times New Roman"/>
                <w:szCs w:val="24"/>
              </w:rPr>
              <w:t xml:space="preserve"> revised Amendment 10</w:t>
            </w:r>
            <w:r w:rsidR="00E71FFC">
              <w:rPr>
                <w:rFonts w:cs="Times New Roman"/>
                <w:szCs w:val="24"/>
              </w:rPr>
              <w:t>, with goals and objectives</w:t>
            </w:r>
            <w:r w:rsidR="00A63C9E">
              <w:rPr>
                <w:rFonts w:cs="Times New Roman"/>
                <w:szCs w:val="24"/>
              </w:rPr>
              <w:t>,</w:t>
            </w:r>
            <w:r w:rsidR="007967EE" w:rsidRPr="00675CEB">
              <w:rPr>
                <w:rFonts w:cs="Times New Roman"/>
                <w:szCs w:val="24"/>
              </w:rPr>
              <w:t xml:space="preserve"> </w:t>
            </w:r>
            <w:r w:rsidRPr="00675CEB">
              <w:rPr>
                <w:rFonts w:cs="Times New Roman"/>
                <w:szCs w:val="24"/>
              </w:rPr>
              <w:t xml:space="preserve">at the </w:t>
            </w:r>
            <w:r w:rsidR="00E71FFC">
              <w:rPr>
                <w:rFonts w:cs="Times New Roman"/>
                <w:szCs w:val="24"/>
              </w:rPr>
              <w:t>December 2-6,</w:t>
            </w:r>
            <w:r w:rsidRPr="00675CEB">
              <w:rPr>
                <w:rFonts w:cs="Times New Roman"/>
                <w:szCs w:val="24"/>
              </w:rPr>
              <w:t xml:space="preserve"> 2019 meeting</w:t>
            </w:r>
            <w:r w:rsidR="00E71FFC">
              <w:rPr>
                <w:rFonts w:cs="Times New Roman"/>
                <w:szCs w:val="24"/>
              </w:rPr>
              <w:t xml:space="preserve"> in Wilmington, NC</w:t>
            </w:r>
            <w:r w:rsidRPr="00675CEB">
              <w:rPr>
                <w:rFonts w:cs="Times New Roman"/>
                <w:szCs w:val="24"/>
              </w:rPr>
              <w:t>.</w:t>
            </w:r>
          </w:p>
          <w:p w14:paraId="7A3A15DC" w14:textId="77777777" w:rsidR="00CB0705" w:rsidRDefault="00CB0705" w:rsidP="00A625AD">
            <w:pPr>
              <w:pStyle w:val="NoSpacing"/>
              <w:rPr>
                <w:rFonts w:cs="Times New Roman"/>
                <w:sz w:val="22"/>
              </w:rPr>
            </w:pPr>
          </w:p>
          <w:p w14:paraId="51CDFFE4" w14:textId="77777777" w:rsidR="007C735D" w:rsidRDefault="007C735D" w:rsidP="00A625AD">
            <w:pPr>
              <w:pStyle w:val="NoSpacing"/>
              <w:rPr>
                <w:rFonts w:cs="Times New Roman"/>
                <w:sz w:val="22"/>
              </w:rPr>
            </w:pPr>
          </w:p>
          <w:p w14:paraId="3150B7A1" w14:textId="77777777" w:rsidR="003114CE" w:rsidRDefault="003114CE" w:rsidP="00A625AD">
            <w:pPr>
              <w:pStyle w:val="NoSpacing"/>
              <w:rPr>
                <w:rFonts w:cs="Times New Roman"/>
                <w:sz w:val="22"/>
              </w:rPr>
            </w:pPr>
          </w:p>
          <w:p w14:paraId="495ED462" w14:textId="77777777" w:rsidR="003114CE" w:rsidRDefault="003114CE" w:rsidP="00A625AD">
            <w:pPr>
              <w:pStyle w:val="NoSpacing"/>
              <w:rPr>
                <w:rFonts w:cs="Times New Roman"/>
                <w:sz w:val="22"/>
              </w:rPr>
            </w:pPr>
          </w:p>
          <w:p w14:paraId="33D386F3" w14:textId="77777777" w:rsidR="00CB5A2B" w:rsidRDefault="00CB5A2B" w:rsidP="00A625AD">
            <w:pPr>
              <w:pStyle w:val="NoSpacing"/>
              <w:rPr>
                <w:rFonts w:cs="Times New Roman"/>
                <w:sz w:val="22"/>
              </w:rPr>
            </w:pPr>
          </w:p>
          <w:p w14:paraId="200E8636" w14:textId="77777777" w:rsidR="00CB0705" w:rsidRDefault="00CB0705" w:rsidP="00A625AD">
            <w:pPr>
              <w:pStyle w:val="NoSpacing"/>
              <w:rPr>
                <w:rFonts w:cs="Times New Roman"/>
                <w:sz w:val="22"/>
              </w:rPr>
            </w:pPr>
          </w:p>
          <w:p w14:paraId="69DB33EF" w14:textId="77777777" w:rsidR="00CB0705" w:rsidRDefault="00CB0705" w:rsidP="00A625AD">
            <w:pPr>
              <w:pStyle w:val="NoSpacing"/>
              <w:rPr>
                <w:rFonts w:cs="Times New Roman"/>
                <w:sz w:val="22"/>
              </w:rPr>
            </w:pPr>
          </w:p>
          <w:p w14:paraId="38F69D33" w14:textId="77777777" w:rsidR="00CB0705" w:rsidRDefault="00CB0705" w:rsidP="00A625AD">
            <w:pPr>
              <w:pStyle w:val="NoSpacing"/>
              <w:rPr>
                <w:rFonts w:cs="Times New Roman"/>
                <w:sz w:val="22"/>
              </w:rPr>
            </w:pPr>
          </w:p>
          <w:p w14:paraId="699480C9" w14:textId="77777777" w:rsidR="00CB0705" w:rsidRDefault="00CB0705" w:rsidP="00A625AD">
            <w:pPr>
              <w:pStyle w:val="NoSpacing"/>
              <w:rPr>
                <w:rFonts w:cs="Times New Roman"/>
                <w:sz w:val="22"/>
              </w:rPr>
            </w:pPr>
          </w:p>
          <w:p w14:paraId="66167A89" w14:textId="77777777" w:rsidR="00CB0705" w:rsidRDefault="00CB0705" w:rsidP="00A625AD">
            <w:pPr>
              <w:pStyle w:val="NoSpacing"/>
              <w:rPr>
                <w:rFonts w:cs="Times New Roman"/>
                <w:sz w:val="22"/>
              </w:rPr>
            </w:pPr>
          </w:p>
          <w:p w14:paraId="33872099" w14:textId="77777777" w:rsidR="00CB0705" w:rsidRDefault="00CB0705" w:rsidP="00A625AD">
            <w:pPr>
              <w:pStyle w:val="NoSpacing"/>
              <w:rPr>
                <w:rFonts w:cs="Times New Roman"/>
                <w:sz w:val="22"/>
              </w:rPr>
            </w:pPr>
          </w:p>
          <w:p w14:paraId="5CA69FB1" w14:textId="77777777" w:rsidR="00CB0705" w:rsidRDefault="00CB0705" w:rsidP="00A625AD">
            <w:pPr>
              <w:pStyle w:val="NoSpacing"/>
              <w:rPr>
                <w:rFonts w:cs="Times New Roman"/>
                <w:sz w:val="22"/>
              </w:rPr>
            </w:pPr>
          </w:p>
          <w:p w14:paraId="3645B1B0" w14:textId="77777777" w:rsidR="00CB0705" w:rsidRDefault="00CB0705" w:rsidP="00A625AD">
            <w:pPr>
              <w:pStyle w:val="NoSpacing"/>
              <w:rPr>
                <w:rFonts w:cs="Times New Roman"/>
                <w:sz w:val="22"/>
              </w:rPr>
            </w:pPr>
          </w:p>
          <w:p w14:paraId="686DE72C" w14:textId="77777777" w:rsidR="00CB0705" w:rsidRDefault="00CB0705" w:rsidP="00A625AD">
            <w:pPr>
              <w:pStyle w:val="NoSpacing"/>
              <w:rPr>
                <w:rFonts w:cs="Times New Roman"/>
                <w:sz w:val="22"/>
              </w:rPr>
            </w:pPr>
          </w:p>
          <w:p w14:paraId="5252F43B" w14:textId="77777777" w:rsidR="00CB0705" w:rsidRDefault="00CB0705" w:rsidP="00A625AD">
            <w:pPr>
              <w:pStyle w:val="NoSpacing"/>
              <w:rPr>
                <w:rFonts w:cs="Times New Roman"/>
                <w:sz w:val="22"/>
              </w:rPr>
            </w:pPr>
          </w:p>
          <w:p w14:paraId="1B780295" w14:textId="77777777" w:rsidR="00CB0705" w:rsidRDefault="00CB0705" w:rsidP="00A625AD">
            <w:pPr>
              <w:pStyle w:val="NoSpacing"/>
              <w:rPr>
                <w:rFonts w:cs="Times New Roman"/>
                <w:sz w:val="22"/>
              </w:rPr>
            </w:pPr>
          </w:p>
          <w:p w14:paraId="539DDD57" w14:textId="77777777" w:rsidR="00CB0705" w:rsidRDefault="00CB0705" w:rsidP="00A625AD">
            <w:pPr>
              <w:pStyle w:val="NoSpacing"/>
              <w:rPr>
                <w:rFonts w:cs="Times New Roman"/>
                <w:sz w:val="22"/>
              </w:rPr>
            </w:pPr>
          </w:p>
          <w:p w14:paraId="632A4DE0" w14:textId="77777777" w:rsidR="00CB0705" w:rsidRDefault="00CB0705" w:rsidP="00A625AD">
            <w:pPr>
              <w:pStyle w:val="NoSpacing"/>
              <w:rPr>
                <w:rFonts w:cs="Times New Roman"/>
                <w:sz w:val="22"/>
              </w:rPr>
            </w:pPr>
          </w:p>
          <w:p w14:paraId="6B058B14" w14:textId="77777777" w:rsidR="00CB0705" w:rsidRDefault="00CB0705" w:rsidP="00A625AD">
            <w:pPr>
              <w:pStyle w:val="NoSpacing"/>
              <w:rPr>
                <w:rFonts w:cs="Times New Roman"/>
                <w:sz w:val="22"/>
              </w:rPr>
            </w:pPr>
          </w:p>
          <w:p w14:paraId="2154AF47" w14:textId="77777777" w:rsidR="00CB0705" w:rsidRDefault="00CB0705" w:rsidP="00A625AD">
            <w:pPr>
              <w:pStyle w:val="NoSpacing"/>
              <w:rPr>
                <w:rFonts w:cs="Times New Roman"/>
                <w:sz w:val="22"/>
              </w:rPr>
            </w:pPr>
          </w:p>
          <w:p w14:paraId="2D51320A" w14:textId="77777777" w:rsidR="00CB0705" w:rsidRDefault="00CB0705" w:rsidP="00A625AD">
            <w:pPr>
              <w:pStyle w:val="NoSpacing"/>
              <w:rPr>
                <w:rFonts w:cs="Times New Roman"/>
                <w:sz w:val="22"/>
              </w:rPr>
            </w:pPr>
          </w:p>
          <w:p w14:paraId="622A8DAD" w14:textId="77777777" w:rsidR="00CB0705" w:rsidRPr="00CB0705" w:rsidRDefault="00CB0705" w:rsidP="00A625AD">
            <w:pPr>
              <w:pStyle w:val="NoSpacing"/>
              <w:rPr>
                <w:rFonts w:cs="Times New Roman"/>
                <w:szCs w:val="24"/>
              </w:rPr>
            </w:pPr>
          </w:p>
          <w:p w14:paraId="676B13BE" w14:textId="1EF96F2B" w:rsidR="00CB0705" w:rsidRDefault="00CB0705" w:rsidP="0059744F">
            <w:pPr>
              <w:pStyle w:val="NoSpacing"/>
              <w:rPr>
                <w:rFonts w:cs="Times New Roman"/>
                <w:sz w:val="22"/>
              </w:rPr>
            </w:pPr>
          </w:p>
        </w:tc>
      </w:tr>
      <w:tr w:rsidR="0059744F" w14:paraId="1480B4ED" w14:textId="77777777" w:rsidTr="00B035BD">
        <w:tc>
          <w:tcPr>
            <w:tcW w:w="2206" w:type="dxa"/>
          </w:tcPr>
          <w:p w14:paraId="0095138F" w14:textId="5ABCF460" w:rsidR="0059744F" w:rsidRPr="004217F0" w:rsidRDefault="0059744F" w:rsidP="0059744F">
            <w:pPr>
              <w:pStyle w:val="NoSpacing"/>
              <w:rPr>
                <w:b/>
                <w:szCs w:val="24"/>
              </w:rPr>
            </w:pPr>
            <w:r w:rsidRPr="004217F0">
              <w:rPr>
                <w:b/>
                <w:szCs w:val="24"/>
              </w:rPr>
              <w:lastRenderedPageBreak/>
              <w:t>Issue:</w:t>
            </w:r>
          </w:p>
        </w:tc>
        <w:tc>
          <w:tcPr>
            <w:tcW w:w="3841" w:type="dxa"/>
          </w:tcPr>
          <w:p w14:paraId="721BFD8F" w14:textId="1DF7EBA8" w:rsidR="0059744F" w:rsidRPr="004217F0" w:rsidRDefault="0059744F" w:rsidP="0059744F">
            <w:pPr>
              <w:pStyle w:val="NoSpacing"/>
              <w:rPr>
                <w:b/>
                <w:szCs w:val="24"/>
              </w:rPr>
            </w:pPr>
            <w:r w:rsidRPr="004217F0">
              <w:rPr>
                <w:b/>
                <w:szCs w:val="24"/>
              </w:rPr>
              <w:t>Action Taken:</w:t>
            </w:r>
          </w:p>
        </w:tc>
        <w:tc>
          <w:tcPr>
            <w:tcW w:w="3303" w:type="dxa"/>
          </w:tcPr>
          <w:p w14:paraId="36DB4206" w14:textId="4B184B45" w:rsidR="0059744F" w:rsidRDefault="0059744F" w:rsidP="0059744F">
            <w:pPr>
              <w:pStyle w:val="NoSpacing"/>
              <w:rPr>
                <w:b/>
                <w:szCs w:val="24"/>
              </w:rPr>
            </w:pPr>
            <w:r>
              <w:rPr>
                <w:b/>
                <w:szCs w:val="24"/>
              </w:rPr>
              <w:t>Schedule:</w:t>
            </w:r>
          </w:p>
        </w:tc>
      </w:tr>
      <w:tr w:rsidR="0059744F" w14:paraId="5D084CAC" w14:textId="77777777" w:rsidTr="00B035BD">
        <w:tc>
          <w:tcPr>
            <w:tcW w:w="2206" w:type="dxa"/>
          </w:tcPr>
          <w:p w14:paraId="6D8E0A35" w14:textId="77777777" w:rsidR="0059744F" w:rsidRDefault="0059744F" w:rsidP="0059744F">
            <w:pPr>
              <w:pStyle w:val="NoSpacing"/>
              <w:rPr>
                <w:b/>
                <w:szCs w:val="24"/>
              </w:rPr>
            </w:pPr>
            <w:r>
              <w:rPr>
                <w:b/>
                <w:szCs w:val="24"/>
              </w:rPr>
              <w:t>Dolphin Wahoo</w:t>
            </w:r>
          </w:p>
          <w:p w14:paraId="1F667931" w14:textId="36792F30" w:rsidR="0059744F" w:rsidRPr="0059744F" w:rsidRDefault="0059744F" w:rsidP="0059744F">
            <w:pPr>
              <w:pStyle w:val="NoSpacing"/>
              <w:rPr>
                <w:szCs w:val="24"/>
              </w:rPr>
            </w:pPr>
            <w:r>
              <w:rPr>
                <w:szCs w:val="24"/>
              </w:rPr>
              <w:t>Amendment 12 (Bullet &amp; Frigate Mackerel)</w:t>
            </w:r>
          </w:p>
        </w:tc>
        <w:tc>
          <w:tcPr>
            <w:tcW w:w="3841" w:type="dxa"/>
          </w:tcPr>
          <w:p w14:paraId="05F550F2" w14:textId="77777777" w:rsidR="00A63C9E" w:rsidRDefault="00D162CA" w:rsidP="0059744F">
            <w:pPr>
              <w:pStyle w:val="NoSpacing"/>
              <w:rPr>
                <w:szCs w:val="24"/>
              </w:rPr>
            </w:pPr>
            <w:r>
              <w:rPr>
                <w:szCs w:val="24"/>
              </w:rPr>
              <w:t xml:space="preserve">The Council approved adding Action 1 (Designating bullet &amp; frigate mackerel as ecosystem component species in the dolphin wahoo FMP). </w:t>
            </w:r>
          </w:p>
          <w:p w14:paraId="3B778AC6" w14:textId="77777777" w:rsidR="00A63C9E" w:rsidRDefault="00A63C9E" w:rsidP="0059744F">
            <w:pPr>
              <w:pStyle w:val="NoSpacing"/>
              <w:rPr>
                <w:szCs w:val="24"/>
              </w:rPr>
            </w:pPr>
          </w:p>
          <w:p w14:paraId="3214F6DC" w14:textId="77777777" w:rsidR="00A63C9E" w:rsidRDefault="00A63C9E" w:rsidP="0059744F">
            <w:pPr>
              <w:pStyle w:val="NoSpacing"/>
              <w:rPr>
                <w:szCs w:val="24"/>
              </w:rPr>
            </w:pPr>
          </w:p>
          <w:p w14:paraId="5CCDEE88" w14:textId="7413AE5C" w:rsidR="0059744F" w:rsidRDefault="00D162CA" w:rsidP="0059744F">
            <w:pPr>
              <w:pStyle w:val="NoSpacing"/>
              <w:rPr>
                <w:szCs w:val="24"/>
              </w:rPr>
            </w:pPr>
            <w:r>
              <w:rPr>
                <w:szCs w:val="24"/>
              </w:rPr>
              <w:t>The Council also requested NMFS provide the following information:</w:t>
            </w:r>
          </w:p>
          <w:p w14:paraId="24CE93C5" w14:textId="4132EFC4" w:rsidR="00D162CA" w:rsidRDefault="00D162CA" w:rsidP="00D162CA">
            <w:pPr>
              <w:pStyle w:val="NoSpacing"/>
              <w:numPr>
                <w:ilvl w:val="0"/>
                <w:numId w:val="39"/>
              </w:numPr>
              <w:ind w:left="200" w:hanging="180"/>
              <w:rPr>
                <w:sz w:val="22"/>
              </w:rPr>
            </w:pPr>
            <w:r w:rsidRPr="00D162CA">
              <w:rPr>
                <w:sz w:val="22"/>
              </w:rPr>
              <w:t>Feasibility of the additional actions in the amendment (beyond Action 1).</w:t>
            </w:r>
          </w:p>
          <w:p w14:paraId="5A2515EE" w14:textId="309D8EB8" w:rsidR="00D162CA" w:rsidRDefault="00D162CA" w:rsidP="00D162CA">
            <w:pPr>
              <w:pStyle w:val="NoSpacing"/>
              <w:numPr>
                <w:ilvl w:val="0"/>
                <w:numId w:val="39"/>
              </w:numPr>
              <w:ind w:left="200" w:hanging="180"/>
              <w:rPr>
                <w:sz w:val="22"/>
              </w:rPr>
            </w:pPr>
            <w:r>
              <w:rPr>
                <w:sz w:val="22"/>
              </w:rPr>
              <w:t>Jurisdictional Issue – examine the precedent of extending CMP management through the MAFMC; if including as an action in an amendment will not work, then how does the SAFMC gain authority for a species along the entire east coast?</w:t>
            </w:r>
          </w:p>
          <w:p w14:paraId="2778F246" w14:textId="33D12439" w:rsidR="00D162CA" w:rsidRDefault="00D162CA" w:rsidP="00D162CA">
            <w:pPr>
              <w:pStyle w:val="NoSpacing"/>
              <w:numPr>
                <w:ilvl w:val="0"/>
                <w:numId w:val="39"/>
              </w:numPr>
              <w:ind w:left="200" w:hanging="180"/>
              <w:rPr>
                <w:sz w:val="22"/>
              </w:rPr>
            </w:pPr>
            <w:r>
              <w:rPr>
                <w:sz w:val="22"/>
              </w:rPr>
              <w:t>From an ecosystem component species perspective, what are appropriate regulatory actions that could prevent development of an unregulated fishery before the Council can develop an amendment to determine whether management is needed? For example, commercial trip limits and a total quota.</w:t>
            </w:r>
          </w:p>
          <w:p w14:paraId="39440BE4" w14:textId="24C1CA66" w:rsidR="00D162CA" w:rsidRPr="00C6136C" w:rsidRDefault="00B80508" w:rsidP="0059744F">
            <w:pPr>
              <w:pStyle w:val="NoSpacing"/>
              <w:numPr>
                <w:ilvl w:val="0"/>
                <w:numId w:val="39"/>
              </w:numPr>
              <w:ind w:left="200" w:hanging="180"/>
              <w:rPr>
                <w:sz w:val="22"/>
              </w:rPr>
            </w:pPr>
            <w:r>
              <w:rPr>
                <w:sz w:val="22"/>
              </w:rPr>
              <w:t xml:space="preserve">Allowable gear for dolphin includes automatic reel, bandit gear, handline, pelagic longline, rod and reel, and spear (including powerheads). If bullet and frigate </w:t>
            </w:r>
            <w:r w:rsidR="003A26A6">
              <w:rPr>
                <w:sz w:val="22"/>
              </w:rPr>
              <w:t xml:space="preserve">mackerel </w:t>
            </w:r>
            <w:r>
              <w:rPr>
                <w:sz w:val="22"/>
              </w:rPr>
              <w:t>are added to the Dolphin Wahoo FMP, would this lit of allowable gears apply? (Note: current commercial fishery (non-FMP) allowable gear includes trawl, gillnet, hook and line, longline, handline, rod and reel, bandit gear, cast net, lampara net, and spear.)</w:t>
            </w:r>
          </w:p>
        </w:tc>
        <w:tc>
          <w:tcPr>
            <w:tcW w:w="3303" w:type="dxa"/>
          </w:tcPr>
          <w:p w14:paraId="38DC7A98" w14:textId="5214D16D" w:rsidR="00A63C9E" w:rsidRPr="00675CEB" w:rsidRDefault="00A63C9E" w:rsidP="00A63C9E">
            <w:pPr>
              <w:pStyle w:val="NoSpacing"/>
              <w:rPr>
                <w:rFonts w:cs="Times New Roman"/>
                <w:szCs w:val="24"/>
              </w:rPr>
            </w:pPr>
            <w:r w:rsidRPr="00675CEB">
              <w:rPr>
                <w:rFonts w:cs="Times New Roman"/>
                <w:szCs w:val="24"/>
              </w:rPr>
              <w:t>The Council will review a revised Amendment 1</w:t>
            </w:r>
            <w:r>
              <w:rPr>
                <w:rFonts w:cs="Times New Roman"/>
                <w:szCs w:val="24"/>
              </w:rPr>
              <w:t>2</w:t>
            </w:r>
            <w:r w:rsidRPr="00675CEB">
              <w:rPr>
                <w:rFonts w:cs="Times New Roman"/>
                <w:szCs w:val="24"/>
              </w:rPr>
              <w:t xml:space="preserve"> at the </w:t>
            </w:r>
            <w:r>
              <w:rPr>
                <w:rFonts w:cs="Times New Roman"/>
                <w:szCs w:val="24"/>
              </w:rPr>
              <w:t>December 2-6,</w:t>
            </w:r>
            <w:r w:rsidRPr="00675CEB">
              <w:rPr>
                <w:rFonts w:cs="Times New Roman"/>
                <w:szCs w:val="24"/>
              </w:rPr>
              <w:t xml:space="preserve"> 2019 meeting</w:t>
            </w:r>
            <w:r>
              <w:rPr>
                <w:rFonts w:cs="Times New Roman"/>
                <w:szCs w:val="24"/>
              </w:rPr>
              <w:t xml:space="preserve"> in Wilmington, NC</w:t>
            </w:r>
            <w:r w:rsidRPr="00675CEB">
              <w:rPr>
                <w:rFonts w:cs="Times New Roman"/>
                <w:szCs w:val="24"/>
              </w:rPr>
              <w:t>.</w:t>
            </w:r>
          </w:p>
          <w:p w14:paraId="32567526" w14:textId="77777777" w:rsidR="00A63C9E" w:rsidRDefault="00A63C9E" w:rsidP="0059744F">
            <w:pPr>
              <w:pStyle w:val="NoSpacing"/>
              <w:rPr>
                <w:rFonts w:cs="Times New Roman"/>
                <w:sz w:val="22"/>
              </w:rPr>
            </w:pPr>
          </w:p>
          <w:p w14:paraId="5403C76D" w14:textId="77777777" w:rsidR="00A63C9E" w:rsidRDefault="00A63C9E" w:rsidP="0059744F">
            <w:pPr>
              <w:pStyle w:val="NoSpacing"/>
              <w:rPr>
                <w:rFonts w:cs="Times New Roman"/>
                <w:sz w:val="22"/>
              </w:rPr>
            </w:pPr>
          </w:p>
          <w:p w14:paraId="3719EFA4" w14:textId="4DE69FFC" w:rsidR="0059744F" w:rsidRPr="00A63C9E" w:rsidRDefault="0059744F" w:rsidP="0059744F">
            <w:pPr>
              <w:pStyle w:val="NoSpacing"/>
              <w:rPr>
                <w:rFonts w:cs="Times New Roman"/>
                <w:szCs w:val="24"/>
              </w:rPr>
            </w:pPr>
            <w:r w:rsidRPr="00A63C9E">
              <w:rPr>
                <w:rFonts w:cs="Times New Roman"/>
                <w:szCs w:val="24"/>
              </w:rPr>
              <w:t xml:space="preserve">The Council will </w:t>
            </w:r>
            <w:r w:rsidR="00A63C9E" w:rsidRPr="00A63C9E">
              <w:rPr>
                <w:rFonts w:cs="Times New Roman"/>
                <w:szCs w:val="24"/>
              </w:rPr>
              <w:t>receive a res</w:t>
            </w:r>
            <w:r w:rsidR="00A63C9E">
              <w:rPr>
                <w:rFonts w:cs="Times New Roman"/>
                <w:szCs w:val="24"/>
              </w:rPr>
              <w:t>p</w:t>
            </w:r>
            <w:r w:rsidR="00A63C9E" w:rsidRPr="00A63C9E">
              <w:rPr>
                <w:rFonts w:cs="Times New Roman"/>
                <w:szCs w:val="24"/>
              </w:rPr>
              <w:t xml:space="preserve">onse </w:t>
            </w:r>
            <w:r w:rsidR="00A63C9E">
              <w:rPr>
                <w:rFonts w:cs="Times New Roman"/>
                <w:szCs w:val="24"/>
              </w:rPr>
              <w:t xml:space="preserve">from NMFS </w:t>
            </w:r>
            <w:r w:rsidRPr="00A63C9E">
              <w:rPr>
                <w:rFonts w:cs="Times New Roman"/>
                <w:szCs w:val="24"/>
              </w:rPr>
              <w:t xml:space="preserve">at the </w:t>
            </w:r>
            <w:r w:rsidR="00A63C9E">
              <w:rPr>
                <w:rFonts w:cs="Times New Roman"/>
                <w:szCs w:val="24"/>
              </w:rPr>
              <w:t>March</w:t>
            </w:r>
            <w:r w:rsidRPr="00A63C9E">
              <w:rPr>
                <w:rFonts w:cs="Times New Roman"/>
                <w:szCs w:val="24"/>
              </w:rPr>
              <w:t xml:space="preserve"> </w:t>
            </w:r>
            <w:r w:rsidR="00A63C9E">
              <w:rPr>
                <w:rFonts w:cs="Times New Roman"/>
                <w:szCs w:val="24"/>
              </w:rPr>
              <w:t>2-</w:t>
            </w:r>
            <w:r w:rsidRPr="00A63C9E">
              <w:rPr>
                <w:rFonts w:cs="Times New Roman"/>
                <w:szCs w:val="24"/>
              </w:rPr>
              <w:t>6, 20</w:t>
            </w:r>
            <w:r w:rsidR="00A63C9E">
              <w:rPr>
                <w:rFonts w:cs="Times New Roman"/>
                <w:szCs w:val="24"/>
              </w:rPr>
              <w:t>20</w:t>
            </w:r>
            <w:r w:rsidRPr="00A63C9E">
              <w:rPr>
                <w:rFonts w:cs="Times New Roman"/>
                <w:szCs w:val="24"/>
              </w:rPr>
              <w:t xml:space="preserve"> meeting in </w:t>
            </w:r>
            <w:r w:rsidR="00A63C9E">
              <w:rPr>
                <w:rFonts w:cs="Times New Roman"/>
                <w:szCs w:val="24"/>
              </w:rPr>
              <w:t>Jekyll Island</w:t>
            </w:r>
            <w:r w:rsidRPr="00A63C9E">
              <w:rPr>
                <w:rFonts w:cs="Times New Roman"/>
                <w:szCs w:val="24"/>
              </w:rPr>
              <w:t xml:space="preserve">, </w:t>
            </w:r>
            <w:r w:rsidR="00A63C9E">
              <w:rPr>
                <w:rFonts w:cs="Times New Roman"/>
                <w:szCs w:val="24"/>
              </w:rPr>
              <w:t>GA</w:t>
            </w:r>
            <w:r w:rsidRPr="00A63C9E">
              <w:rPr>
                <w:rFonts w:cs="Times New Roman"/>
                <w:szCs w:val="24"/>
              </w:rPr>
              <w:t>.</w:t>
            </w:r>
          </w:p>
          <w:p w14:paraId="0289016C" w14:textId="77777777" w:rsidR="0059744F" w:rsidRPr="0059744F" w:rsidRDefault="0059744F" w:rsidP="0059744F">
            <w:pPr>
              <w:pStyle w:val="NoSpacing"/>
              <w:rPr>
                <w:szCs w:val="24"/>
              </w:rPr>
            </w:pPr>
          </w:p>
        </w:tc>
      </w:tr>
    </w:tbl>
    <w:p w14:paraId="30656E63" w14:textId="51A9098B" w:rsidR="00DC5313" w:rsidRDefault="00DC5313"/>
    <w:p w14:paraId="00C64746" w14:textId="15A3F199" w:rsidR="00DC5313" w:rsidRDefault="00DC5313" w:rsidP="00DC5313">
      <w:pPr>
        <w:spacing w:after="160" w:line="259" w:lineRule="auto"/>
      </w:pPr>
      <w:r>
        <w:br w:type="page"/>
      </w:r>
    </w:p>
    <w:tbl>
      <w:tblPr>
        <w:tblStyle w:val="TableGrid"/>
        <w:tblpPr w:leftFromText="180" w:rightFromText="180" w:vertAnchor="text" w:horzAnchor="page" w:tblpX="1549" w:tblpY="280"/>
        <w:tblW w:w="0" w:type="auto"/>
        <w:tblLook w:val="04A0" w:firstRow="1" w:lastRow="0" w:firstColumn="1" w:lastColumn="0" w:noHBand="0" w:noVBand="1"/>
      </w:tblPr>
      <w:tblGrid>
        <w:gridCol w:w="2206"/>
        <w:gridCol w:w="8"/>
        <w:gridCol w:w="3824"/>
        <w:gridCol w:w="9"/>
        <w:gridCol w:w="3303"/>
      </w:tblGrid>
      <w:tr w:rsidR="0059744F" w14:paraId="140377E0" w14:textId="77777777" w:rsidTr="00B035BD">
        <w:tc>
          <w:tcPr>
            <w:tcW w:w="2206" w:type="dxa"/>
          </w:tcPr>
          <w:p w14:paraId="24F9D1B2" w14:textId="62B90871" w:rsidR="0059744F" w:rsidRDefault="0059744F" w:rsidP="0059744F">
            <w:pPr>
              <w:pStyle w:val="NoSpacing"/>
              <w:rPr>
                <w:rFonts w:cs="Times New Roman"/>
                <w:sz w:val="22"/>
              </w:rPr>
            </w:pPr>
            <w:r w:rsidRPr="004217F0">
              <w:rPr>
                <w:b/>
                <w:szCs w:val="24"/>
              </w:rPr>
              <w:lastRenderedPageBreak/>
              <w:t>Issue:</w:t>
            </w:r>
          </w:p>
        </w:tc>
        <w:tc>
          <w:tcPr>
            <w:tcW w:w="3841" w:type="dxa"/>
            <w:gridSpan w:val="3"/>
          </w:tcPr>
          <w:p w14:paraId="1EEE675E" w14:textId="6F85D54D" w:rsidR="0059744F" w:rsidRDefault="0059744F" w:rsidP="0059744F">
            <w:pPr>
              <w:pStyle w:val="NoSpacing"/>
              <w:rPr>
                <w:sz w:val="22"/>
              </w:rPr>
            </w:pPr>
            <w:r w:rsidRPr="004217F0">
              <w:rPr>
                <w:b/>
                <w:szCs w:val="24"/>
              </w:rPr>
              <w:t>Action Taken:</w:t>
            </w:r>
          </w:p>
        </w:tc>
        <w:tc>
          <w:tcPr>
            <w:tcW w:w="3303" w:type="dxa"/>
          </w:tcPr>
          <w:p w14:paraId="3B00427D" w14:textId="7C54EDA5" w:rsidR="0059744F" w:rsidRDefault="0059744F" w:rsidP="0059744F">
            <w:pPr>
              <w:pStyle w:val="NoSpacing"/>
              <w:rPr>
                <w:rFonts w:cs="Times New Roman"/>
                <w:sz w:val="22"/>
              </w:rPr>
            </w:pPr>
            <w:r>
              <w:rPr>
                <w:b/>
                <w:szCs w:val="24"/>
              </w:rPr>
              <w:t>Schedule:</w:t>
            </w:r>
          </w:p>
        </w:tc>
      </w:tr>
      <w:tr w:rsidR="0059744F" w14:paraId="35626472" w14:textId="77777777" w:rsidTr="00B035BD">
        <w:tc>
          <w:tcPr>
            <w:tcW w:w="2206" w:type="dxa"/>
          </w:tcPr>
          <w:p w14:paraId="3FA9B47C" w14:textId="6BA39CAB" w:rsidR="0059744F" w:rsidRPr="00F97F86" w:rsidRDefault="0059744F" w:rsidP="0059744F">
            <w:pPr>
              <w:pStyle w:val="NoSpacing"/>
              <w:rPr>
                <w:rFonts w:cs="Times New Roman"/>
                <w:b/>
                <w:szCs w:val="24"/>
              </w:rPr>
            </w:pPr>
            <w:r w:rsidRPr="00F97F86">
              <w:rPr>
                <w:rFonts w:cs="Times New Roman"/>
                <w:b/>
                <w:szCs w:val="24"/>
              </w:rPr>
              <w:t>MyFishCount</w:t>
            </w:r>
          </w:p>
        </w:tc>
        <w:tc>
          <w:tcPr>
            <w:tcW w:w="3841" w:type="dxa"/>
            <w:gridSpan w:val="3"/>
          </w:tcPr>
          <w:p w14:paraId="7F75CF65" w14:textId="732CD011" w:rsidR="0059744F" w:rsidRPr="00DC5313" w:rsidRDefault="00756BA3" w:rsidP="0059744F">
            <w:pPr>
              <w:rPr>
                <w:rFonts w:ascii="Times New Roman" w:hAnsi="Times New Roman"/>
                <w:szCs w:val="24"/>
              </w:rPr>
            </w:pPr>
            <w:r w:rsidRPr="00DC5313">
              <w:rPr>
                <w:rFonts w:ascii="Times New Roman" w:hAnsi="Times New Roman"/>
                <w:szCs w:val="24"/>
              </w:rPr>
              <w:t xml:space="preserve">Dr. </w:t>
            </w:r>
            <w:r w:rsidR="0059744F" w:rsidRPr="00DC5313">
              <w:rPr>
                <w:rFonts w:ascii="Times New Roman" w:hAnsi="Times New Roman"/>
                <w:szCs w:val="24"/>
              </w:rPr>
              <w:t>Chip Collier, Council staff, gave an update</w:t>
            </w:r>
            <w:r w:rsidRPr="00DC5313">
              <w:rPr>
                <w:rFonts w:ascii="Times New Roman" w:hAnsi="Times New Roman"/>
                <w:szCs w:val="24"/>
              </w:rPr>
              <w:t xml:space="preserve"> on Years 1 &amp; 2</w:t>
            </w:r>
            <w:r w:rsidR="0059744F" w:rsidRPr="00DC5313">
              <w:rPr>
                <w:rFonts w:ascii="Times New Roman" w:hAnsi="Times New Roman"/>
                <w:szCs w:val="24"/>
              </w:rPr>
              <w:t>:</w:t>
            </w:r>
          </w:p>
          <w:p w14:paraId="6970E25F" w14:textId="3BD57C1C" w:rsidR="00756BA3" w:rsidRPr="00756BA3" w:rsidRDefault="00756BA3" w:rsidP="00756BA3">
            <w:pPr>
              <w:pStyle w:val="ListParagraph"/>
              <w:numPr>
                <w:ilvl w:val="0"/>
                <w:numId w:val="29"/>
              </w:numPr>
              <w:ind w:left="204" w:hanging="180"/>
              <w:rPr>
                <w:rFonts w:ascii="Times New Roman" w:hAnsi="Times New Roman" w:cs="Times New Roman"/>
                <w:sz w:val="20"/>
              </w:rPr>
            </w:pPr>
            <w:r>
              <w:rPr>
                <w:rFonts w:ascii="Times New Roman" w:hAnsi="Times New Roman" w:cs="Times New Roman"/>
                <w:sz w:val="20"/>
              </w:rPr>
              <w:t>About 1,000</w:t>
            </w:r>
            <w:r w:rsidR="0059744F" w:rsidRPr="00A9110A">
              <w:rPr>
                <w:rFonts w:ascii="Times New Roman" w:hAnsi="Times New Roman" w:cs="Times New Roman"/>
                <w:sz w:val="20"/>
              </w:rPr>
              <w:t xml:space="preserve"> users/member profiles</w:t>
            </w:r>
            <w:r w:rsidR="0059744F">
              <w:rPr>
                <w:rFonts w:ascii="Times New Roman" w:hAnsi="Times New Roman" w:cs="Times New Roman"/>
                <w:sz w:val="20"/>
              </w:rPr>
              <w:t>.</w:t>
            </w:r>
          </w:p>
          <w:p w14:paraId="2AA944F5" w14:textId="1A1A16F5" w:rsidR="00756BA3" w:rsidRPr="00756BA3" w:rsidRDefault="00756BA3" w:rsidP="00756BA3">
            <w:pPr>
              <w:pStyle w:val="ListParagraph"/>
              <w:numPr>
                <w:ilvl w:val="0"/>
                <w:numId w:val="29"/>
              </w:numPr>
              <w:ind w:left="204" w:hanging="180"/>
              <w:rPr>
                <w:rFonts w:ascii="Times New Roman" w:hAnsi="Times New Roman"/>
                <w:sz w:val="20"/>
              </w:rPr>
            </w:pPr>
            <w:r w:rsidRPr="00756BA3">
              <w:rPr>
                <w:rFonts w:ascii="Times New Roman" w:hAnsi="Times New Roman"/>
                <w:sz w:val="20"/>
              </w:rPr>
              <w:t xml:space="preserve">Pilot project demonstrated voluntary </w:t>
            </w:r>
            <w:r w:rsidR="00EB4319">
              <w:rPr>
                <w:rFonts w:ascii="Times New Roman" w:hAnsi="Times New Roman"/>
                <w:sz w:val="20"/>
              </w:rPr>
              <w:t xml:space="preserve">electronic </w:t>
            </w:r>
            <w:r w:rsidRPr="00756BA3">
              <w:rPr>
                <w:rFonts w:ascii="Times New Roman" w:hAnsi="Times New Roman"/>
                <w:sz w:val="20"/>
              </w:rPr>
              <w:t>reporting.</w:t>
            </w:r>
            <w:r>
              <w:rPr>
                <w:rFonts w:ascii="Times New Roman" w:hAnsi="Times New Roman"/>
                <w:sz w:val="20"/>
              </w:rPr>
              <w:t xml:space="preserve"> </w:t>
            </w:r>
            <w:r w:rsidRPr="00756BA3">
              <w:rPr>
                <w:rFonts w:ascii="Times New Roman" w:hAnsi="Times New Roman"/>
                <w:sz w:val="20"/>
              </w:rPr>
              <w:t>Aid in development of Amendment 46.</w:t>
            </w:r>
          </w:p>
          <w:p w14:paraId="4DF058A6" w14:textId="15125A71" w:rsidR="00756BA3" w:rsidRPr="00756BA3" w:rsidRDefault="00756BA3" w:rsidP="00756BA3">
            <w:pPr>
              <w:pStyle w:val="ListParagraph"/>
              <w:numPr>
                <w:ilvl w:val="0"/>
                <w:numId w:val="29"/>
              </w:numPr>
              <w:ind w:left="204" w:hanging="180"/>
              <w:rPr>
                <w:rFonts w:ascii="Times New Roman" w:hAnsi="Times New Roman"/>
                <w:sz w:val="20"/>
              </w:rPr>
            </w:pPr>
            <w:r w:rsidRPr="00756BA3">
              <w:rPr>
                <w:rFonts w:ascii="Times New Roman" w:hAnsi="Times New Roman"/>
                <w:sz w:val="20"/>
              </w:rPr>
              <w:t>Information has already been used in management.</w:t>
            </w:r>
          </w:p>
          <w:p w14:paraId="5BB40B40" w14:textId="77777777" w:rsidR="00756BA3" w:rsidRPr="00756BA3" w:rsidRDefault="00756BA3" w:rsidP="00756BA3">
            <w:pPr>
              <w:pStyle w:val="ListParagraph"/>
              <w:numPr>
                <w:ilvl w:val="0"/>
                <w:numId w:val="29"/>
              </w:numPr>
              <w:ind w:left="204" w:hanging="180"/>
              <w:rPr>
                <w:rFonts w:ascii="Times New Roman" w:hAnsi="Times New Roman"/>
                <w:sz w:val="20"/>
              </w:rPr>
            </w:pPr>
            <w:r w:rsidRPr="00756BA3">
              <w:rPr>
                <w:rFonts w:ascii="Times New Roman" w:hAnsi="Times New Roman"/>
                <w:sz w:val="20"/>
              </w:rPr>
              <w:t>Retention and recruitment is crucial for electronic reporting projects.</w:t>
            </w:r>
          </w:p>
          <w:p w14:paraId="2520806D" w14:textId="77777777" w:rsidR="00756BA3" w:rsidRPr="00756BA3" w:rsidRDefault="00756BA3" w:rsidP="00756BA3">
            <w:pPr>
              <w:pStyle w:val="ListParagraph"/>
              <w:numPr>
                <w:ilvl w:val="0"/>
                <w:numId w:val="29"/>
              </w:numPr>
              <w:ind w:left="204" w:hanging="180"/>
              <w:rPr>
                <w:rFonts w:ascii="Times New Roman" w:hAnsi="Times New Roman"/>
                <w:sz w:val="20"/>
              </w:rPr>
            </w:pPr>
            <w:r w:rsidRPr="00756BA3">
              <w:rPr>
                <w:rFonts w:ascii="Times New Roman" w:hAnsi="Times New Roman"/>
                <w:sz w:val="20"/>
              </w:rPr>
              <w:t>Validation is needed.</w:t>
            </w:r>
          </w:p>
          <w:p w14:paraId="2B10EABC" w14:textId="576F9923" w:rsidR="0059744F" w:rsidRPr="00A9110A" w:rsidRDefault="0059744F" w:rsidP="0059744F">
            <w:pPr>
              <w:pStyle w:val="ListParagraph"/>
              <w:numPr>
                <w:ilvl w:val="0"/>
                <w:numId w:val="29"/>
              </w:numPr>
              <w:ind w:left="204" w:hanging="180"/>
              <w:rPr>
                <w:rFonts w:ascii="Times New Roman" w:hAnsi="Times New Roman" w:cs="Times New Roman"/>
                <w:sz w:val="20"/>
              </w:rPr>
            </w:pPr>
            <w:r w:rsidRPr="00A9110A">
              <w:rPr>
                <w:rFonts w:ascii="Times New Roman" w:hAnsi="Times New Roman" w:cs="Times New Roman"/>
                <w:sz w:val="20"/>
              </w:rPr>
              <w:t>Cooperation with SC Wildlife Federation on a Best Fishing Practices tutorial</w:t>
            </w:r>
            <w:r>
              <w:rPr>
                <w:rFonts w:ascii="Times New Roman" w:hAnsi="Times New Roman" w:cs="Times New Roman"/>
                <w:sz w:val="20"/>
              </w:rPr>
              <w:t>.</w:t>
            </w:r>
          </w:p>
          <w:p w14:paraId="6FAC75BF" w14:textId="6F52B14C" w:rsidR="0059744F" w:rsidRPr="00A9110A" w:rsidRDefault="0059744F" w:rsidP="0059744F">
            <w:pPr>
              <w:pStyle w:val="ListParagraph"/>
              <w:numPr>
                <w:ilvl w:val="0"/>
                <w:numId w:val="29"/>
              </w:numPr>
              <w:ind w:left="204" w:hanging="180"/>
              <w:rPr>
                <w:rFonts w:ascii="Times New Roman" w:hAnsi="Times New Roman" w:cs="Times New Roman"/>
                <w:sz w:val="20"/>
              </w:rPr>
            </w:pPr>
            <w:r w:rsidRPr="00A9110A">
              <w:rPr>
                <w:rFonts w:ascii="Times New Roman" w:hAnsi="Times New Roman" w:cs="Times New Roman"/>
                <w:sz w:val="20"/>
              </w:rPr>
              <w:t>Shiny app (data.safmc.net/MyFishCount) that allows anglers to access information collected through MyFishCount</w:t>
            </w:r>
            <w:r>
              <w:rPr>
                <w:rFonts w:ascii="Times New Roman" w:hAnsi="Times New Roman" w:cs="Times New Roman"/>
                <w:sz w:val="20"/>
              </w:rPr>
              <w:t>.</w:t>
            </w:r>
          </w:p>
          <w:p w14:paraId="6F917609" w14:textId="5268ABCA" w:rsidR="0059744F" w:rsidRPr="00A9110A" w:rsidRDefault="0059744F" w:rsidP="0059744F">
            <w:pPr>
              <w:pStyle w:val="ListParagraph"/>
              <w:numPr>
                <w:ilvl w:val="0"/>
                <w:numId w:val="29"/>
              </w:numPr>
              <w:ind w:left="204" w:hanging="180"/>
              <w:rPr>
                <w:rFonts w:ascii="Times New Roman" w:hAnsi="Times New Roman" w:cs="Times New Roman"/>
                <w:sz w:val="20"/>
              </w:rPr>
            </w:pPr>
            <w:r w:rsidRPr="00A9110A">
              <w:rPr>
                <w:rFonts w:ascii="Times New Roman" w:hAnsi="Times New Roman" w:cs="Times New Roman"/>
                <w:sz w:val="20"/>
              </w:rPr>
              <w:t>Survey to understand angler perceptions &amp; opinions</w:t>
            </w:r>
            <w:r>
              <w:rPr>
                <w:rFonts w:ascii="Times New Roman" w:hAnsi="Times New Roman" w:cs="Times New Roman"/>
                <w:sz w:val="20"/>
              </w:rPr>
              <w:t>.</w:t>
            </w:r>
          </w:p>
          <w:p w14:paraId="43AB553A" w14:textId="77777777" w:rsidR="0059744F" w:rsidRDefault="0059744F" w:rsidP="0059744F">
            <w:pPr>
              <w:pStyle w:val="ListParagraph"/>
              <w:numPr>
                <w:ilvl w:val="0"/>
                <w:numId w:val="29"/>
              </w:numPr>
              <w:ind w:left="204" w:hanging="180"/>
              <w:rPr>
                <w:rFonts w:ascii="Times New Roman" w:hAnsi="Times New Roman" w:cs="Times New Roman"/>
                <w:sz w:val="20"/>
              </w:rPr>
            </w:pPr>
            <w:r w:rsidRPr="00A9110A">
              <w:rPr>
                <w:rFonts w:ascii="Times New Roman" w:hAnsi="Times New Roman" w:cs="Times New Roman"/>
                <w:sz w:val="20"/>
              </w:rPr>
              <w:t>Data are being edited and uploaded to ACCSP; the API is now complete</w:t>
            </w:r>
            <w:r>
              <w:rPr>
                <w:rFonts w:ascii="Times New Roman" w:hAnsi="Times New Roman" w:cs="Times New Roman"/>
                <w:sz w:val="20"/>
              </w:rPr>
              <w:t>.</w:t>
            </w:r>
          </w:p>
          <w:p w14:paraId="6C7DDAFA" w14:textId="5B2CBBC5" w:rsidR="00DC5313" w:rsidRPr="00DC5313" w:rsidRDefault="00DC5313" w:rsidP="00DC5313">
            <w:pPr>
              <w:rPr>
                <w:rFonts w:ascii="Times New Roman" w:hAnsi="Times New Roman"/>
                <w:sz w:val="20"/>
              </w:rPr>
            </w:pPr>
            <w:r w:rsidRPr="00A9110A">
              <w:rPr>
                <w:szCs w:val="24"/>
              </w:rPr>
              <w:t>Be</w:t>
            </w:r>
            <w:r w:rsidR="00BF1991">
              <w:rPr>
                <w:szCs w:val="24"/>
              </w:rPr>
              <w:t>B</w:t>
            </w:r>
            <w:r w:rsidRPr="00A9110A">
              <w:rPr>
                <w:szCs w:val="24"/>
              </w:rPr>
              <w:t xml:space="preserve">e Harrison </w:t>
            </w:r>
            <w:r>
              <w:rPr>
                <w:szCs w:val="24"/>
              </w:rPr>
              <w:t xml:space="preserve">is working </w:t>
            </w:r>
            <w:r w:rsidRPr="00A9110A">
              <w:rPr>
                <w:szCs w:val="24"/>
              </w:rPr>
              <w:t>with private recreational fishermen to have them report</w:t>
            </w:r>
            <w:r>
              <w:rPr>
                <w:szCs w:val="24"/>
              </w:rPr>
              <w:t xml:space="preserve"> and updated the Council on outreach efforts</w:t>
            </w:r>
            <w:r w:rsidRPr="00A9110A">
              <w:rPr>
                <w:szCs w:val="24"/>
              </w:rPr>
              <w:t>.</w:t>
            </w:r>
          </w:p>
        </w:tc>
        <w:tc>
          <w:tcPr>
            <w:tcW w:w="3303" w:type="dxa"/>
          </w:tcPr>
          <w:p w14:paraId="57BF6A5C" w14:textId="77777777" w:rsidR="00DC5313" w:rsidRDefault="00DC5313" w:rsidP="0059744F">
            <w:pPr>
              <w:pStyle w:val="NoSpacing"/>
              <w:rPr>
                <w:rFonts w:cs="Times New Roman"/>
                <w:szCs w:val="24"/>
              </w:rPr>
            </w:pPr>
            <w:r>
              <w:rPr>
                <w:rFonts w:cs="Times New Roman"/>
                <w:szCs w:val="24"/>
              </w:rPr>
              <w:t>Council staff are continuing to work on MyFishCount during the 3</w:t>
            </w:r>
            <w:r w:rsidRPr="00DC5313">
              <w:rPr>
                <w:rFonts w:cs="Times New Roman"/>
                <w:szCs w:val="24"/>
                <w:vertAlign w:val="superscript"/>
              </w:rPr>
              <w:t>rd</w:t>
            </w:r>
            <w:r>
              <w:rPr>
                <w:rFonts w:cs="Times New Roman"/>
                <w:szCs w:val="24"/>
              </w:rPr>
              <w:t xml:space="preserve"> year (2019-2020). </w:t>
            </w:r>
          </w:p>
          <w:p w14:paraId="35CCDE24" w14:textId="77777777" w:rsidR="00DC5313" w:rsidRDefault="00DC5313" w:rsidP="0059744F">
            <w:pPr>
              <w:pStyle w:val="NoSpacing"/>
              <w:rPr>
                <w:rFonts w:cs="Times New Roman"/>
                <w:szCs w:val="24"/>
              </w:rPr>
            </w:pPr>
          </w:p>
          <w:p w14:paraId="3346922C" w14:textId="7927727F" w:rsidR="0059744F" w:rsidRPr="00A9110A" w:rsidRDefault="00EB4319" w:rsidP="0059744F">
            <w:pPr>
              <w:pStyle w:val="NoSpacing"/>
              <w:rPr>
                <w:szCs w:val="24"/>
              </w:rPr>
            </w:pPr>
            <w:r>
              <w:rPr>
                <w:rFonts w:cs="Times New Roman"/>
                <w:szCs w:val="24"/>
              </w:rPr>
              <w:t>Information from the pilot project</w:t>
            </w:r>
            <w:r w:rsidR="0059744F" w:rsidRPr="00A9110A">
              <w:rPr>
                <w:rFonts w:cs="Times New Roman"/>
                <w:szCs w:val="24"/>
              </w:rPr>
              <w:t xml:space="preserve"> will be used by the Council </w:t>
            </w:r>
            <w:r w:rsidR="00DC5313">
              <w:rPr>
                <w:rFonts w:cs="Times New Roman"/>
                <w:szCs w:val="24"/>
              </w:rPr>
              <w:t>when</w:t>
            </w:r>
            <w:r w:rsidR="0059744F" w:rsidRPr="00A9110A">
              <w:rPr>
                <w:rFonts w:cs="Times New Roman"/>
                <w:szCs w:val="24"/>
              </w:rPr>
              <w:t xml:space="preserve"> they continue work on the permitting and reporting amendment at </w:t>
            </w:r>
            <w:r w:rsidR="00DC5313">
              <w:rPr>
                <w:rFonts w:cs="Times New Roman"/>
                <w:szCs w:val="24"/>
              </w:rPr>
              <w:t>a future</w:t>
            </w:r>
            <w:r w:rsidR="0059744F" w:rsidRPr="00A9110A">
              <w:rPr>
                <w:rFonts w:cs="Times New Roman"/>
                <w:szCs w:val="24"/>
              </w:rPr>
              <w:t xml:space="preserve"> meeting.</w:t>
            </w:r>
          </w:p>
        </w:tc>
      </w:tr>
      <w:tr w:rsidR="0059744F" w14:paraId="2E994503" w14:textId="77777777" w:rsidTr="00B035BD">
        <w:tc>
          <w:tcPr>
            <w:tcW w:w="2206" w:type="dxa"/>
          </w:tcPr>
          <w:p w14:paraId="36B1A073" w14:textId="71C0B52D" w:rsidR="0059744F" w:rsidRDefault="0059744F" w:rsidP="0059744F">
            <w:pPr>
              <w:pStyle w:val="NoSpacing"/>
              <w:rPr>
                <w:rFonts w:cs="Times New Roman"/>
                <w:sz w:val="22"/>
              </w:rPr>
            </w:pPr>
            <w:r w:rsidRPr="004217F0">
              <w:rPr>
                <w:b/>
                <w:szCs w:val="24"/>
              </w:rPr>
              <w:t>Issue:</w:t>
            </w:r>
          </w:p>
        </w:tc>
        <w:tc>
          <w:tcPr>
            <w:tcW w:w="3841" w:type="dxa"/>
            <w:gridSpan w:val="3"/>
          </w:tcPr>
          <w:p w14:paraId="576521AF" w14:textId="08F382DA" w:rsidR="0059744F" w:rsidRDefault="0059744F" w:rsidP="0059744F">
            <w:pPr>
              <w:rPr>
                <w:sz w:val="22"/>
              </w:rPr>
            </w:pPr>
            <w:r w:rsidRPr="004217F0">
              <w:rPr>
                <w:b/>
                <w:szCs w:val="24"/>
              </w:rPr>
              <w:t>Action Taken:</w:t>
            </w:r>
          </w:p>
        </w:tc>
        <w:tc>
          <w:tcPr>
            <w:tcW w:w="3303" w:type="dxa"/>
          </w:tcPr>
          <w:p w14:paraId="5DCA2278" w14:textId="00EF9049" w:rsidR="0059744F" w:rsidRDefault="0059744F" w:rsidP="0059744F">
            <w:pPr>
              <w:pStyle w:val="NoSpacing"/>
              <w:rPr>
                <w:rFonts w:cs="Times New Roman"/>
                <w:sz w:val="22"/>
              </w:rPr>
            </w:pPr>
            <w:r>
              <w:rPr>
                <w:b/>
                <w:szCs w:val="24"/>
              </w:rPr>
              <w:t>Schedule:</w:t>
            </w:r>
          </w:p>
        </w:tc>
      </w:tr>
      <w:tr w:rsidR="0059744F" w14:paraId="3AADEE0C" w14:textId="77777777" w:rsidTr="00B035BD">
        <w:tc>
          <w:tcPr>
            <w:tcW w:w="2206" w:type="dxa"/>
          </w:tcPr>
          <w:p w14:paraId="1DD8BB30" w14:textId="2EB9FE4D" w:rsidR="0059744F" w:rsidRPr="00F97F86" w:rsidRDefault="0059744F" w:rsidP="0059744F">
            <w:pPr>
              <w:pStyle w:val="NoSpacing"/>
              <w:rPr>
                <w:rFonts w:cs="Times New Roman"/>
                <w:b/>
                <w:szCs w:val="24"/>
              </w:rPr>
            </w:pPr>
            <w:r w:rsidRPr="00F97F86">
              <w:rPr>
                <w:rFonts w:cs="Times New Roman"/>
                <w:b/>
                <w:szCs w:val="24"/>
              </w:rPr>
              <w:t>Citizen Science Program</w:t>
            </w:r>
          </w:p>
        </w:tc>
        <w:tc>
          <w:tcPr>
            <w:tcW w:w="3841" w:type="dxa"/>
            <w:gridSpan w:val="3"/>
          </w:tcPr>
          <w:p w14:paraId="35C1AC7C" w14:textId="470CEBC7" w:rsidR="0059744F" w:rsidRPr="00DC5313" w:rsidRDefault="00DC5313" w:rsidP="0059744F">
            <w:pPr>
              <w:rPr>
                <w:rFonts w:ascii="Times New Roman" w:hAnsi="Times New Roman"/>
                <w:szCs w:val="24"/>
              </w:rPr>
            </w:pPr>
            <w:r>
              <w:rPr>
                <w:rFonts w:ascii="Times New Roman" w:hAnsi="Times New Roman"/>
                <w:szCs w:val="24"/>
              </w:rPr>
              <w:t>Julia Byrd</w:t>
            </w:r>
            <w:r w:rsidR="0059744F" w:rsidRPr="00DC5313">
              <w:rPr>
                <w:rFonts w:ascii="Times New Roman" w:hAnsi="Times New Roman"/>
                <w:szCs w:val="24"/>
              </w:rPr>
              <w:t xml:space="preserve">, </w:t>
            </w:r>
            <w:r>
              <w:rPr>
                <w:rFonts w:ascii="Times New Roman" w:hAnsi="Times New Roman"/>
                <w:szCs w:val="24"/>
              </w:rPr>
              <w:t>Program Manager</w:t>
            </w:r>
            <w:r w:rsidR="0059744F" w:rsidRPr="00DC5313">
              <w:rPr>
                <w:rFonts w:ascii="Times New Roman" w:hAnsi="Times New Roman"/>
                <w:szCs w:val="24"/>
              </w:rPr>
              <w:t>, gave an update:</w:t>
            </w:r>
          </w:p>
          <w:p w14:paraId="6A000823" w14:textId="2F1DE1C4" w:rsidR="0059744F" w:rsidRPr="00085770" w:rsidRDefault="00122F83" w:rsidP="0059744F">
            <w:pPr>
              <w:pStyle w:val="ListParagraph"/>
              <w:numPr>
                <w:ilvl w:val="0"/>
                <w:numId w:val="34"/>
              </w:numPr>
              <w:spacing w:after="0" w:line="240" w:lineRule="auto"/>
              <w:ind w:left="204" w:hanging="246"/>
              <w:rPr>
                <w:rFonts w:ascii="Times New Roman" w:hAnsi="Times New Roman" w:cs="Times New Roman"/>
                <w:sz w:val="20"/>
                <w:szCs w:val="20"/>
              </w:rPr>
            </w:pPr>
            <w:r>
              <w:rPr>
                <w:rFonts w:ascii="Times New Roman" w:hAnsi="Times New Roman" w:cs="Times New Roman"/>
                <w:sz w:val="20"/>
                <w:szCs w:val="20"/>
              </w:rPr>
              <w:t>Outlined 2019 activities of the various teams and partners</w:t>
            </w:r>
            <w:r w:rsidR="0059744F">
              <w:rPr>
                <w:rFonts w:ascii="Times New Roman" w:hAnsi="Times New Roman" w:cs="Times New Roman"/>
                <w:sz w:val="20"/>
                <w:szCs w:val="20"/>
              </w:rPr>
              <w:t>.</w:t>
            </w:r>
          </w:p>
          <w:p w14:paraId="45A6E30B" w14:textId="77777777" w:rsidR="001542FA" w:rsidRPr="00085770" w:rsidRDefault="001542FA" w:rsidP="001542FA">
            <w:pPr>
              <w:pStyle w:val="ListParagraph"/>
              <w:numPr>
                <w:ilvl w:val="0"/>
                <w:numId w:val="34"/>
              </w:numPr>
              <w:spacing w:after="0" w:line="240" w:lineRule="auto"/>
              <w:ind w:left="204" w:hanging="246"/>
              <w:rPr>
                <w:rFonts w:ascii="Times New Roman" w:hAnsi="Times New Roman" w:cs="Times New Roman"/>
                <w:sz w:val="20"/>
                <w:szCs w:val="20"/>
              </w:rPr>
            </w:pPr>
            <w:r>
              <w:rPr>
                <w:rFonts w:ascii="Times New Roman" w:hAnsi="Times New Roman" w:cs="Times New Roman"/>
                <w:sz w:val="20"/>
                <w:szCs w:val="20"/>
              </w:rPr>
              <w:t xml:space="preserve">SAFMC Release </w:t>
            </w:r>
            <w:r w:rsidRPr="00085770">
              <w:rPr>
                <w:rFonts w:ascii="Times New Roman" w:hAnsi="Times New Roman" w:cs="Times New Roman"/>
                <w:sz w:val="20"/>
                <w:szCs w:val="20"/>
              </w:rPr>
              <w:t xml:space="preserve">app to collect discard data </w:t>
            </w:r>
            <w:r>
              <w:rPr>
                <w:rFonts w:ascii="Times New Roman" w:hAnsi="Times New Roman" w:cs="Times New Roman"/>
                <w:sz w:val="20"/>
                <w:szCs w:val="20"/>
              </w:rPr>
              <w:t>on Scamp Grouper launched on June 20</w:t>
            </w:r>
            <w:r w:rsidRPr="00122F83">
              <w:rPr>
                <w:rFonts w:ascii="Times New Roman" w:hAnsi="Times New Roman" w:cs="Times New Roman"/>
                <w:sz w:val="20"/>
                <w:szCs w:val="20"/>
                <w:vertAlign w:val="superscript"/>
              </w:rPr>
              <w:t>th</w:t>
            </w:r>
            <w:r>
              <w:rPr>
                <w:rFonts w:ascii="Times New Roman" w:hAnsi="Times New Roman" w:cs="Times New Roman"/>
                <w:sz w:val="20"/>
                <w:szCs w:val="20"/>
              </w:rPr>
              <w:t>. Data collected will be considered for use in the upcoming scamp assessment and for future management. Commercial, for-hire, and recreational fishermen are currently being recruited to participate in this project.</w:t>
            </w:r>
          </w:p>
          <w:p w14:paraId="64794A4C" w14:textId="0A4995C3" w:rsidR="0059744F" w:rsidRPr="00085770" w:rsidRDefault="0059744F" w:rsidP="0059744F">
            <w:pPr>
              <w:pStyle w:val="ListParagraph"/>
              <w:numPr>
                <w:ilvl w:val="0"/>
                <w:numId w:val="34"/>
              </w:numPr>
              <w:spacing w:after="0" w:line="240" w:lineRule="auto"/>
              <w:ind w:left="204" w:hanging="246"/>
              <w:rPr>
                <w:rFonts w:ascii="Times New Roman" w:hAnsi="Times New Roman" w:cs="Times New Roman"/>
                <w:sz w:val="20"/>
                <w:szCs w:val="20"/>
              </w:rPr>
            </w:pPr>
            <w:r w:rsidRPr="00085770">
              <w:rPr>
                <w:rFonts w:ascii="Times New Roman" w:hAnsi="Times New Roman" w:cs="Times New Roman"/>
                <w:sz w:val="20"/>
                <w:szCs w:val="20"/>
              </w:rPr>
              <w:t xml:space="preserve">FISHstory, a pilot project to document the historical catch and length distribution for early headboat catches is </w:t>
            </w:r>
            <w:r w:rsidR="001542FA">
              <w:rPr>
                <w:rFonts w:ascii="Times New Roman" w:hAnsi="Times New Roman" w:cs="Times New Roman"/>
                <w:sz w:val="20"/>
                <w:szCs w:val="20"/>
              </w:rPr>
              <w:t>under development and will launch in early 2020</w:t>
            </w:r>
            <w:r>
              <w:rPr>
                <w:rFonts w:ascii="Times New Roman" w:hAnsi="Times New Roman" w:cs="Times New Roman"/>
                <w:sz w:val="20"/>
                <w:szCs w:val="20"/>
              </w:rPr>
              <w:t>.</w:t>
            </w:r>
            <w:r w:rsidR="00122F83">
              <w:rPr>
                <w:rFonts w:ascii="Times New Roman" w:hAnsi="Times New Roman" w:cs="Times New Roman"/>
                <w:sz w:val="20"/>
                <w:szCs w:val="20"/>
              </w:rPr>
              <w:t xml:space="preserve"> Thanks to Rusty Hudson for all the pictures from the early years of the fishery.</w:t>
            </w:r>
          </w:p>
          <w:p w14:paraId="43622DC2" w14:textId="77777777" w:rsidR="00122F83" w:rsidRPr="001542FA" w:rsidRDefault="0059744F" w:rsidP="0064557E">
            <w:pPr>
              <w:pStyle w:val="ListParagraph"/>
              <w:numPr>
                <w:ilvl w:val="0"/>
                <w:numId w:val="34"/>
              </w:numPr>
              <w:spacing w:after="0" w:line="240" w:lineRule="auto"/>
              <w:ind w:left="204" w:hanging="246"/>
              <w:rPr>
                <w:sz w:val="20"/>
              </w:rPr>
            </w:pPr>
            <w:r w:rsidRPr="00085770">
              <w:rPr>
                <w:rFonts w:ascii="Times New Roman" w:hAnsi="Times New Roman" w:cs="Times New Roman"/>
                <w:sz w:val="20"/>
                <w:szCs w:val="20"/>
              </w:rPr>
              <w:t>Continuing Partnership Development</w:t>
            </w:r>
            <w:r>
              <w:rPr>
                <w:rFonts w:ascii="Times New Roman" w:hAnsi="Times New Roman" w:cs="Times New Roman"/>
                <w:sz w:val="20"/>
                <w:szCs w:val="20"/>
              </w:rPr>
              <w:t>.</w:t>
            </w:r>
          </w:p>
          <w:p w14:paraId="2614E3D8" w14:textId="77777777" w:rsidR="001542FA" w:rsidRDefault="001542FA" w:rsidP="001542FA">
            <w:pPr>
              <w:pStyle w:val="ListParagraph"/>
              <w:spacing w:after="0" w:line="240" w:lineRule="auto"/>
              <w:ind w:left="204"/>
              <w:rPr>
                <w:rFonts w:cs="Times New Roman"/>
                <w:sz w:val="20"/>
                <w:szCs w:val="20"/>
              </w:rPr>
            </w:pPr>
          </w:p>
          <w:p w14:paraId="1E91E6CC" w14:textId="28823415" w:rsidR="001542FA" w:rsidRPr="0064557E" w:rsidRDefault="001542FA" w:rsidP="001542FA">
            <w:pPr>
              <w:pStyle w:val="ListParagraph"/>
              <w:spacing w:after="0" w:line="240" w:lineRule="auto"/>
              <w:ind w:left="204"/>
              <w:rPr>
                <w:sz w:val="20"/>
              </w:rPr>
            </w:pPr>
            <w:bookmarkStart w:id="0" w:name="_GoBack"/>
            <w:bookmarkEnd w:id="0"/>
          </w:p>
        </w:tc>
        <w:tc>
          <w:tcPr>
            <w:tcW w:w="3303" w:type="dxa"/>
          </w:tcPr>
          <w:p w14:paraId="6B4E9204" w14:textId="34D0398A" w:rsidR="0059744F" w:rsidRDefault="0059744F" w:rsidP="0059744F">
            <w:pPr>
              <w:pStyle w:val="NoSpacing"/>
              <w:rPr>
                <w:rFonts w:cs="Times New Roman"/>
                <w:sz w:val="22"/>
              </w:rPr>
            </w:pPr>
            <w:r>
              <w:rPr>
                <w:rFonts w:cs="Times New Roman"/>
                <w:sz w:val="22"/>
              </w:rPr>
              <w:t xml:space="preserve">Work will continue on the program and these two projects. </w:t>
            </w:r>
          </w:p>
          <w:p w14:paraId="1F5F0E5F" w14:textId="77777777" w:rsidR="0059744F" w:rsidRDefault="0059744F" w:rsidP="0059744F">
            <w:pPr>
              <w:pStyle w:val="NoSpacing"/>
              <w:rPr>
                <w:rFonts w:cs="Times New Roman"/>
                <w:sz w:val="22"/>
              </w:rPr>
            </w:pPr>
          </w:p>
          <w:p w14:paraId="5E4FE917" w14:textId="599F08D1" w:rsidR="0059744F" w:rsidRDefault="0059744F" w:rsidP="0059744F">
            <w:pPr>
              <w:pStyle w:val="NoSpacing"/>
              <w:rPr>
                <w:rFonts w:cs="Times New Roman"/>
                <w:sz w:val="22"/>
              </w:rPr>
            </w:pPr>
            <w:r w:rsidRPr="00EB0FEC">
              <w:rPr>
                <w:rFonts w:cs="Times New Roman"/>
                <w:b/>
                <w:sz w:val="22"/>
              </w:rPr>
              <w:t>Scamp results will be available for 2020 scamp assessment.</w:t>
            </w:r>
            <w:r>
              <w:rPr>
                <w:rFonts w:cs="Times New Roman"/>
                <w:sz w:val="22"/>
              </w:rPr>
              <w:t xml:space="preserve"> The length data will be available for future assessments once the project is completed.</w:t>
            </w:r>
          </w:p>
        </w:tc>
      </w:tr>
      <w:tr w:rsidR="00122F83" w14:paraId="56371A7F" w14:textId="77777777" w:rsidTr="00BB0A46">
        <w:tc>
          <w:tcPr>
            <w:tcW w:w="2214" w:type="dxa"/>
            <w:gridSpan w:val="2"/>
          </w:tcPr>
          <w:p w14:paraId="10D05551" w14:textId="71FE8312" w:rsidR="00122F83" w:rsidRPr="00F97F86" w:rsidRDefault="00122F83" w:rsidP="00122F83">
            <w:pPr>
              <w:pStyle w:val="NoSpacing"/>
              <w:rPr>
                <w:rFonts w:cs="Times New Roman"/>
                <w:b/>
                <w:szCs w:val="24"/>
              </w:rPr>
            </w:pPr>
            <w:r w:rsidRPr="004217F0">
              <w:rPr>
                <w:b/>
                <w:szCs w:val="24"/>
              </w:rPr>
              <w:lastRenderedPageBreak/>
              <w:t>Issue:</w:t>
            </w:r>
          </w:p>
        </w:tc>
        <w:tc>
          <w:tcPr>
            <w:tcW w:w="3824" w:type="dxa"/>
          </w:tcPr>
          <w:p w14:paraId="2365B91A" w14:textId="4BF73EE0" w:rsidR="00122F83" w:rsidRPr="00DF0002" w:rsidRDefault="00122F83" w:rsidP="00122F83">
            <w:pPr>
              <w:pStyle w:val="NoSpacing"/>
              <w:rPr>
                <w:sz w:val="20"/>
                <w:szCs w:val="20"/>
              </w:rPr>
            </w:pPr>
            <w:r w:rsidRPr="004217F0">
              <w:rPr>
                <w:b/>
                <w:szCs w:val="24"/>
              </w:rPr>
              <w:t>Action Taken:</w:t>
            </w:r>
          </w:p>
        </w:tc>
        <w:tc>
          <w:tcPr>
            <w:tcW w:w="3312" w:type="dxa"/>
            <w:gridSpan w:val="2"/>
          </w:tcPr>
          <w:p w14:paraId="107AE886" w14:textId="67340298" w:rsidR="00122F83" w:rsidRPr="00DF0002" w:rsidRDefault="00122F83" w:rsidP="00122F83">
            <w:pPr>
              <w:pStyle w:val="NoSpacing"/>
              <w:rPr>
                <w:sz w:val="20"/>
                <w:szCs w:val="20"/>
              </w:rPr>
            </w:pPr>
            <w:r>
              <w:rPr>
                <w:b/>
                <w:szCs w:val="24"/>
              </w:rPr>
              <w:t>Schedule:</w:t>
            </w:r>
          </w:p>
        </w:tc>
      </w:tr>
      <w:tr w:rsidR="0059744F" w14:paraId="7F12590A" w14:textId="77777777" w:rsidTr="00BB0A46">
        <w:tc>
          <w:tcPr>
            <w:tcW w:w="2214" w:type="dxa"/>
            <w:gridSpan w:val="2"/>
          </w:tcPr>
          <w:p w14:paraId="5C5A41F0" w14:textId="7E11F635" w:rsidR="0059744F" w:rsidRPr="00F97F86" w:rsidRDefault="0059744F" w:rsidP="0059744F">
            <w:pPr>
              <w:pStyle w:val="NoSpacing"/>
              <w:rPr>
                <w:rFonts w:cs="Times New Roman"/>
                <w:szCs w:val="24"/>
              </w:rPr>
            </w:pPr>
            <w:r w:rsidRPr="00F97F86">
              <w:rPr>
                <w:rFonts w:cs="Times New Roman"/>
                <w:b/>
                <w:szCs w:val="24"/>
              </w:rPr>
              <w:t>For-Hire Recreational Reporting</w:t>
            </w:r>
          </w:p>
        </w:tc>
        <w:tc>
          <w:tcPr>
            <w:tcW w:w="3824" w:type="dxa"/>
          </w:tcPr>
          <w:p w14:paraId="121F4F89" w14:textId="26C2B7D3" w:rsidR="0059744F" w:rsidRPr="00DF0002" w:rsidRDefault="0059744F" w:rsidP="0059744F">
            <w:pPr>
              <w:pStyle w:val="NoSpacing"/>
              <w:rPr>
                <w:sz w:val="20"/>
                <w:szCs w:val="20"/>
              </w:rPr>
            </w:pPr>
            <w:r w:rsidRPr="00DF0002">
              <w:rPr>
                <w:sz w:val="20"/>
                <w:szCs w:val="20"/>
              </w:rPr>
              <w:t xml:space="preserve">The Amendment was </w:t>
            </w:r>
            <w:r w:rsidR="00275DEE">
              <w:rPr>
                <w:sz w:val="20"/>
                <w:szCs w:val="20"/>
              </w:rPr>
              <w:t>sent for formal review on March 4, 2017 with a request for implementation by January 1, 2018. The amendment was</w:t>
            </w:r>
            <w:r w:rsidR="00275DEE">
              <w:t xml:space="preserve"> </w:t>
            </w:r>
            <w:r w:rsidRPr="00DF0002">
              <w:rPr>
                <w:sz w:val="20"/>
                <w:szCs w:val="20"/>
              </w:rPr>
              <w:t>approved on June 12, 2018</w:t>
            </w:r>
            <w:r w:rsidR="00275DEE">
              <w:rPr>
                <w:sz w:val="20"/>
                <w:szCs w:val="20"/>
              </w:rPr>
              <w:t xml:space="preserve"> and t</w:t>
            </w:r>
            <w:r w:rsidRPr="00DF0002">
              <w:rPr>
                <w:sz w:val="20"/>
                <w:szCs w:val="20"/>
              </w:rPr>
              <w:t xml:space="preserve">he Final Rule was expected to publish in mid-April 2019 with a 60-day cooling off period. </w:t>
            </w:r>
          </w:p>
          <w:p w14:paraId="0DA06E41" w14:textId="56CD1736" w:rsidR="0059744F" w:rsidRPr="00DF0002" w:rsidRDefault="0059744F" w:rsidP="0059744F">
            <w:pPr>
              <w:pStyle w:val="NoSpacing"/>
              <w:rPr>
                <w:sz w:val="20"/>
                <w:szCs w:val="20"/>
              </w:rPr>
            </w:pPr>
          </w:p>
        </w:tc>
        <w:tc>
          <w:tcPr>
            <w:tcW w:w="3312" w:type="dxa"/>
            <w:gridSpan w:val="2"/>
          </w:tcPr>
          <w:p w14:paraId="5EB273D3" w14:textId="638481E4" w:rsidR="0059744F" w:rsidRPr="00DF0002" w:rsidRDefault="0059744F" w:rsidP="0059744F">
            <w:pPr>
              <w:pStyle w:val="NoSpacing"/>
              <w:rPr>
                <w:rFonts w:cs="Times New Roman"/>
                <w:sz w:val="20"/>
                <w:szCs w:val="20"/>
              </w:rPr>
            </w:pPr>
            <w:r w:rsidRPr="00DF0002">
              <w:rPr>
                <w:sz w:val="20"/>
                <w:szCs w:val="20"/>
              </w:rPr>
              <w:t xml:space="preserve">At the </w:t>
            </w:r>
            <w:r w:rsidR="00275DEE">
              <w:rPr>
                <w:sz w:val="20"/>
                <w:szCs w:val="20"/>
              </w:rPr>
              <w:t>September</w:t>
            </w:r>
            <w:r w:rsidRPr="00DF0002">
              <w:rPr>
                <w:sz w:val="20"/>
                <w:szCs w:val="20"/>
              </w:rPr>
              <w:t xml:space="preserve"> meeting, the Council was told the </w:t>
            </w:r>
            <w:r w:rsidRPr="00EB0FEC">
              <w:rPr>
                <w:b/>
                <w:sz w:val="20"/>
                <w:szCs w:val="20"/>
              </w:rPr>
              <w:t>final rule is still being reviewed</w:t>
            </w:r>
            <w:r w:rsidR="00275DEE">
              <w:rPr>
                <w:sz w:val="20"/>
                <w:szCs w:val="20"/>
              </w:rPr>
              <w:t xml:space="preserve"> as they work out some final technical issues between NMFS and ACCSP</w:t>
            </w:r>
            <w:r w:rsidRPr="00DF0002">
              <w:rPr>
                <w:sz w:val="20"/>
                <w:szCs w:val="20"/>
              </w:rPr>
              <w:t xml:space="preserve">. No specific timing was available. </w:t>
            </w:r>
          </w:p>
        </w:tc>
      </w:tr>
      <w:tr w:rsidR="0059744F" w14:paraId="5E18DC04" w14:textId="77777777" w:rsidTr="00DF503F">
        <w:trPr>
          <w:trHeight w:val="6605"/>
        </w:trPr>
        <w:tc>
          <w:tcPr>
            <w:tcW w:w="2214" w:type="dxa"/>
            <w:gridSpan w:val="2"/>
          </w:tcPr>
          <w:p w14:paraId="628F2F5E" w14:textId="77777777" w:rsidR="0059744F" w:rsidRPr="0064557E" w:rsidRDefault="0059744F" w:rsidP="0059744F">
            <w:pPr>
              <w:pStyle w:val="NoSpacing"/>
              <w:rPr>
                <w:rFonts w:cs="Times New Roman"/>
                <w:b/>
                <w:szCs w:val="24"/>
              </w:rPr>
            </w:pPr>
            <w:r w:rsidRPr="0064557E">
              <w:rPr>
                <w:rFonts w:cs="Times New Roman"/>
                <w:b/>
                <w:szCs w:val="24"/>
              </w:rPr>
              <w:t>Full Council Actions:</w:t>
            </w:r>
          </w:p>
          <w:p w14:paraId="50F1FD68" w14:textId="291D9A24" w:rsidR="0059744F" w:rsidRPr="00C30FBE" w:rsidRDefault="00C30FBE" w:rsidP="0059744F">
            <w:pPr>
              <w:pStyle w:val="NoSpacing"/>
              <w:numPr>
                <w:ilvl w:val="0"/>
                <w:numId w:val="35"/>
              </w:numPr>
              <w:ind w:left="159" w:hanging="201"/>
              <w:rPr>
                <w:rFonts w:cs="Times New Roman"/>
                <w:szCs w:val="24"/>
              </w:rPr>
            </w:pPr>
            <w:r w:rsidRPr="00C30FBE">
              <w:rPr>
                <w:rFonts w:cs="Times New Roman"/>
                <w:szCs w:val="24"/>
              </w:rPr>
              <w:t>Special Webinar Council Meeting</w:t>
            </w:r>
          </w:p>
          <w:p w14:paraId="21B6955A" w14:textId="53CCD473" w:rsidR="0059744F" w:rsidRDefault="0059744F" w:rsidP="0059744F">
            <w:pPr>
              <w:pStyle w:val="NoSpacing"/>
              <w:rPr>
                <w:rFonts w:cs="Times New Roman"/>
                <w:sz w:val="22"/>
              </w:rPr>
            </w:pPr>
          </w:p>
          <w:p w14:paraId="73FF2C1F" w14:textId="1F4C9421" w:rsidR="00C30FBE" w:rsidRDefault="00C30FBE" w:rsidP="0059744F">
            <w:pPr>
              <w:pStyle w:val="NoSpacing"/>
              <w:rPr>
                <w:rFonts w:cs="Times New Roman"/>
                <w:sz w:val="22"/>
              </w:rPr>
            </w:pPr>
          </w:p>
          <w:p w14:paraId="57DB7AFF" w14:textId="1A0A6DA5" w:rsidR="00C30FBE" w:rsidRDefault="00C30FBE" w:rsidP="0059744F">
            <w:pPr>
              <w:pStyle w:val="NoSpacing"/>
              <w:rPr>
                <w:rFonts w:cs="Times New Roman"/>
                <w:sz w:val="22"/>
              </w:rPr>
            </w:pPr>
          </w:p>
          <w:p w14:paraId="1D1D00BA" w14:textId="7CB1925E" w:rsidR="00C30FBE" w:rsidRDefault="00C30FBE" w:rsidP="0059744F">
            <w:pPr>
              <w:pStyle w:val="NoSpacing"/>
              <w:rPr>
                <w:rFonts w:cs="Times New Roman"/>
                <w:sz w:val="22"/>
              </w:rPr>
            </w:pPr>
          </w:p>
          <w:p w14:paraId="43492632" w14:textId="77777777" w:rsidR="00C30FBE" w:rsidRDefault="00C30FBE" w:rsidP="0059744F">
            <w:pPr>
              <w:pStyle w:val="NoSpacing"/>
              <w:rPr>
                <w:rFonts w:cs="Times New Roman"/>
                <w:sz w:val="22"/>
              </w:rPr>
            </w:pPr>
          </w:p>
          <w:p w14:paraId="5B939A9D" w14:textId="6B1375A0" w:rsidR="0059744F" w:rsidRPr="00C30FBE" w:rsidRDefault="00C30FBE" w:rsidP="0059744F">
            <w:pPr>
              <w:pStyle w:val="NoSpacing"/>
              <w:numPr>
                <w:ilvl w:val="0"/>
                <w:numId w:val="35"/>
              </w:numPr>
              <w:ind w:left="159" w:hanging="201"/>
              <w:rPr>
                <w:rFonts w:cs="Times New Roman"/>
                <w:szCs w:val="24"/>
              </w:rPr>
            </w:pPr>
            <w:r w:rsidRPr="00C30FBE">
              <w:rPr>
                <w:rFonts w:cs="Times New Roman"/>
                <w:szCs w:val="24"/>
              </w:rPr>
              <w:t>Scientific &amp; Statistical Committee</w:t>
            </w:r>
          </w:p>
          <w:p w14:paraId="6DB7D923" w14:textId="4111F978" w:rsidR="0059744F" w:rsidRDefault="0059744F" w:rsidP="0059744F">
            <w:pPr>
              <w:pStyle w:val="NoSpacing"/>
              <w:rPr>
                <w:rFonts w:cs="Times New Roman"/>
                <w:sz w:val="22"/>
              </w:rPr>
            </w:pPr>
          </w:p>
          <w:p w14:paraId="699C3DD8" w14:textId="29FD6BB9" w:rsidR="0059744F" w:rsidRDefault="0059744F" w:rsidP="0059744F">
            <w:pPr>
              <w:pStyle w:val="NoSpacing"/>
              <w:rPr>
                <w:rFonts w:cs="Times New Roman"/>
                <w:sz w:val="22"/>
              </w:rPr>
            </w:pPr>
          </w:p>
          <w:p w14:paraId="7A1A7364" w14:textId="63C9C5B4" w:rsidR="0059744F" w:rsidRDefault="0059744F" w:rsidP="0059744F">
            <w:pPr>
              <w:pStyle w:val="NoSpacing"/>
              <w:rPr>
                <w:rFonts w:cs="Times New Roman"/>
                <w:sz w:val="22"/>
              </w:rPr>
            </w:pPr>
          </w:p>
          <w:p w14:paraId="4EB26654" w14:textId="2D0C797C" w:rsidR="0059744F" w:rsidRDefault="0059744F" w:rsidP="0059744F">
            <w:pPr>
              <w:pStyle w:val="NoSpacing"/>
              <w:rPr>
                <w:rFonts w:cs="Times New Roman"/>
                <w:sz w:val="22"/>
              </w:rPr>
            </w:pPr>
          </w:p>
          <w:p w14:paraId="0CC36E33" w14:textId="77777777" w:rsidR="0059744F" w:rsidRDefault="0059744F" w:rsidP="0059744F">
            <w:pPr>
              <w:pStyle w:val="NoSpacing"/>
              <w:rPr>
                <w:rFonts w:cs="Times New Roman"/>
                <w:sz w:val="22"/>
              </w:rPr>
            </w:pPr>
          </w:p>
          <w:p w14:paraId="16A6F45C" w14:textId="0D941B58" w:rsidR="0059744F" w:rsidRPr="00CA191C" w:rsidRDefault="00CA191C" w:rsidP="0059744F">
            <w:pPr>
              <w:pStyle w:val="NoSpacing"/>
              <w:numPr>
                <w:ilvl w:val="0"/>
                <w:numId w:val="35"/>
              </w:numPr>
              <w:ind w:left="159" w:hanging="201"/>
              <w:rPr>
                <w:rFonts w:cs="Times New Roman"/>
                <w:szCs w:val="24"/>
              </w:rPr>
            </w:pPr>
            <w:r w:rsidRPr="00CA191C">
              <w:rPr>
                <w:rFonts w:cs="Times New Roman"/>
                <w:szCs w:val="24"/>
              </w:rPr>
              <w:t>2020 Topics</w:t>
            </w:r>
          </w:p>
          <w:p w14:paraId="1D526E55" w14:textId="1A5F639F" w:rsidR="0059744F" w:rsidRDefault="0059744F" w:rsidP="0059744F">
            <w:pPr>
              <w:pStyle w:val="NoSpacing"/>
              <w:rPr>
                <w:rFonts w:cs="Times New Roman"/>
                <w:szCs w:val="24"/>
              </w:rPr>
            </w:pPr>
          </w:p>
          <w:p w14:paraId="587D8042" w14:textId="561CB4B2" w:rsidR="00CA191C" w:rsidRDefault="00CA191C" w:rsidP="0059744F">
            <w:pPr>
              <w:pStyle w:val="NoSpacing"/>
              <w:rPr>
                <w:rFonts w:cs="Times New Roman"/>
                <w:szCs w:val="24"/>
              </w:rPr>
            </w:pPr>
          </w:p>
          <w:p w14:paraId="264D0435" w14:textId="77777777" w:rsidR="00CA191C" w:rsidRPr="00CA191C" w:rsidRDefault="00CA191C" w:rsidP="0059744F">
            <w:pPr>
              <w:pStyle w:val="NoSpacing"/>
              <w:rPr>
                <w:rFonts w:cs="Times New Roman"/>
                <w:szCs w:val="24"/>
              </w:rPr>
            </w:pPr>
          </w:p>
          <w:p w14:paraId="7F082BBB" w14:textId="27A3E88A" w:rsidR="0059744F" w:rsidRPr="00CA191C" w:rsidRDefault="00CA191C" w:rsidP="00CA191C">
            <w:pPr>
              <w:pStyle w:val="NoSpacing"/>
              <w:numPr>
                <w:ilvl w:val="0"/>
                <w:numId w:val="35"/>
              </w:numPr>
              <w:ind w:left="159" w:hanging="201"/>
              <w:rPr>
                <w:rFonts w:cs="Times New Roman"/>
                <w:szCs w:val="24"/>
              </w:rPr>
            </w:pPr>
            <w:r w:rsidRPr="00CA191C">
              <w:rPr>
                <w:rFonts w:cs="Times New Roman"/>
                <w:szCs w:val="24"/>
              </w:rPr>
              <w:t>Next Executive Director</w:t>
            </w:r>
          </w:p>
        </w:tc>
        <w:tc>
          <w:tcPr>
            <w:tcW w:w="3824" w:type="dxa"/>
          </w:tcPr>
          <w:p w14:paraId="3D055304" w14:textId="77777777" w:rsidR="0059744F" w:rsidRPr="00DF0002" w:rsidRDefault="0059744F" w:rsidP="0059744F">
            <w:pPr>
              <w:pStyle w:val="NoSpacing"/>
              <w:rPr>
                <w:sz w:val="20"/>
                <w:szCs w:val="20"/>
              </w:rPr>
            </w:pPr>
          </w:p>
          <w:p w14:paraId="2B194D9C" w14:textId="4D6E30D9" w:rsidR="0059744F" w:rsidRPr="00C30FBE" w:rsidRDefault="0059744F" w:rsidP="00C30FBE">
            <w:pPr>
              <w:pStyle w:val="NoSpacing"/>
              <w:rPr>
                <w:szCs w:val="24"/>
              </w:rPr>
            </w:pPr>
            <w:r w:rsidRPr="00C30FBE">
              <w:rPr>
                <w:szCs w:val="24"/>
              </w:rPr>
              <w:t xml:space="preserve">The Council </w:t>
            </w:r>
            <w:r w:rsidR="00C30FBE" w:rsidRPr="00C30FBE">
              <w:rPr>
                <w:szCs w:val="24"/>
              </w:rPr>
              <w:t>requested staff schedule a Webinar Council meeting in late January or early February 2020 to address:</w:t>
            </w:r>
          </w:p>
          <w:p w14:paraId="1754DB30" w14:textId="67816468" w:rsidR="00C30FBE" w:rsidRDefault="00C30FBE" w:rsidP="00C30FBE">
            <w:pPr>
              <w:pStyle w:val="NoSpacing"/>
              <w:numPr>
                <w:ilvl w:val="0"/>
                <w:numId w:val="42"/>
              </w:numPr>
              <w:rPr>
                <w:sz w:val="20"/>
                <w:szCs w:val="20"/>
              </w:rPr>
            </w:pPr>
            <w:r>
              <w:rPr>
                <w:sz w:val="20"/>
                <w:szCs w:val="20"/>
              </w:rPr>
              <w:t>Spanish mackerel framework</w:t>
            </w:r>
          </w:p>
          <w:p w14:paraId="69F5D274" w14:textId="5DE11E51" w:rsidR="00C30FBE" w:rsidRDefault="00C30FBE" w:rsidP="00C30FBE">
            <w:pPr>
              <w:pStyle w:val="NoSpacing"/>
              <w:numPr>
                <w:ilvl w:val="0"/>
                <w:numId w:val="42"/>
              </w:numPr>
              <w:rPr>
                <w:sz w:val="20"/>
                <w:szCs w:val="20"/>
              </w:rPr>
            </w:pPr>
            <w:r>
              <w:rPr>
                <w:sz w:val="20"/>
                <w:szCs w:val="20"/>
              </w:rPr>
              <w:t>NC &amp; SC SMZs</w:t>
            </w:r>
          </w:p>
          <w:p w14:paraId="2054E2F8" w14:textId="77777777" w:rsidR="00C30FBE" w:rsidRPr="00DF0002" w:rsidRDefault="00C30FBE" w:rsidP="00C30FBE">
            <w:pPr>
              <w:pStyle w:val="NoSpacing"/>
              <w:rPr>
                <w:sz w:val="20"/>
                <w:szCs w:val="20"/>
              </w:rPr>
            </w:pPr>
          </w:p>
          <w:p w14:paraId="3645F28F" w14:textId="77777777" w:rsidR="0064557E" w:rsidRDefault="0064557E" w:rsidP="0059744F">
            <w:pPr>
              <w:pStyle w:val="NoSpacing"/>
              <w:rPr>
                <w:szCs w:val="24"/>
              </w:rPr>
            </w:pPr>
          </w:p>
          <w:p w14:paraId="3E055C13" w14:textId="2063F8A1" w:rsidR="00C30FBE" w:rsidRPr="00C30FBE" w:rsidRDefault="0059744F" w:rsidP="0059744F">
            <w:pPr>
              <w:pStyle w:val="NoSpacing"/>
              <w:rPr>
                <w:szCs w:val="24"/>
              </w:rPr>
            </w:pPr>
            <w:r w:rsidRPr="00C30FBE">
              <w:rPr>
                <w:szCs w:val="24"/>
              </w:rPr>
              <w:t xml:space="preserve">The Council </w:t>
            </w:r>
            <w:r w:rsidR="00C30FBE" w:rsidRPr="00C30FBE">
              <w:rPr>
                <w:szCs w:val="24"/>
              </w:rPr>
              <w:t xml:space="preserve">appointed </w:t>
            </w:r>
            <w:r w:rsidR="0064557E">
              <w:rPr>
                <w:szCs w:val="24"/>
              </w:rPr>
              <w:t xml:space="preserve">Dr. </w:t>
            </w:r>
            <w:r w:rsidR="00C30FBE" w:rsidRPr="00C30FBE">
              <w:rPr>
                <w:szCs w:val="24"/>
              </w:rPr>
              <w:t>Jared Flowers to the Georgia DNR seat and Dustin Addis to the Florida FWC seat on the Scientific and Statistical Committee.</w:t>
            </w:r>
          </w:p>
          <w:p w14:paraId="1016A8F0" w14:textId="77777777" w:rsidR="00C30FBE" w:rsidRPr="00CA191C" w:rsidRDefault="00C30FBE" w:rsidP="0059744F">
            <w:pPr>
              <w:pStyle w:val="NoSpacing"/>
              <w:rPr>
                <w:sz w:val="18"/>
                <w:szCs w:val="18"/>
              </w:rPr>
            </w:pPr>
          </w:p>
          <w:p w14:paraId="16964A1E" w14:textId="77777777" w:rsidR="00CA191C" w:rsidRPr="00CA191C" w:rsidRDefault="00CA191C" w:rsidP="0059744F">
            <w:pPr>
              <w:pStyle w:val="NoSpacing"/>
              <w:rPr>
                <w:sz w:val="18"/>
                <w:szCs w:val="18"/>
              </w:rPr>
            </w:pPr>
          </w:p>
          <w:p w14:paraId="41C5161F" w14:textId="6F28A5F9" w:rsidR="00CA191C" w:rsidRPr="00CA191C" w:rsidRDefault="00CA191C" w:rsidP="0059744F">
            <w:pPr>
              <w:pStyle w:val="NoSpacing"/>
              <w:rPr>
                <w:sz w:val="16"/>
                <w:szCs w:val="16"/>
              </w:rPr>
            </w:pPr>
          </w:p>
          <w:p w14:paraId="05743F1E" w14:textId="77777777" w:rsidR="00CA191C" w:rsidRPr="00CA191C" w:rsidRDefault="00CA191C" w:rsidP="0059744F">
            <w:pPr>
              <w:pStyle w:val="NoSpacing"/>
              <w:rPr>
                <w:sz w:val="16"/>
                <w:szCs w:val="16"/>
              </w:rPr>
            </w:pPr>
          </w:p>
          <w:p w14:paraId="6CF0C9A7" w14:textId="77777777" w:rsidR="0059744F" w:rsidRDefault="0059744F" w:rsidP="00CA191C">
            <w:pPr>
              <w:pStyle w:val="NoSpacing"/>
              <w:rPr>
                <w:szCs w:val="24"/>
              </w:rPr>
            </w:pPr>
            <w:r w:rsidRPr="00CA191C">
              <w:rPr>
                <w:szCs w:val="24"/>
              </w:rPr>
              <w:t xml:space="preserve">The Council </w:t>
            </w:r>
            <w:r w:rsidR="00CA191C" w:rsidRPr="00CA191C">
              <w:rPr>
                <w:szCs w:val="24"/>
              </w:rPr>
              <w:t>developed their work plan for the remainder of 2019 and for 2020.</w:t>
            </w:r>
          </w:p>
          <w:p w14:paraId="619A38A7" w14:textId="77777777" w:rsidR="00CA191C" w:rsidRDefault="00CA191C" w:rsidP="00CA191C">
            <w:pPr>
              <w:pStyle w:val="NoSpacing"/>
              <w:rPr>
                <w:szCs w:val="24"/>
              </w:rPr>
            </w:pPr>
          </w:p>
          <w:p w14:paraId="7782A296" w14:textId="7BE8FA4B" w:rsidR="00CA191C" w:rsidRPr="00CA191C" w:rsidRDefault="00CA191C" w:rsidP="00CA191C">
            <w:pPr>
              <w:pStyle w:val="NoSpacing"/>
              <w:rPr>
                <w:szCs w:val="24"/>
              </w:rPr>
            </w:pPr>
            <w:r>
              <w:rPr>
                <w:szCs w:val="24"/>
              </w:rPr>
              <w:t>The Council announced hiring John Carmichael as the next Executive Director effective December 13</w:t>
            </w:r>
            <w:r w:rsidRPr="00CA191C">
              <w:rPr>
                <w:szCs w:val="24"/>
                <w:vertAlign w:val="superscript"/>
              </w:rPr>
              <w:t>th</w:t>
            </w:r>
            <w:r>
              <w:rPr>
                <w:szCs w:val="24"/>
              </w:rPr>
              <w:t xml:space="preserve"> at 5:01 p.m.</w:t>
            </w:r>
          </w:p>
        </w:tc>
        <w:tc>
          <w:tcPr>
            <w:tcW w:w="3312" w:type="dxa"/>
            <w:gridSpan w:val="2"/>
          </w:tcPr>
          <w:p w14:paraId="4FA1ADF7" w14:textId="77777777" w:rsidR="0059744F" w:rsidRPr="00DF0002" w:rsidRDefault="0059744F" w:rsidP="0059744F">
            <w:pPr>
              <w:pStyle w:val="NoSpacing"/>
              <w:rPr>
                <w:sz w:val="20"/>
                <w:szCs w:val="20"/>
              </w:rPr>
            </w:pPr>
          </w:p>
          <w:p w14:paraId="5120CC15" w14:textId="77777777" w:rsidR="0059744F" w:rsidRDefault="0059744F" w:rsidP="0059744F">
            <w:pPr>
              <w:pStyle w:val="NoSpacing"/>
              <w:rPr>
                <w:szCs w:val="24"/>
              </w:rPr>
            </w:pPr>
            <w:r w:rsidRPr="00C30FBE">
              <w:rPr>
                <w:szCs w:val="24"/>
              </w:rPr>
              <w:t xml:space="preserve">Council </w:t>
            </w:r>
            <w:r w:rsidR="00C30FBE" w:rsidRPr="00C30FBE">
              <w:rPr>
                <w:szCs w:val="24"/>
              </w:rPr>
              <w:t>staff is working on the dates and will post the information as soon as possible.</w:t>
            </w:r>
          </w:p>
          <w:p w14:paraId="6C61250F" w14:textId="77777777" w:rsidR="00C30FBE" w:rsidRPr="00C30FBE" w:rsidRDefault="00C30FBE" w:rsidP="0059744F">
            <w:pPr>
              <w:pStyle w:val="NoSpacing"/>
              <w:rPr>
                <w:sz w:val="18"/>
                <w:szCs w:val="18"/>
              </w:rPr>
            </w:pPr>
          </w:p>
          <w:p w14:paraId="1A95F6FA" w14:textId="77777777" w:rsidR="00C30FBE" w:rsidRPr="00C30FBE" w:rsidRDefault="00C30FBE" w:rsidP="0059744F">
            <w:pPr>
              <w:pStyle w:val="NoSpacing"/>
              <w:rPr>
                <w:sz w:val="18"/>
                <w:szCs w:val="18"/>
              </w:rPr>
            </w:pPr>
          </w:p>
          <w:p w14:paraId="0E00C7C3" w14:textId="77777777" w:rsidR="00C30FBE" w:rsidRDefault="00C30FBE" w:rsidP="0059744F">
            <w:pPr>
              <w:pStyle w:val="NoSpacing"/>
              <w:rPr>
                <w:szCs w:val="24"/>
              </w:rPr>
            </w:pPr>
          </w:p>
          <w:p w14:paraId="3B19E4A9" w14:textId="77777777" w:rsidR="00C30FBE" w:rsidRDefault="00C30FBE" w:rsidP="0059744F">
            <w:pPr>
              <w:pStyle w:val="NoSpacing"/>
              <w:rPr>
                <w:szCs w:val="24"/>
              </w:rPr>
            </w:pPr>
          </w:p>
          <w:p w14:paraId="5A6D932F" w14:textId="77777777" w:rsidR="0064557E" w:rsidRDefault="0064557E" w:rsidP="0059744F">
            <w:pPr>
              <w:pStyle w:val="NoSpacing"/>
              <w:rPr>
                <w:szCs w:val="24"/>
              </w:rPr>
            </w:pPr>
          </w:p>
          <w:p w14:paraId="69A445DB" w14:textId="34772906" w:rsidR="00C30FBE" w:rsidRPr="00C30FBE" w:rsidRDefault="00C30FBE" w:rsidP="0059744F">
            <w:pPr>
              <w:pStyle w:val="NoSpacing"/>
              <w:rPr>
                <w:szCs w:val="24"/>
              </w:rPr>
            </w:pPr>
            <w:r>
              <w:rPr>
                <w:szCs w:val="24"/>
              </w:rPr>
              <w:t>Appointment letters will be distributed and they will attend the SSC meeting October15-17, 2019 in Charleston, SC.</w:t>
            </w:r>
          </w:p>
        </w:tc>
      </w:tr>
    </w:tbl>
    <w:p w14:paraId="038158C5" w14:textId="77777777" w:rsidR="006F591B" w:rsidRPr="00D401B4" w:rsidRDefault="006F591B" w:rsidP="00DF503F">
      <w:pPr>
        <w:pStyle w:val="NoSpacing"/>
        <w:rPr>
          <w:bCs/>
          <w:szCs w:val="24"/>
        </w:rPr>
      </w:pPr>
    </w:p>
    <w:sectPr w:rsidR="006F591B" w:rsidRPr="00D401B4">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FA106" w14:textId="77777777" w:rsidR="004D116E" w:rsidRDefault="004D116E">
      <w:r>
        <w:separator/>
      </w:r>
    </w:p>
  </w:endnote>
  <w:endnote w:type="continuationSeparator" w:id="0">
    <w:p w14:paraId="26EF89A3" w14:textId="77777777" w:rsidR="004D116E" w:rsidRDefault="004D1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93499" w14:textId="77777777" w:rsidR="002210E3" w:rsidRDefault="002210E3" w:rsidP="000E18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23BA8E" w14:textId="77777777" w:rsidR="002210E3" w:rsidRDefault="00221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86E97" w14:textId="77777777" w:rsidR="002210E3" w:rsidRDefault="002210E3" w:rsidP="000E18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53A9">
      <w:rPr>
        <w:rStyle w:val="PageNumber"/>
        <w:noProof/>
      </w:rPr>
      <w:t>3</w:t>
    </w:r>
    <w:r>
      <w:rPr>
        <w:rStyle w:val="PageNumber"/>
      </w:rPr>
      <w:fldChar w:fldCharType="end"/>
    </w:r>
  </w:p>
  <w:p w14:paraId="52073DAB" w14:textId="77777777" w:rsidR="002210E3" w:rsidRPr="00683D95" w:rsidRDefault="002210E3" w:rsidP="000E1838">
    <w:pPr>
      <w:pStyle w:val="Footer"/>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73F04" w14:textId="77777777" w:rsidR="004D116E" w:rsidRDefault="004D116E">
      <w:r>
        <w:separator/>
      </w:r>
    </w:p>
  </w:footnote>
  <w:footnote w:type="continuationSeparator" w:id="0">
    <w:p w14:paraId="5560786D" w14:textId="77777777" w:rsidR="004D116E" w:rsidRDefault="004D1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D2E474D"/>
    <w:multiLevelType w:val="hybridMultilevel"/>
    <w:tmpl w:val="836F30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382BBC"/>
    <w:multiLevelType w:val="hybridMultilevel"/>
    <w:tmpl w:val="774CEC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D62F50"/>
    <w:multiLevelType w:val="hybridMultilevel"/>
    <w:tmpl w:val="76528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279E3"/>
    <w:multiLevelType w:val="hybridMultilevel"/>
    <w:tmpl w:val="6C0C9688"/>
    <w:lvl w:ilvl="0" w:tplc="F34E91E4">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4" w15:restartNumberingAfterBreak="0">
    <w:nsid w:val="028545CE"/>
    <w:multiLevelType w:val="hybridMultilevel"/>
    <w:tmpl w:val="6178B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92309B"/>
    <w:multiLevelType w:val="hybridMultilevel"/>
    <w:tmpl w:val="763AF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90A91"/>
    <w:multiLevelType w:val="hybridMultilevel"/>
    <w:tmpl w:val="5AAE594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7" w15:restartNumberingAfterBreak="0">
    <w:nsid w:val="11A237FD"/>
    <w:multiLevelType w:val="hybridMultilevel"/>
    <w:tmpl w:val="E2660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9500E"/>
    <w:multiLevelType w:val="multilevel"/>
    <w:tmpl w:val="FB00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BC3248"/>
    <w:multiLevelType w:val="hybridMultilevel"/>
    <w:tmpl w:val="81AAC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B5C19"/>
    <w:multiLevelType w:val="hybridMultilevel"/>
    <w:tmpl w:val="0B04D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314EC"/>
    <w:multiLevelType w:val="hybridMultilevel"/>
    <w:tmpl w:val="00065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B0870"/>
    <w:multiLevelType w:val="hybridMultilevel"/>
    <w:tmpl w:val="DE4BEF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FA11233"/>
    <w:multiLevelType w:val="hybridMultilevel"/>
    <w:tmpl w:val="CC1A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072E6C"/>
    <w:multiLevelType w:val="hybridMultilevel"/>
    <w:tmpl w:val="72907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8B6E98"/>
    <w:multiLevelType w:val="hybridMultilevel"/>
    <w:tmpl w:val="1172C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575485"/>
    <w:multiLevelType w:val="hybridMultilevel"/>
    <w:tmpl w:val="DBC4A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744248"/>
    <w:multiLevelType w:val="hybridMultilevel"/>
    <w:tmpl w:val="1B0C1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03C7B"/>
    <w:multiLevelType w:val="hybridMultilevel"/>
    <w:tmpl w:val="D660C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F9203E"/>
    <w:multiLevelType w:val="hybridMultilevel"/>
    <w:tmpl w:val="5A1C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880A3B"/>
    <w:multiLevelType w:val="hybridMultilevel"/>
    <w:tmpl w:val="5EBA7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840CB4"/>
    <w:multiLevelType w:val="hybridMultilevel"/>
    <w:tmpl w:val="E38526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4105FBB"/>
    <w:multiLevelType w:val="hybridMultilevel"/>
    <w:tmpl w:val="BBAA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D52911"/>
    <w:multiLevelType w:val="hybridMultilevel"/>
    <w:tmpl w:val="68B43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6C1096"/>
    <w:multiLevelType w:val="multilevel"/>
    <w:tmpl w:val="C9FC3E9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32602A"/>
    <w:multiLevelType w:val="hybridMultilevel"/>
    <w:tmpl w:val="EBF602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DF2942"/>
    <w:multiLevelType w:val="hybridMultilevel"/>
    <w:tmpl w:val="18C486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BC125B"/>
    <w:multiLevelType w:val="hybridMultilevel"/>
    <w:tmpl w:val="836EF5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055701E"/>
    <w:multiLevelType w:val="hybridMultilevel"/>
    <w:tmpl w:val="E4C88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DE676C"/>
    <w:multiLevelType w:val="hybridMultilevel"/>
    <w:tmpl w:val="B95C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94307F"/>
    <w:multiLevelType w:val="multilevel"/>
    <w:tmpl w:val="04627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570323"/>
    <w:multiLevelType w:val="hybridMultilevel"/>
    <w:tmpl w:val="21FC3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02761"/>
    <w:multiLevelType w:val="hybridMultilevel"/>
    <w:tmpl w:val="1BC23BA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E443D1"/>
    <w:multiLevelType w:val="hybridMultilevel"/>
    <w:tmpl w:val="DE08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216059"/>
    <w:multiLevelType w:val="hybridMultilevel"/>
    <w:tmpl w:val="1D943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C347E1"/>
    <w:multiLevelType w:val="multilevel"/>
    <w:tmpl w:val="6ED45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F114D7"/>
    <w:multiLevelType w:val="hybridMultilevel"/>
    <w:tmpl w:val="9D845EDE"/>
    <w:lvl w:ilvl="0" w:tplc="A00A50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3EA20DA"/>
    <w:multiLevelType w:val="hybridMultilevel"/>
    <w:tmpl w:val="0F7EC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124F12"/>
    <w:multiLevelType w:val="hybridMultilevel"/>
    <w:tmpl w:val="51327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9279E0"/>
    <w:multiLevelType w:val="hybridMultilevel"/>
    <w:tmpl w:val="300C2B6A"/>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D062C42"/>
    <w:multiLevelType w:val="hybridMultilevel"/>
    <w:tmpl w:val="20FCE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C80D89"/>
    <w:multiLevelType w:val="hybridMultilevel"/>
    <w:tmpl w:val="C15C8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41"/>
  </w:num>
  <w:num w:numId="3">
    <w:abstractNumId w:val="1"/>
  </w:num>
  <w:num w:numId="4">
    <w:abstractNumId w:val="8"/>
  </w:num>
  <w:num w:numId="5">
    <w:abstractNumId w:val="23"/>
  </w:num>
  <w:num w:numId="6">
    <w:abstractNumId w:val="13"/>
  </w:num>
  <w:num w:numId="7">
    <w:abstractNumId w:val="10"/>
  </w:num>
  <w:num w:numId="8">
    <w:abstractNumId w:val="18"/>
  </w:num>
  <w:num w:numId="9">
    <w:abstractNumId w:val="17"/>
  </w:num>
  <w:num w:numId="10">
    <w:abstractNumId w:val="6"/>
  </w:num>
  <w:num w:numId="11">
    <w:abstractNumId w:val="37"/>
  </w:num>
  <w:num w:numId="12">
    <w:abstractNumId w:val="29"/>
  </w:num>
  <w:num w:numId="13">
    <w:abstractNumId w:val="0"/>
  </w:num>
  <w:num w:numId="14">
    <w:abstractNumId w:val="38"/>
  </w:num>
  <w:num w:numId="15">
    <w:abstractNumId w:val="21"/>
  </w:num>
  <w:num w:numId="16">
    <w:abstractNumId w:val="27"/>
  </w:num>
  <w:num w:numId="17">
    <w:abstractNumId w:val="9"/>
  </w:num>
  <w:num w:numId="18">
    <w:abstractNumId w:val="32"/>
  </w:num>
  <w:num w:numId="19">
    <w:abstractNumId w:val="36"/>
  </w:num>
  <w:num w:numId="20">
    <w:abstractNumId w:val="26"/>
  </w:num>
  <w:num w:numId="21">
    <w:abstractNumId w:val="24"/>
  </w:num>
  <w:num w:numId="22">
    <w:abstractNumId w:val="35"/>
  </w:num>
  <w:num w:numId="23">
    <w:abstractNumId w:val="30"/>
  </w:num>
  <w:num w:numId="24">
    <w:abstractNumId w:val="22"/>
  </w:num>
  <w:num w:numId="25">
    <w:abstractNumId w:val="4"/>
  </w:num>
  <w:num w:numId="26">
    <w:abstractNumId w:val="28"/>
  </w:num>
  <w:num w:numId="27">
    <w:abstractNumId w:val="7"/>
  </w:num>
  <w:num w:numId="28">
    <w:abstractNumId w:val="25"/>
  </w:num>
  <w:num w:numId="29">
    <w:abstractNumId w:val="19"/>
  </w:num>
  <w:num w:numId="30">
    <w:abstractNumId w:val="3"/>
  </w:num>
  <w:num w:numId="31">
    <w:abstractNumId w:val="14"/>
  </w:num>
  <w:num w:numId="32">
    <w:abstractNumId w:val="5"/>
  </w:num>
  <w:num w:numId="33">
    <w:abstractNumId w:val="33"/>
  </w:num>
  <w:num w:numId="34">
    <w:abstractNumId w:val="15"/>
  </w:num>
  <w:num w:numId="35">
    <w:abstractNumId w:val="16"/>
  </w:num>
  <w:num w:numId="36">
    <w:abstractNumId w:val="31"/>
  </w:num>
  <w:num w:numId="37">
    <w:abstractNumId w:val="20"/>
  </w:num>
  <w:num w:numId="38">
    <w:abstractNumId w:val="34"/>
  </w:num>
  <w:num w:numId="39">
    <w:abstractNumId w:val="2"/>
  </w:num>
  <w:num w:numId="40">
    <w:abstractNumId w:val="39"/>
  </w:num>
  <w:num w:numId="41">
    <w:abstractNumId w:val="12"/>
  </w:num>
  <w:num w:numId="4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646"/>
    <w:rsid w:val="00025D52"/>
    <w:rsid w:val="0002617E"/>
    <w:rsid w:val="0002721D"/>
    <w:rsid w:val="00030097"/>
    <w:rsid w:val="0003130C"/>
    <w:rsid w:val="00042909"/>
    <w:rsid w:val="000535BE"/>
    <w:rsid w:val="00054AF3"/>
    <w:rsid w:val="0005604F"/>
    <w:rsid w:val="000569A8"/>
    <w:rsid w:val="00057AF4"/>
    <w:rsid w:val="00064ED5"/>
    <w:rsid w:val="00072812"/>
    <w:rsid w:val="00072B35"/>
    <w:rsid w:val="00085715"/>
    <w:rsid w:val="00085770"/>
    <w:rsid w:val="000864C0"/>
    <w:rsid w:val="000903A1"/>
    <w:rsid w:val="000961CA"/>
    <w:rsid w:val="000A09D0"/>
    <w:rsid w:val="000A0B6B"/>
    <w:rsid w:val="000A6AAE"/>
    <w:rsid w:val="000B16A6"/>
    <w:rsid w:val="000B18F6"/>
    <w:rsid w:val="000B7E5D"/>
    <w:rsid w:val="000C0B92"/>
    <w:rsid w:val="000C1E9B"/>
    <w:rsid w:val="000C4536"/>
    <w:rsid w:val="000C656A"/>
    <w:rsid w:val="000C6FF2"/>
    <w:rsid w:val="000D3C65"/>
    <w:rsid w:val="000D3E72"/>
    <w:rsid w:val="000D43E7"/>
    <w:rsid w:val="000E1838"/>
    <w:rsid w:val="000E2EF0"/>
    <w:rsid w:val="000E54A5"/>
    <w:rsid w:val="000E645B"/>
    <w:rsid w:val="000F3037"/>
    <w:rsid w:val="000F5B9D"/>
    <w:rsid w:val="00101520"/>
    <w:rsid w:val="001019ED"/>
    <w:rsid w:val="00104F4F"/>
    <w:rsid w:val="00105580"/>
    <w:rsid w:val="001153A9"/>
    <w:rsid w:val="0012189D"/>
    <w:rsid w:val="00122F83"/>
    <w:rsid w:val="00126012"/>
    <w:rsid w:val="0014140C"/>
    <w:rsid w:val="00145DC3"/>
    <w:rsid w:val="001542FA"/>
    <w:rsid w:val="00154A9F"/>
    <w:rsid w:val="00155557"/>
    <w:rsid w:val="00157606"/>
    <w:rsid w:val="00162603"/>
    <w:rsid w:val="00166AF8"/>
    <w:rsid w:val="0016746E"/>
    <w:rsid w:val="001740AE"/>
    <w:rsid w:val="00181044"/>
    <w:rsid w:val="001848F2"/>
    <w:rsid w:val="00184E7A"/>
    <w:rsid w:val="00192A8F"/>
    <w:rsid w:val="00195F6A"/>
    <w:rsid w:val="001A6319"/>
    <w:rsid w:val="001C7130"/>
    <w:rsid w:val="001C7431"/>
    <w:rsid w:val="001D61C7"/>
    <w:rsid w:val="001E017E"/>
    <w:rsid w:val="001E4C50"/>
    <w:rsid w:val="001E50E3"/>
    <w:rsid w:val="001E5D80"/>
    <w:rsid w:val="001E7BB5"/>
    <w:rsid w:val="001F3409"/>
    <w:rsid w:val="002160BA"/>
    <w:rsid w:val="002210E3"/>
    <w:rsid w:val="00222619"/>
    <w:rsid w:val="00222F8D"/>
    <w:rsid w:val="00224B86"/>
    <w:rsid w:val="0022772F"/>
    <w:rsid w:val="00231475"/>
    <w:rsid w:val="00240CBC"/>
    <w:rsid w:val="00240DF4"/>
    <w:rsid w:val="00250B30"/>
    <w:rsid w:val="00257142"/>
    <w:rsid w:val="00257357"/>
    <w:rsid w:val="00261CC9"/>
    <w:rsid w:val="002706EF"/>
    <w:rsid w:val="00271649"/>
    <w:rsid w:val="00275DEE"/>
    <w:rsid w:val="00282702"/>
    <w:rsid w:val="0028364A"/>
    <w:rsid w:val="00284071"/>
    <w:rsid w:val="002857AB"/>
    <w:rsid w:val="00293BD0"/>
    <w:rsid w:val="002949C2"/>
    <w:rsid w:val="002966F6"/>
    <w:rsid w:val="002A00A6"/>
    <w:rsid w:val="002A3AC2"/>
    <w:rsid w:val="002B05B8"/>
    <w:rsid w:val="002B1BB3"/>
    <w:rsid w:val="002B3F33"/>
    <w:rsid w:val="002C0F19"/>
    <w:rsid w:val="002C6578"/>
    <w:rsid w:val="002E1801"/>
    <w:rsid w:val="002E290C"/>
    <w:rsid w:val="002E3111"/>
    <w:rsid w:val="002E660B"/>
    <w:rsid w:val="002E6F66"/>
    <w:rsid w:val="002F0B8A"/>
    <w:rsid w:val="002F10BB"/>
    <w:rsid w:val="002F28D9"/>
    <w:rsid w:val="002F30FE"/>
    <w:rsid w:val="002F4C74"/>
    <w:rsid w:val="003013E3"/>
    <w:rsid w:val="00302CF7"/>
    <w:rsid w:val="00303D19"/>
    <w:rsid w:val="00305B90"/>
    <w:rsid w:val="00306DCF"/>
    <w:rsid w:val="0031089E"/>
    <w:rsid w:val="00310E48"/>
    <w:rsid w:val="003114CE"/>
    <w:rsid w:val="003139A6"/>
    <w:rsid w:val="003145F0"/>
    <w:rsid w:val="003175FB"/>
    <w:rsid w:val="00335167"/>
    <w:rsid w:val="00336A4A"/>
    <w:rsid w:val="00340F07"/>
    <w:rsid w:val="0034638E"/>
    <w:rsid w:val="00347242"/>
    <w:rsid w:val="00350CDB"/>
    <w:rsid w:val="003552D1"/>
    <w:rsid w:val="00355EE1"/>
    <w:rsid w:val="003656CA"/>
    <w:rsid w:val="00366A6F"/>
    <w:rsid w:val="00367E96"/>
    <w:rsid w:val="00381F12"/>
    <w:rsid w:val="00385C6E"/>
    <w:rsid w:val="00386327"/>
    <w:rsid w:val="003912D3"/>
    <w:rsid w:val="00392CB2"/>
    <w:rsid w:val="003953D9"/>
    <w:rsid w:val="003A26A6"/>
    <w:rsid w:val="003A2CD5"/>
    <w:rsid w:val="003A6121"/>
    <w:rsid w:val="003C01E2"/>
    <w:rsid w:val="003C1CD3"/>
    <w:rsid w:val="003C6A8C"/>
    <w:rsid w:val="003D65BE"/>
    <w:rsid w:val="003E6402"/>
    <w:rsid w:val="003E6D35"/>
    <w:rsid w:val="003F3283"/>
    <w:rsid w:val="003F3766"/>
    <w:rsid w:val="003F73DE"/>
    <w:rsid w:val="00401C5B"/>
    <w:rsid w:val="00404BE5"/>
    <w:rsid w:val="00414628"/>
    <w:rsid w:val="004217F0"/>
    <w:rsid w:val="004303F4"/>
    <w:rsid w:val="0043282B"/>
    <w:rsid w:val="00435EBB"/>
    <w:rsid w:val="00437D55"/>
    <w:rsid w:val="004428E8"/>
    <w:rsid w:val="00447F9A"/>
    <w:rsid w:val="00450955"/>
    <w:rsid w:val="00452A84"/>
    <w:rsid w:val="004545E2"/>
    <w:rsid w:val="00456246"/>
    <w:rsid w:val="004622E5"/>
    <w:rsid w:val="00464297"/>
    <w:rsid w:val="004663E2"/>
    <w:rsid w:val="004673CD"/>
    <w:rsid w:val="00470905"/>
    <w:rsid w:val="00475658"/>
    <w:rsid w:val="00481479"/>
    <w:rsid w:val="004815D8"/>
    <w:rsid w:val="004831A4"/>
    <w:rsid w:val="00483F79"/>
    <w:rsid w:val="004909A5"/>
    <w:rsid w:val="004937D1"/>
    <w:rsid w:val="00497086"/>
    <w:rsid w:val="004A03A4"/>
    <w:rsid w:val="004A189C"/>
    <w:rsid w:val="004A387E"/>
    <w:rsid w:val="004A4120"/>
    <w:rsid w:val="004A4127"/>
    <w:rsid w:val="004A5B23"/>
    <w:rsid w:val="004A6E9F"/>
    <w:rsid w:val="004A7C1D"/>
    <w:rsid w:val="004B6909"/>
    <w:rsid w:val="004B7958"/>
    <w:rsid w:val="004C0008"/>
    <w:rsid w:val="004C0198"/>
    <w:rsid w:val="004C1028"/>
    <w:rsid w:val="004C10DE"/>
    <w:rsid w:val="004C42D6"/>
    <w:rsid w:val="004D116E"/>
    <w:rsid w:val="004D5C29"/>
    <w:rsid w:val="004D5F50"/>
    <w:rsid w:val="004D6376"/>
    <w:rsid w:val="004F5B72"/>
    <w:rsid w:val="005049BE"/>
    <w:rsid w:val="00505EA5"/>
    <w:rsid w:val="005102DB"/>
    <w:rsid w:val="00510CC2"/>
    <w:rsid w:val="00514591"/>
    <w:rsid w:val="00514700"/>
    <w:rsid w:val="00520141"/>
    <w:rsid w:val="00521D28"/>
    <w:rsid w:val="00524B0D"/>
    <w:rsid w:val="005259DF"/>
    <w:rsid w:val="0053175D"/>
    <w:rsid w:val="00534A4B"/>
    <w:rsid w:val="00535318"/>
    <w:rsid w:val="005358E5"/>
    <w:rsid w:val="005367A9"/>
    <w:rsid w:val="00536BC4"/>
    <w:rsid w:val="00541897"/>
    <w:rsid w:val="00541C92"/>
    <w:rsid w:val="005460F0"/>
    <w:rsid w:val="00546A95"/>
    <w:rsid w:val="0054729E"/>
    <w:rsid w:val="00555954"/>
    <w:rsid w:val="00557B1D"/>
    <w:rsid w:val="0056018A"/>
    <w:rsid w:val="0057023C"/>
    <w:rsid w:val="005702B1"/>
    <w:rsid w:val="005708E6"/>
    <w:rsid w:val="00572227"/>
    <w:rsid w:val="00575E4D"/>
    <w:rsid w:val="005763EB"/>
    <w:rsid w:val="00583BF8"/>
    <w:rsid w:val="00587E7A"/>
    <w:rsid w:val="00591316"/>
    <w:rsid w:val="00591BDA"/>
    <w:rsid w:val="0059744F"/>
    <w:rsid w:val="005B52A6"/>
    <w:rsid w:val="005B57EA"/>
    <w:rsid w:val="005B6803"/>
    <w:rsid w:val="005C689E"/>
    <w:rsid w:val="005C7C4C"/>
    <w:rsid w:val="005D3A68"/>
    <w:rsid w:val="005D3F1B"/>
    <w:rsid w:val="005D5CEC"/>
    <w:rsid w:val="005E1A27"/>
    <w:rsid w:val="005E22A4"/>
    <w:rsid w:val="005F2FD8"/>
    <w:rsid w:val="005F69FC"/>
    <w:rsid w:val="005F7480"/>
    <w:rsid w:val="00602CF0"/>
    <w:rsid w:val="00602FEC"/>
    <w:rsid w:val="006045E1"/>
    <w:rsid w:val="006060AD"/>
    <w:rsid w:val="00606618"/>
    <w:rsid w:val="0060751B"/>
    <w:rsid w:val="00611015"/>
    <w:rsid w:val="00615BE5"/>
    <w:rsid w:val="006317E7"/>
    <w:rsid w:val="00631E08"/>
    <w:rsid w:val="006336C0"/>
    <w:rsid w:val="00637821"/>
    <w:rsid w:val="00641903"/>
    <w:rsid w:val="00644851"/>
    <w:rsid w:val="0064557E"/>
    <w:rsid w:val="00650E63"/>
    <w:rsid w:val="00651E93"/>
    <w:rsid w:val="0065266E"/>
    <w:rsid w:val="00653CCE"/>
    <w:rsid w:val="00657A59"/>
    <w:rsid w:val="00657E44"/>
    <w:rsid w:val="00665CC6"/>
    <w:rsid w:val="00670561"/>
    <w:rsid w:val="00671594"/>
    <w:rsid w:val="00675CEB"/>
    <w:rsid w:val="006766A2"/>
    <w:rsid w:val="00682909"/>
    <w:rsid w:val="0068398F"/>
    <w:rsid w:val="006A26DB"/>
    <w:rsid w:val="006C0F55"/>
    <w:rsid w:val="006C4472"/>
    <w:rsid w:val="006C7596"/>
    <w:rsid w:val="006D1EDD"/>
    <w:rsid w:val="006D20F9"/>
    <w:rsid w:val="006D333B"/>
    <w:rsid w:val="006D5575"/>
    <w:rsid w:val="006D6E60"/>
    <w:rsid w:val="006E78D6"/>
    <w:rsid w:val="006E7C8C"/>
    <w:rsid w:val="006F02CD"/>
    <w:rsid w:val="006F1C99"/>
    <w:rsid w:val="006F591B"/>
    <w:rsid w:val="006F7E33"/>
    <w:rsid w:val="00710AD6"/>
    <w:rsid w:val="00711B54"/>
    <w:rsid w:val="00722C5E"/>
    <w:rsid w:val="00731063"/>
    <w:rsid w:val="00731706"/>
    <w:rsid w:val="00732824"/>
    <w:rsid w:val="00733CBA"/>
    <w:rsid w:val="00740A89"/>
    <w:rsid w:val="00743393"/>
    <w:rsid w:val="00747B1E"/>
    <w:rsid w:val="007518EB"/>
    <w:rsid w:val="00752088"/>
    <w:rsid w:val="00754A32"/>
    <w:rsid w:val="00755960"/>
    <w:rsid w:val="00756BA3"/>
    <w:rsid w:val="0077570D"/>
    <w:rsid w:val="00776090"/>
    <w:rsid w:val="00780502"/>
    <w:rsid w:val="00780966"/>
    <w:rsid w:val="00785C95"/>
    <w:rsid w:val="00791085"/>
    <w:rsid w:val="007967EE"/>
    <w:rsid w:val="00797C95"/>
    <w:rsid w:val="007A44F2"/>
    <w:rsid w:val="007A482A"/>
    <w:rsid w:val="007A5936"/>
    <w:rsid w:val="007B25E9"/>
    <w:rsid w:val="007B77FA"/>
    <w:rsid w:val="007C33E2"/>
    <w:rsid w:val="007C6F6A"/>
    <w:rsid w:val="007C735D"/>
    <w:rsid w:val="007C7423"/>
    <w:rsid w:val="007D5641"/>
    <w:rsid w:val="007E5DEF"/>
    <w:rsid w:val="007E68A1"/>
    <w:rsid w:val="007F069F"/>
    <w:rsid w:val="007F0D68"/>
    <w:rsid w:val="007F26B3"/>
    <w:rsid w:val="007F360B"/>
    <w:rsid w:val="007F6416"/>
    <w:rsid w:val="007F7053"/>
    <w:rsid w:val="007F7B06"/>
    <w:rsid w:val="008010D3"/>
    <w:rsid w:val="00802A60"/>
    <w:rsid w:val="00804DC1"/>
    <w:rsid w:val="00806443"/>
    <w:rsid w:val="008114CC"/>
    <w:rsid w:val="00811C9D"/>
    <w:rsid w:val="00811F7C"/>
    <w:rsid w:val="00815AC1"/>
    <w:rsid w:val="00822EA1"/>
    <w:rsid w:val="008259ED"/>
    <w:rsid w:val="00826E41"/>
    <w:rsid w:val="00830A39"/>
    <w:rsid w:val="00832D17"/>
    <w:rsid w:val="00833208"/>
    <w:rsid w:val="00841F2D"/>
    <w:rsid w:val="00842E27"/>
    <w:rsid w:val="00843157"/>
    <w:rsid w:val="008467E3"/>
    <w:rsid w:val="008539FF"/>
    <w:rsid w:val="00860E26"/>
    <w:rsid w:val="00864DE9"/>
    <w:rsid w:val="00865971"/>
    <w:rsid w:val="008664BD"/>
    <w:rsid w:val="00867C2C"/>
    <w:rsid w:val="00867DB0"/>
    <w:rsid w:val="008702A1"/>
    <w:rsid w:val="00874EA7"/>
    <w:rsid w:val="00886900"/>
    <w:rsid w:val="008950C9"/>
    <w:rsid w:val="00896174"/>
    <w:rsid w:val="00896FB1"/>
    <w:rsid w:val="008A3326"/>
    <w:rsid w:val="008A5D48"/>
    <w:rsid w:val="008A7FFE"/>
    <w:rsid w:val="008B5D5B"/>
    <w:rsid w:val="008C0CE4"/>
    <w:rsid w:val="008C55EF"/>
    <w:rsid w:val="008D1952"/>
    <w:rsid w:val="008D51D2"/>
    <w:rsid w:val="008E2075"/>
    <w:rsid w:val="008E2B3C"/>
    <w:rsid w:val="008E3420"/>
    <w:rsid w:val="008F4394"/>
    <w:rsid w:val="008F78F0"/>
    <w:rsid w:val="00902135"/>
    <w:rsid w:val="00903EDC"/>
    <w:rsid w:val="00904BE5"/>
    <w:rsid w:val="009066B9"/>
    <w:rsid w:val="00911CD7"/>
    <w:rsid w:val="009176AB"/>
    <w:rsid w:val="0092425F"/>
    <w:rsid w:val="00925E42"/>
    <w:rsid w:val="009265E5"/>
    <w:rsid w:val="00926963"/>
    <w:rsid w:val="00934CE9"/>
    <w:rsid w:val="00935000"/>
    <w:rsid w:val="00936BA3"/>
    <w:rsid w:val="00952326"/>
    <w:rsid w:val="00952FDA"/>
    <w:rsid w:val="009635CC"/>
    <w:rsid w:val="0096736B"/>
    <w:rsid w:val="00967864"/>
    <w:rsid w:val="00976750"/>
    <w:rsid w:val="009774BF"/>
    <w:rsid w:val="009825DB"/>
    <w:rsid w:val="00982997"/>
    <w:rsid w:val="00983AF1"/>
    <w:rsid w:val="00990406"/>
    <w:rsid w:val="00990628"/>
    <w:rsid w:val="0099145D"/>
    <w:rsid w:val="009947FB"/>
    <w:rsid w:val="009969BE"/>
    <w:rsid w:val="009A007E"/>
    <w:rsid w:val="009A1576"/>
    <w:rsid w:val="009B1DCD"/>
    <w:rsid w:val="009B32E8"/>
    <w:rsid w:val="009B376A"/>
    <w:rsid w:val="009B73FF"/>
    <w:rsid w:val="009C5CDE"/>
    <w:rsid w:val="009E5BEF"/>
    <w:rsid w:val="009F5710"/>
    <w:rsid w:val="00A0080E"/>
    <w:rsid w:val="00A043E8"/>
    <w:rsid w:val="00A048F9"/>
    <w:rsid w:val="00A04A6A"/>
    <w:rsid w:val="00A060F3"/>
    <w:rsid w:val="00A0735F"/>
    <w:rsid w:val="00A257A0"/>
    <w:rsid w:val="00A26966"/>
    <w:rsid w:val="00A31F98"/>
    <w:rsid w:val="00A32AAF"/>
    <w:rsid w:val="00A32C03"/>
    <w:rsid w:val="00A32DA1"/>
    <w:rsid w:val="00A47646"/>
    <w:rsid w:val="00A47ABB"/>
    <w:rsid w:val="00A50A9C"/>
    <w:rsid w:val="00A52C2C"/>
    <w:rsid w:val="00A61B11"/>
    <w:rsid w:val="00A625AD"/>
    <w:rsid w:val="00A63C9E"/>
    <w:rsid w:val="00A665D4"/>
    <w:rsid w:val="00A669D4"/>
    <w:rsid w:val="00A760AB"/>
    <w:rsid w:val="00A77AC9"/>
    <w:rsid w:val="00A802CF"/>
    <w:rsid w:val="00A82335"/>
    <w:rsid w:val="00A874AB"/>
    <w:rsid w:val="00A87B92"/>
    <w:rsid w:val="00A9110A"/>
    <w:rsid w:val="00A920C7"/>
    <w:rsid w:val="00A92869"/>
    <w:rsid w:val="00A9359E"/>
    <w:rsid w:val="00A943FB"/>
    <w:rsid w:val="00A96180"/>
    <w:rsid w:val="00A96C1A"/>
    <w:rsid w:val="00A97291"/>
    <w:rsid w:val="00A97A61"/>
    <w:rsid w:val="00AA63AB"/>
    <w:rsid w:val="00AA79B2"/>
    <w:rsid w:val="00AA7FDE"/>
    <w:rsid w:val="00AB5C52"/>
    <w:rsid w:val="00AB66EC"/>
    <w:rsid w:val="00AC3A2B"/>
    <w:rsid w:val="00AC5A77"/>
    <w:rsid w:val="00AD2A62"/>
    <w:rsid w:val="00AD2B39"/>
    <w:rsid w:val="00AD4670"/>
    <w:rsid w:val="00AE08E2"/>
    <w:rsid w:val="00AE2604"/>
    <w:rsid w:val="00AF1FE4"/>
    <w:rsid w:val="00AF5B27"/>
    <w:rsid w:val="00B0204C"/>
    <w:rsid w:val="00B02636"/>
    <w:rsid w:val="00B0284C"/>
    <w:rsid w:val="00B035B6"/>
    <w:rsid w:val="00B035BD"/>
    <w:rsid w:val="00B05C1B"/>
    <w:rsid w:val="00B12C74"/>
    <w:rsid w:val="00B17FD6"/>
    <w:rsid w:val="00B258FE"/>
    <w:rsid w:val="00B31481"/>
    <w:rsid w:val="00B31DF6"/>
    <w:rsid w:val="00B32C4F"/>
    <w:rsid w:val="00B33217"/>
    <w:rsid w:val="00B344C1"/>
    <w:rsid w:val="00B41EC9"/>
    <w:rsid w:val="00B427E0"/>
    <w:rsid w:val="00B46654"/>
    <w:rsid w:val="00B6004D"/>
    <w:rsid w:val="00B61A80"/>
    <w:rsid w:val="00B622FA"/>
    <w:rsid w:val="00B62DB5"/>
    <w:rsid w:val="00B71D24"/>
    <w:rsid w:val="00B750EB"/>
    <w:rsid w:val="00B80508"/>
    <w:rsid w:val="00B84C87"/>
    <w:rsid w:val="00B86D4B"/>
    <w:rsid w:val="00B936DE"/>
    <w:rsid w:val="00BA5686"/>
    <w:rsid w:val="00BB0A46"/>
    <w:rsid w:val="00BC31EE"/>
    <w:rsid w:val="00BD14BF"/>
    <w:rsid w:val="00BD1D12"/>
    <w:rsid w:val="00BD43B8"/>
    <w:rsid w:val="00BD5ACC"/>
    <w:rsid w:val="00BE2D46"/>
    <w:rsid w:val="00BE3248"/>
    <w:rsid w:val="00BF0974"/>
    <w:rsid w:val="00BF1991"/>
    <w:rsid w:val="00BF25D0"/>
    <w:rsid w:val="00BF618C"/>
    <w:rsid w:val="00BF6BB5"/>
    <w:rsid w:val="00C02472"/>
    <w:rsid w:val="00C06908"/>
    <w:rsid w:val="00C1080A"/>
    <w:rsid w:val="00C11503"/>
    <w:rsid w:val="00C16140"/>
    <w:rsid w:val="00C224F2"/>
    <w:rsid w:val="00C30FBE"/>
    <w:rsid w:val="00C319BC"/>
    <w:rsid w:val="00C36B9A"/>
    <w:rsid w:val="00C4054F"/>
    <w:rsid w:val="00C41E04"/>
    <w:rsid w:val="00C4377B"/>
    <w:rsid w:val="00C442CB"/>
    <w:rsid w:val="00C461C3"/>
    <w:rsid w:val="00C46509"/>
    <w:rsid w:val="00C474F1"/>
    <w:rsid w:val="00C51EFA"/>
    <w:rsid w:val="00C6136C"/>
    <w:rsid w:val="00C67E2F"/>
    <w:rsid w:val="00C7051D"/>
    <w:rsid w:val="00C70539"/>
    <w:rsid w:val="00C7126D"/>
    <w:rsid w:val="00C718A9"/>
    <w:rsid w:val="00C71C0B"/>
    <w:rsid w:val="00C764D3"/>
    <w:rsid w:val="00C808D0"/>
    <w:rsid w:val="00C80A39"/>
    <w:rsid w:val="00C81265"/>
    <w:rsid w:val="00C8247D"/>
    <w:rsid w:val="00C83B35"/>
    <w:rsid w:val="00C8649D"/>
    <w:rsid w:val="00C8730A"/>
    <w:rsid w:val="00C92EB8"/>
    <w:rsid w:val="00C97498"/>
    <w:rsid w:val="00CA191C"/>
    <w:rsid w:val="00CA467C"/>
    <w:rsid w:val="00CA5D81"/>
    <w:rsid w:val="00CB0705"/>
    <w:rsid w:val="00CB5A2B"/>
    <w:rsid w:val="00CB643D"/>
    <w:rsid w:val="00CC0BD0"/>
    <w:rsid w:val="00CC3EA8"/>
    <w:rsid w:val="00CD43D3"/>
    <w:rsid w:val="00CD64C3"/>
    <w:rsid w:val="00CD7365"/>
    <w:rsid w:val="00CE1B29"/>
    <w:rsid w:val="00CF10B4"/>
    <w:rsid w:val="00CF3BE0"/>
    <w:rsid w:val="00CF67A6"/>
    <w:rsid w:val="00D03EA9"/>
    <w:rsid w:val="00D05D46"/>
    <w:rsid w:val="00D063EA"/>
    <w:rsid w:val="00D10757"/>
    <w:rsid w:val="00D12983"/>
    <w:rsid w:val="00D12BA4"/>
    <w:rsid w:val="00D162CA"/>
    <w:rsid w:val="00D20698"/>
    <w:rsid w:val="00D30AED"/>
    <w:rsid w:val="00D30B85"/>
    <w:rsid w:val="00D401B4"/>
    <w:rsid w:val="00D472AF"/>
    <w:rsid w:val="00D477F1"/>
    <w:rsid w:val="00D5017B"/>
    <w:rsid w:val="00D54824"/>
    <w:rsid w:val="00D61E9F"/>
    <w:rsid w:val="00D61FF0"/>
    <w:rsid w:val="00D749E0"/>
    <w:rsid w:val="00D76C9E"/>
    <w:rsid w:val="00D76CE7"/>
    <w:rsid w:val="00D80FFC"/>
    <w:rsid w:val="00D8379C"/>
    <w:rsid w:val="00D83B36"/>
    <w:rsid w:val="00D90392"/>
    <w:rsid w:val="00D935C2"/>
    <w:rsid w:val="00D941B5"/>
    <w:rsid w:val="00D9557D"/>
    <w:rsid w:val="00D97811"/>
    <w:rsid w:val="00DA0B03"/>
    <w:rsid w:val="00DA107B"/>
    <w:rsid w:val="00DA15ED"/>
    <w:rsid w:val="00DA3B37"/>
    <w:rsid w:val="00DA6014"/>
    <w:rsid w:val="00DB37CF"/>
    <w:rsid w:val="00DB792D"/>
    <w:rsid w:val="00DC5313"/>
    <w:rsid w:val="00DC649F"/>
    <w:rsid w:val="00DD3BD1"/>
    <w:rsid w:val="00DD5886"/>
    <w:rsid w:val="00DE1007"/>
    <w:rsid w:val="00DE2E6A"/>
    <w:rsid w:val="00DE662D"/>
    <w:rsid w:val="00DF0002"/>
    <w:rsid w:val="00DF1585"/>
    <w:rsid w:val="00DF503F"/>
    <w:rsid w:val="00E0080E"/>
    <w:rsid w:val="00E02EF9"/>
    <w:rsid w:val="00E15138"/>
    <w:rsid w:val="00E169CB"/>
    <w:rsid w:val="00E204DF"/>
    <w:rsid w:val="00E22F2B"/>
    <w:rsid w:val="00E24565"/>
    <w:rsid w:val="00E405BC"/>
    <w:rsid w:val="00E41CEB"/>
    <w:rsid w:val="00E41EC9"/>
    <w:rsid w:val="00E437B5"/>
    <w:rsid w:val="00E53C1A"/>
    <w:rsid w:val="00E53C27"/>
    <w:rsid w:val="00E65072"/>
    <w:rsid w:val="00E671D4"/>
    <w:rsid w:val="00E70F23"/>
    <w:rsid w:val="00E71FFC"/>
    <w:rsid w:val="00E72E37"/>
    <w:rsid w:val="00E74BC2"/>
    <w:rsid w:val="00E7772D"/>
    <w:rsid w:val="00E822E7"/>
    <w:rsid w:val="00E842C4"/>
    <w:rsid w:val="00E84CC5"/>
    <w:rsid w:val="00E85A80"/>
    <w:rsid w:val="00E91C6A"/>
    <w:rsid w:val="00E93068"/>
    <w:rsid w:val="00E93E2E"/>
    <w:rsid w:val="00EA0F81"/>
    <w:rsid w:val="00EA1789"/>
    <w:rsid w:val="00EA3057"/>
    <w:rsid w:val="00EA4100"/>
    <w:rsid w:val="00EA4905"/>
    <w:rsid w:val="00EA517B"/>
    <w:rsid w:val="00EA5A00"/>
    <w:rsid w:val="00EB0FEC"/>
    <w:rsid w:val="00EB197F"/>
    <w:rsid w:val="00EB3C9B"/>
    <w:rsid w:val="00EB4319"/>
    <w:rsid w:val="00EB5638"/>
    <w:rsid w:val="00EB67D2"/>
    <w:rsid w:val="00EC56C0"/>
    <w:rsid w:val="00EC6993"/>
    <w:rsid w:val="00ED2F25"/>
    <w:rsid w:val="00ED522A"/>
    <w:rsid w:val="00ED5722"/>
    <w:rsid w:val="00ED7263"/>
    <w:rsid w:val="00EF46B1"/>
    <w:rsid w:val="00EF6202"/>
    <w:rsid w:val="00EF7E96"/>
    <w:rsid w:val="00F000EC"/>
    <w:rsid w:val="00F030FA"/>
    <w:rsid w:val="00F0354B"/>
    <w:rsid w:val="00F04809"/>
    <w:rsid w:val="00F234C6"/>
    <w:rsid w:val="00F242A2"/>
    <w:rsid w:val="00F250BF"/>
    <w:rsid w:val="00F25F12"/>
    <w:rsid w:val="00F2652C"/>
    <w:rsid w:val="00F30283"/>
    <w:rsid w:val="00F369AE"/>
    <w:rsid w:val="00F41A00"/>
    <w:rsid w:val="00F44276"/>
    <w:rsid w:val="00F47FFA"/>
    <w:rsid w:val="00F54A36"/>
    <w:rsid w:val="00F61468"/>
    <w:rsid w:val="00F62B3A"/>
    <w:rsid w:val="00F64175"/>
    <w:rsid w:val="00F65510"/>
    <w:rsid w:val="00F7163F"/>
    <w:rsid w:val="00F76CFD"/>
    <w:rsid w:val="00F844EB"/>
    <w:rsid w:val="00F85213"/>
    <w:rsid w:val="00F918AC"/>
    <w:rsid w:val="00F92ABC"/>
    <w:rsid w:val="00F94CC6"/>
    <w:rsid w:val="00F94CD0"/>
    <w:rsid w:val="00F96C23"/>
    <w:rsid w:val="00F97F86"/>
    <w:rsid w:val="00FA0036"/>
    <w:rsid w:val="00FA1097"/>
    <w:rsid w:val="00FA2FBB"/>
    <w:rsid w:val="00FA61A5"/>
    <w:rsid w:val="00FB6BEF"/>
    <w:rsid w:val="00FC0D9E"/>
    <w:rsid w:val="00FC1260"/>
    <w:rsid w:val="00FC2686"/>
    <w:rsid w:val="00FC2969"/>
    <w:rsid w:val="00FD43AC"/>
    <w:rsid w:val="00FD5476"/>
    <w:rsid w:val="00FD599A"/>
    <w:rsid w:val="00FE1BF1"/>
    <w:rsid w:val="00FE311E"/>
    <w:rsid w:val="00FF032B"/>
    <w:rsid w:val="00FF0C62"/>
    <w:rsid w:val="00FF1EB6"/>
    <w:rsid w:val="00FF52EC"/>
    <w:rsid w:val="00FF56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7EFBA1"/>
  <w15:docId w15:val="{2683BEBB-B017-CE47-A604-3AC2FC9B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5954"/>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7646"/>
    <w:pPr>
      <w:spacing w:after="0" w:line="240" w:lineRule="auto"/>
    </w:pPr>
    <w:rPr>
      <w:rFonts w:ascii="Times New Roman" w:hAnsi="Times New Roman"/>
      <w:sz w:val="24"/>
    </w:rPr>
  </w:style>
  <w:style w:type="character" w:styleId="Hyperlink">
    <w:name w:val="Hyperlink"/>
    <w:basedOn w:val="DefaultParagraphFont"/>
    <w:uiPriority w:val="99"/>
    <w:unhideWhenUsed/>
    <w:rsid w:val="009A007E"/>
    <w:rPr>
      <w:color w:val="0563C1" w:themeColor="hyperlink"/>
      <w:u w:val="single"/>
    </w:rPr>
  </w:style>
  <w:style w:type="paragraph" w:styleId="BalloonText">
    <w:name w:val="Balloon Text"/>
    <w:basedOn w:val="Normal"/>
    <w:link w:val="BalloonTextChar"/>
    <w:uiPriority w:val="99"/>
    <w:semiHidden/>
    <w:unhideWhenUsed/>
    <w:rsid w:val="00FC0D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D9E"/>
    <w:rPr>
      <w:rFonts w:ascii="Segoe UI" w:hAnsi="Segoe UI" w:cs="Segoe UI"/>
      <w:sz w:val="18"/>
      <w:szCs w:val="18"/>
    </w:rPr>
  </w:style>
  <w:style w:type="paragraph" w:styleId="Footer">
    <w:name w:val="footer"/>
    <w:basedOn w:val="Normal"/>
    <w:link w:val="FooterChar"/>
    <w:rsid w:val="006F1C99"/>
    <w:pPr>
      <w:tabs>
        <w:tab w:val="center" w:pos="4320"/>
        <w:tab w:val="right" w:pos="8640"/>
      </w:tabs>
    </w:pPr>
  </w:style>
  <w:style w:type="character" w:customStyle="1" w:styleId="FooterChar">
    <w:name w:val="Footer Char"/>
    <w:basedOn w:val="DefaultParagraphFont"/>
    <w:link w:val="Footer"/>
    <w:rsid w:val="006F1C99"/>
    <w:rPr>
      <w:rFonts w:ascii="Times" w:eastAsia="Times New Roman" w:hAnsi="Times" w:cs="Times New Roman"/>
      <w:sz w:val="24"/>
      <w:szCs w:val="20"/>
    </w:rPr>
  </w:style>
  <w:style w:type="character" w:styleId="PageNumber">
    <w:name w:val="page number"/>
    <w:basedOn w:val="DefaultParagraphFont"/>
    <w:rsid w:val="006F1C99"/>
  </w:style>
  <w:style w:type="paragraph" w:styleId="BodyTextIndent">
    <w:name w:val="Body Text Indent"/>
    <w:basedOn w:val="Normal"/>
    <w:link w:val="BodyTextIndentChar"/>
    <w:rsid w:val="006F1C99"/>
    <w:pPr>
      <w:tabs>
        <w:tab w:val="left" w:pos="360"/>
        <w:tab w:val="left" w:pos="800"/>
        <w:tab w:val="left" w:pos="3780"/>
        <w:tab w:val="left" w:pos="4140"/>
      </w:tabs>
      <w:ind w:left="4140" w:hanging="4140"/>
    </w:pPr>
    <w:rPr>
      <w:rFonts w:ascii="Bookman" w:hAnsi="Bookman"/>
      <w:lang w:val="x-none" w:eastAsia="x-none"/>
    </w:rPr>
  </w:style>
  <w:style w:type="character" w:customStyle="1" w:styleId="BodyTextIndentChar">
    <w:name w:val="Body Text Indent Char"/>
    <w:basedOn w:val="DefaultParagraphFont"/>
    <w:link w:val="BodyTextIndent"/>
    <w:rsid w:val="006F1C99"/>
    <w:rPr>
      <w:rFonts w:ascii="Bookman" w:eastAsia="Times New Roman" w:hAnsi="Bookman" w:cs="Times New Roman"/>
      <w:sz w:val="24"/>
      <w:szCs w:val="20"/>
      <w:lang w:val="x-none" w:eastAsia="x-none"/>
    </w:rPr>
  </w:style>
  <w:style w:type="paragraph" w:styleId="ListParagraph">
    <w:name w:val="List Paragraph"/>
    <w:basedOn w:val="Normal"/>
    <w:uiPriority w:val="34"/>
    <w:qFormat/>
    <w:rsid w:val="00802A60"/>
    <w:pPr>
      <w:spacing w:after="200" w:line="276" w:lineRule="auto"/>
      <w:ind w:left="720"/>
      <w:contextualSpacing/>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E65072"/>
    <w:pPr>
      <w:widowControl w:val="0"/>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4217F0"/>
    <w:rPr>
      <w:sz w:val="16"/>
      <w:szCs w:val="16"/>
    </w:rPr>
  </w:style>
  <w:style w:type="paragraph" w:styleId="CommentText">
    <w:name w:val="annotation text"/>
    <w:basedOn w:val="Normal"/>
    <w:link w:val="CommentTextChar"/>
    <w:uiPriority w:val="99"/>
    <w:semiHidden/>
    <w:unhideWhenUsed/>
    <w:rsid w:val="004217F0"/>
    <w:rPr>
      <w:sz w:val="20"/>
    </w:rPr>
  </w:style>
  <w:style w:type="character" w:customStyle="1" w:styleId="CommentTextChar">
    <w:name w:val="Comment Text Char"/>
    <w:basedOn w:val="DefaultParagraphFont"/>
    <w:link w:val="CommentText"/>
    <w:uiPriority w:val="99"/>
    <w:semiHidden/>
    <w:rsid w:val="004217F0"/>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4217F0"/>
    <w:rPr>
      <w:b/>
      <w:bCs/>
    </w:rPr>
  </w:style>
  <w:style w:type="character" w:customStyle="1" w:styleId="CommentSubjectChar">
    <w:name w:val="Comment Subject Char"/>
    <w:basedOn w:val="CommentTextChar"/>
    <w:link w:val="CommentSubject"/>
    <w:uiPriority w:val="99"/>
    <w:semiHidden/>
    <w:rsid w:val="004217F0"/>
    <w:rPr>
      <w:rFonts w:ascii="Times" w:eastAsia="Times New Roman" w:hAnsi="Times" w:cs="Times New Roman"/>
      <w:b/>
      <w:bCs/>
      <w:sz w:val="20"/>
      <w:szCs w:val="20"/>
    </w:rPr>
  </w:style>
  <w:style w:type="table" w:styleId="TableGrid">
    <w:name w:val="Table Grid"/>
    <w:basedOn w:val="TableNormal"/>
    <w:uiPriority w:val="39"/>
    <w:rsid w:val="00421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22FA"/>
    <w:rPr>
      <w:color w:val="954F72" w:themeColor="followedHyperlink"/>
      <w:u w:val="single"/>
    </w:rPr>
  </w:style>
  <w:style w:type="paragraph" w:styleId="Header">
    <w:name w:val="header"/>
    <w:basedOn w:val="Normal"/>
    <w:link w:val="HeaderChar"/>
    <w:uiPriority w:val="99"/>
    <w:unhideWhenUsed/>
    <w:rsid w:val="008E3420"/>
    <w:pPr>
      <w:tabs>
        <w:tab w:val="center" w:pos="4320"/>
        <w:tab w:val="right" w:pos="8640"/>
      </w:tabs>
    </w:pPr>
  </w:style>
  <w:style w:type="character" w:customStyle="1" w:styleId="HeaderChar">
    <w:name w:val="Header Char"/>
    <w:basedOn w:val="DefaultParagraphFont"/>
    <w:link w:val="Header"/>
    <w:uiPriority w:val="99"/>
    <w:rsid w:val="008E3420"/>
    <w:rPr>
      <w:rFonts w:ascii="Times" w:eastAsia="Times New Roman" w:hAnsi="Times" w:cs="Times New Roman"/>
      <w:sz w:val="24"/>
      <w:szCs w:val="20"/>
    </w:rPr>
  </w:style>
  <w:style w:type="paragraph" w:styleId="Title">
    <w:name w:val="Title"/>
    <w:basedOn w:val="Normal"/>
    <w:next w:val="Normal"/>
    <w:link w:val="TitleChar"/>
    <w:uiPriority w:val="10"/>
    <w:qFormat/>
    <w:rsid w:val="00B0284C"/>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0284C"/>
    <w:rPr>
      <w:rFonts w:asciiTheme="majorHAnsi" w:eastAsiaTheme="majorEastAsia" w:hAnsiTheme="majorHAnsi" w:cstheme="majorBidi"/>
      <w:color w:val="323E4F" w:themeColor="text2" w:themeShade="BF"/>
      <w:spacing w:val="5"/>
      <w:kern w:val="28"/>
      <w:sz w:val="52"/>
      <w:szCs w:val="52"/>
    </w:rPr>
  </w:style>
  <w:style w:type="paragraph" w:customStyle="1" w:styleId="Default">
    <w:name w:val="Default"/>
    <w:rsid w:val="0057023C"/>
    <w:pPr>
      <w:widowControl w:val="0"/>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76CFD"/>
    <w:rPr>
      <w:color w:val="808080"/>
      <w:shd w:val="clear" w:color="auto" w:fill="E6E6E6"/>
    </w:rPr>
  </w:style>
  <w:style w:type="paragraph" w:customStyle="1" w:styleId="Motion">
    <w:name w:val="Motion"/>
    <w:basedOn w:val="Normal"/>
    <w:qFormat/>
    <w:rsid w:val="00780966"/>
    <w:rPr>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440373">
      <w:bodyDiv w:val="1"/>
      <w:marLeft w:val="0"/>
      <w:marRight w:val="0"/>
      <w:marTop w:val="0"/>
      <w:marBottom w:val="0"/>
      <w:divBdr>
        <w:top w:val="none" w:sz="0" w:space="0" w:color="auto"/>
        <w:left w:val="none" w:sz="0" w:space="0" w:color="auto"/>
        <w:bottom w:val="none" w:sz="0" w:space="0" w:color="auto"/>
        <w:right w:val="none" w:sz="0" w:space="0" w:color="auto"/>
      </w:divBdr>
    </w:div>
    <w:div w:id="721834509">
      <w:bodyDiv w:val="1"/>
      <w:marLeft w:val="0"/>
      <w:marRight w:val="0"/>
      <w:marTop w:val="0"/>
      <w:marBottom w:val="0"/>
      <w:divBdr>
        <w:top w:val="none" w:sz="0" w:space="0" w:color="auto"/>
        <w:left w:val="none" w:sz="0" w:space="0" w:color="auto"/>
        <w:bottom w:val="none" w:sz="0" w:space="0" w:color="auto"/>
        <w:right w:val="none" w:sz="0" w:space="0" w:color="auto"/>
      </w:divBdr>
    </w:div>
    <w:div w:id="1862864013">
      <w:bodyDiv w:val="1"/>
      <w:marLeft w:val="0"/>
      <w:marRight w:val="0"/>
      <w:marTop w:val="0"/>
      <w:marBottom w:val="0"/>
      <w:divBdr>
        <w:top w:val="none" w:sz="0" w:space="0" w:color="auto"/>
        <w:left w:val="none" w:sz="0" w:space="0" w:color="auto"/>
        <w:bottom w:val="none" w:sz="0" w:space="0" w:color="auto"/>
        <w:right w:val="none" w:sz="0" w:space="0" w:color="auto"/>
      </w:divBdr>
    </w:div>
    <w:div w:id="191130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rcgis.com/apps/MapJournal/index.html?appid=ed2e53f896dc41498fca6e1d4d6d2c1f" TargetMode="External"/><Relationship Id="rId4" Type="http://schemas.openxmlformats.org/officeDocument/2006/relationships/webSettings" Target="webSettings.xml"/><Relationship Id="rId9" Type="http://schemas.openxmlformats.org/officeDocument/2006/relationships/hyperlink" Target="http://safmc.net/safmc-meetings/council-meeting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2532</Words>
  <Characters>14435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Pugliese</dc:creator>
  <cp:lastModifiedBy>Gregg Waugh</cp:lastModifiedBy>
  <cp:revision>7</cp:revision>
  <cp:lastPrinted>2019-09-26T19:22:00Z</cp:lastPrinted>
  <dcterms:created xsi:type="dcterms:W3CDTF">2019-09-27T13:50:00Z</dcterms:created>
  <dcterms:modified xsi:type="dcterms:W3CDTF">2019-09-27T14:06:00Z</dcterms:modified>
</cp:coreProperties>
</file>