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89" w:rsidRPr="00DD285F" w:rsidRDefault="004C5C44" w:rsidP="004C5C44">
      <w:pPr>
        <w:pStyle w:val="NoSpacing"/>
        <w:jc w:val="center"/>
        <w:rPr>
          <w:b/>
          <w:sz w:val="28"/>
          <w:szCs w:val="28"/>
        </w:rPr>
      </w:pPr>
      <w:r w:rsidRPr="00DD285F">
        <w:rPr>
          <w:b/>
          <w:sz w:val="28"/>
          <w:szCs w:val="28"/>
        </w:rPr>
        <w:t>SSC Motions</w:t>
      </w:r>
    </w:p>
    <w:p w:rsidR="004C5C44" w:rsidRPr="00DD285F" w:rsidRDefault="004C5C44" w:rsidP="004C5C44">
      <w:pPr>
        <w:pStyle w:val="NoSpacing"/>
        <w:jc w:val="center"/>
        <w:rPr>
          <w:b/>
          <w:sz w:val="28"/>
          <w:szCs w:val="28"/>
        </w:rPr>
      </w:pPr>
      <w:r w:rsidRPr="00DD285F">
        <w:rPr>
          <w:b/>
          <w:sz w:val="28"/>
          <w:szCs w:val="28"/>
        </w:rPr>
        <w:t>Standing</w:t>
      </w:r>
      <w:r w:rsidR="005F443C" w:rsidRPr="00DD285F">
        <w:rPr>
          <w:b/>
          <w:sz w:val="28"/>
          <w:szCs w:val="28"/>
        </w:rPr>
        <w:t>, Spiny Lobster,</w:t>
      </w:r>
      <w:r w:rsidRPr="00DD285F">
        <w:rPr>
          <w:b/>
          <w:sz w:val="28"/>
          <w:szCs w:val="28"/>
        </w:rPr>
        <w:t xml:space="preserve"> &amp; SE SSC Session</w:t>
      </w:r>
    </w:p>
    <w:p w:rsidR="004C5C44" w:rsidRPr="00DD285F" w:rsidRDefault="004C5C44" w:rsidP="004C5C44">
      <w:pPr>
        <w:pStyle w:val="NoSpacing"/>
        <w:jc w:val="center"/>
        <w:rPr>
          <w:b/>
          <w:sz w:val="28"/>
          <w:szCs w:val="28"/>
        </w:rPr>
      </w:pPr>
    </w:p>
    <w:p w:rsidR="004C5C44" w:rsidRPr="00DD285F" w:rsidRDefault="006548DA" w:rsidP="004C5C44">
      <w:pPr>
        <w:pStyle w:val="NoSpacing"/>
        <w:rPr>
          <w:b/>
          <w:sz w:val="28"/>
          <w:szCs w:val="28"/>
        </w:rPr>
      </w:pPr>
      <w:r w:rsidRPr="00DD285F">
        <w:rPr>
          <w:b/>
          <w:sz w:val="28"/>
          <w:szCs w:val="28"/>
        </w:rPr>
        <w:t xml:space="preserve">Motion: </w:t>
      </w:r>
      <w:r w:rsidR="004C5C44" w:rsidRPr="00DD285F">
        <w:rPr>
          <w:sz w:val="28"/>
          <w:szCs w:val="28"/>
        </w:rPr>
        <w:t>The Committee</w:t>
      </w:r>
      <w:r w:rsidRPr="00DD285F">
        <w:rPr>
          <w:sz w:val="28"/>
          <w:szCs w:val="28"/>
        </w:rPr>
        <w:t>s recommend</w:t>
      </w:r>
      <w:r w:rsidR="0062606D" w:rsidRPr="00DD285F">
        <w:rPr>
          <w:sz w:val="28"/>
          <w:szCs w:val="28"/>
        </w:rPr>
        <w:t xml:space="preserve"> to use the time series of 1991-2015/2016 for an ABC</w:t>
      </w:r>
      <w:r w:rsidR="00EF120B" w:rsidRPr="00DD285F">
        <w:rPr>
          <w:sz w:val="28"/>
          <w:szCs w:val="28"/>
        </w:rPr>
        <w:t>/OFL</w:t>
      </w:r>
      <w:r w:rsidR="0062606D" w:rsidRPr="00DD285F">
        <w:rPr>
          <w:sz w:val="28"/>
          <w:szCs w:val="28"/>
        </w:rPr>
        <w:t xml:space="preserve"> calculation for </w:t>
      </w:r>
      <w:bookmarkStart w:id="0" w:name="_GoBack"/>
      <w:bookmarkEnd w:id="0"/>
      <w:r w:rsidR="0062606D" w:rsidRPr="00DD285F">
        <w:rPr>
          <w:sz w:val="28"/>
          <w:szCs w:val="28"/>
        </w:rPr>
        <w:t>Spiny Lobster.</w:t>
      </w:r>
      <w:r w:rsidR="00EF120B" w:rsidRPr="00DD285F">
        <w:rPr>
          <w:sz w:val="28"/>
          <w:szCs w:val="28"/>
        </w:rPr>
        <w:t xml:space="preserve"> (BG)</w:t>
      </w:r>
    </w:p>
    <w:p w:rsidR="006548DA" w:rsidRPr="00DD285F" w:rsidRDefault="00CB7EBE" w:rsidP="004C5C44">
      <w:pPr>
        <w:pStyle w:val="NoSpacing"/>
        <w:rPr>
          <w:b/>
          <w:sz w:val="28"/>
          <w:szCs w:val="28"/>
        </w:rPr>
      </w:pPr>
      <w:r w:rsidRPr="00DD285F">
        <w:rPr>
          <w:b/>
          <w:sz w:val="28"/>
          <w:szCs w:val="28"/>
        </w:rPr>
        <w:t>Motion passed 15-5.</w:t>
      </w:r>
    </w:p>
    <w:p w:rsidR="00A7398B" w:rsidRPr="00DD285F" w:rsidRDefault="00A7398B" w:rsidP="004C5C44">
      <w:pPr>
        <w:pStyle w:val="NoSpacing"/>
        <w:rPr>
          <w:b/>
          <w:sz w:val="28"/>
          <w:szCs w:val="28"/>
        </w:rPr>
      </w:pPr>
    </w:p>
    <w:p w:rsidR="00A7398B" w:rsidRPr="00DD285F" w:rsidRDefault="00A7398B" w:rsidP="00A7398B">
      <w:pPr>
        <w:pStyle w:val="NoSpacing"/>
        <w:jc w:val="center"/>
        <w:rPr>
          <w:b/>
          <w:sz w:val="28"/>
          <w:szCs w:val="28"/>
        </w:rPr>
      </w:pPr>
      <w:r w:rsidRPr="00DD285F">
        <w:rPr>
          <w:b/>
          <w:sz w:val="28"/>
          <w:szCs w:val="28"/>
        </w:rPr>
        <w:t>SSC Motions</w:t>
      </w:r>
    </w:p>
    <w:p w:rsidR="00A7398B" w:rsidRPr="00DD285F" w:rsidRDefault="00A7398B" w:rsidP="00A7398B">
      <w:pPr>
        <w:pStyle w:val="NoSpacing"/>
        <w:jc w:val="center"/>
        <w:rPr>
          <w:b/>
          <w:sz w:val="28"/>
          <w:szCs w:val="28"/>
        </w:rPr>
      </w:pPr>
      <w:r w:rsidRPr="00DD285F">
        <w:rPr>
          <w:b/>
          <w:sz w:val="28"/>
          <w:szCs w:val="28"/>
        </w:rPr>
        <w:t>Standing &amp; Special Reef Fish SSC Session</w:t>
      </w:r>
    </w:p>
    <w:p w:rsidR="00A7398B" w:rsidRPr="00DD285F" w:rsidRDefault="00A7398B" w:rsidP="00A7398B">
      <w:pPr>
        <w:pStyle w:val="NoSpacing"/>
        <w:rPr>
          <w:b/>
          <w:sz w:val="28"/>
          <w:szCs w:val="28"/>
        </w:rPr>
      </w:pPr>
    </w:p>
    <w:p w:rsidR="00A7398B" w:rsidRPr="00DD285F" w:rsidRDefault="00A7398B" w:rsidP="00A7398B">
      <w:pPr>
        <w:pStyle w:val="NoSpacing"/>
        <w:rPr>
          <w:sz w:val="28"/>
          <w:szCs w:val="28"/>
        </w:rPr>
      </w:pPr>
      <w:r w:rsidRPr="00DD285F">
        <w:rPr>
          <w:b/>
          <w:sz w:val="28"/>
          <w:szCs w:val="28"/>
        </w:rPr>
        <w:t xml:space="preserve">Motion: </w:t>
      </w:r>
      <w:r w:rsidRPr="00DD285F">
        <w:rPr>
          <w:sz w:val="28"/>
          <w:szCs w:val="28"/>
        </w:rPr>
        <w:t>The Committee</w:t>
      </w:r>
      <w:r w:rsidR="00D23209" w:rsidRPr="00DD285F">
        <w:rPr>
          <w:sz w:val="28"/>
          <w:szCs w:val="28"/>
        </w:rPr>
        <w:t>s accept the SEDAR 45 Vermilion Snapper Standard Assessment as the best scientific information available. (BG)</w:t>
      </w:r>
    </w:p>
    <w:p w:rsidR="00EE08CC" w:rsidRPr="00DD285F" w:rsidRDefault="00EE08CC" w:rsidP="00A7398B">
      <w:pPr>
        <w:pStyle w:val="NoSpacing"/>
        <w:rPr>
          <w:b/>
          <w:sz w:val="28"/>
          <w:szCs w:val="28"/>
        </w:rPr>
      </w:pPr>
      <w:r w:rsidRPr="00DD285F">
        <w:rPr>
          <w:b/>
          <w:sz w:val="28"/>
          <w:szCs w:val="28"/>
        </w:rPr>
        <w:t xml:space="preserve">Motion passed unanimously. </w:t>
      </w:r>
    </w:p>
    <w:p w:rsidR="00EE08CC" w:rsidRPr="00DD285F" w:rsidRDefault="00EE08CC" w:rsidP="00A7398B">
      <w:pPr>
        <w:pStyle w:val="NoSpacing"/>
        <w:rPr>
          <w:sz w:val="28"/>
          <w:szCs w:val="28"/>
        </w:rPr>
      </w:pPr>
    </w:p>
    <w:p w:rsidR="00EE08CC" w:rsidRPr="00DD285F" w:rsidRDefault="00EE08CC" w:rsidP="00A7398B">
      <w:pPr>
        <w:pStyle w:val="NoSpacing"/>
        <w:rPr>
          <w:sz w:val="28"/>
          <w:szCs w:val="28"/>
        </w:rPr>
      </w:pPr>
      <w:r w:rsidRPr="00DD285F">
        <w:rPr>
          <w:b/>
          <w:sz w:val="28"/>
          <w:szCs w:val="28"/>
        </w:rPr>
        <w:t xml:space="preserve">Motion: </w:t>
      </w:r>
      <w:r w:rsidRPr="00DD285F">
        <w:rPr>
          <w:sz w:val="28"/>
          <w:szCs w:val="28"/>
        </w:rPr>
        <w:t xml:space="preserve">The Committees recommend that the MSY proxy be the </w:t>
      </w:r>
      <w:r w:rsidR="00491A00" w:rsidRPr="00DD285F">
        <w:rPr>
          <w:sz w:val="28"/>
          <w:szCs w:val="28"/>
        </w:rPr>
        <w:t>yield at the fishing mortality rate of</w:t>
      </w:r>
      <w:r w:rsidRPr="00DD285F">
        <w:rPr>
          <w:sz w:val="28"/>
          <w:szCs w:val="28"/>
        </w:rPr>
        <w:t xml:space="preserve"> 30% SPR and the biomass at 30% SPR. (JP)</w:t>
      </w:r>
    </w:p>
    <w:p w:rsidR="00C731F9" w:rsidRPr="00DD285F" w:rsidRDefault="00C731F9" w:rsidP="00A7398B">
      <w:pPr>
        <w:pStyle w:val="NoSpacing"/>
        <w:rPr>
          <w:b/>
          <w:sz w:val="28"/>
          <w:szCs w:val="28"/>
        </w:rPr>
      </w:pPr>
      <w:r w:rsidRPr="00DD285F">
        <w:rPr>
          <w:b/>
          <w:sz w:val="28"/>
          <w:szCs w:val="28"/>
        </w:rPr>
        <w:t>Motion passed unanimously.</w:t>
      </w:r>
    </w:p>
    <w:p w:rsidR="003653DB" w:rsidRPr="00DD285F" w:rsidRDefault="003653DB" w:rsidP="00A7398B">
      <w:pPr>
        <w:pStyle w:val="NoSpacing"/>
        <w:rPr>
          <w:sz w:val="28"/>
          <w:szCs w:val="28"/>
        </w:rPr>
      </w:pPr>
    </w:p>
    <w:p w:rsidR="003653DB" w:rsidRPr="00DD285F" w:rsidRDefault="003653DB" w:rsidP="00A7398B">
      <w:pPr>
        <w:pStyle w:val="NoSpacing"/>
        <w:rPr>
          <w:sz w:val="28"/>
          <w:szCs w:val="28"/>
        </w:rPr>
      </w:pPr>
      <w:r w:rsidRPr="00DD285F">
        <w:rPr>
          <w:b/>
          <w:sz w:val="28"/>
          <w:szCs w:val="28"/>
        </w:rPr>
        <w:t xml:space="preserve">Motion: </w:t>
      </w:r>
      <w:r w:rsidRPr="00DD285F">
        <w:rPr>
          <w:sz w:val="28"/>
          <w:szCs w:val="28"/>
        </w:rPr>
        <w:t>The Committee accept</w:t>
      </w:r>
      <w:r w:rsidR="00FD788F" w:rsidRPr="00DD285F">
        <w:rPr>
          <w:sz w:val="28"/>
          <w:szCs w:val="28"/>
        </w:rPr>
        <w:t>s</w:t>
      </w:r>
      <w:r w:rsidRPr="00DD285F">
        <w:rPr>
          <w:sz w:val="28"/>
          <w:szCs w:val="28"/>
        </w:rPr>
        <w:t xml:space="preserve"> that the SEDAR 45 Stock Assessment of Vermilion Snapper </w:t>
      </w:r>
      <w:r w:rsidR="00FD788F" w:rsidRPr="00DD285F">
        <w:rPr>
          <w:sz w:val="28"/>
          <w:szCs w:val="28"/>
        </w:rPr>
        <w:t>determination</w:t>
      </w:r>
      <w:r w:rsidRPr="00DD285F">
        <w:rPr>
          <w:sz w:val="28"/>
          <w:szCs w:val="28"/>
        </w:rPr>
        <w:t xml:space="preserve"> that the stock is not overfished and not undergoing overfishing. (LB)</w:t>
      </w:r>
    </w:p>
    <w:p w:rsidR="00FD788F" w:rsidRPr="00DD285F" w:rsidRDefault="00FD788F" w:rsidP="00FD788F">
      <w:pPr>
        <w:pStyle w:val="NoSpacing"/>
        <w:rPr>
          <w:b/>
          <w:sz w:val="28"/>
          <w:szCs w:val="28"/>
        </w:rPr>
      </w:pPr>
      <w:r w:rsidRPr="00DD285F">
        <w:rPr>
          <w:b/>
          <w:sz w:val="28"/>
          <w:szCs w:val="28"/>
        </w:rPr>
        <w:t>Motion passed unanimously.</w:t>
      </w:r>
    </w:p>
    <w:p w:rsidR="00FD788F" w:rsidRPr="00DD285F" w:rsidRDefault="00FD788F" w:rsidP="00FD788F">
      <w:pPr>
        <w:pStyle w:val="NoSpacing"/>
        <w:rPr>
          <w:sz w:val="28"/>
          <w:szCs w:val="28"/>
        </w:rPr>
      </w:pPr>
    </w:p>
    <w:p w:rsidR="00FD788F" w:rsidRPr="00DD285F" w:rsidRDefault="00FD788F" w:rsidP="00FD788F">
      <w:pPr>
        <w:pStyle w:val="NoSpacing"/>
        <w:rPr>
          <w:sz w:val="28"/>
          <w:szCs w:val="28"/>
        </w:rPr>
      </w:pPr>
      <w:r w:rsidRPr="00DD285F">
        <w:rPr>
          <w:b/>
          <w:sz w:val="28"/>
          <w:szCs w:val="28"/>
        </w:rPr>
        <w:t xml:space="preserve">Motion: </w:t>
      </w:r>
      <w:r w:rsidR="00594ABD" w:rsidRPr="00DD285F">
        <w:rPr>
          <w:sz w:val="28"/>
          <w:szCs w:val="28"/>
        </w:rPr>
        <w:t xml:space="preserve">The Committee recommends that </w:t>
      </w:r>
      <w:r w:rsidR="008A69D0" w:rsidRPr="00DD285F">
        <w:rPr>
          <w:sz w:val="28"/>
          <w:szCs w:val="28"/>
        </w:rPr>
        <w:t xml:space="preserve">the yield stream </w:t>
      </w:r>
      <w:r w:rsidR="0017006A" w:rsidRPr="00DD285F">
        <w:rPr>
          <w:sz w:val="28"/>
          <w:szCs w:val="28"/>
        </w:rPr>
        <w:t>at 75% of</w:t>
      </w:r>
      <w:r w:rsidR="008A69D0" w:rsidRPr="00DD285F">
        <w:rPr>
          <w:sz w:val="28"/>
          <w:szCs w:val="28"/>
        </w:rPr>
        <w:t xml:space="preserve"> F30% SPR</w:t>
      </w:r>
      <w:r w:rsidR="00594ABD" w:rsidRPr="00DD285F">
        <w:rPr>
          <w:sz w:val="28"/>
          <w:szCs w:val="28"/>
        </w:rPr>
        <w:t xml:space="preserve"> be used to determine the ABC </w:t>
      </w:r>
      <w:r w:rsidR="002E3F21" w:rsidRPr="00DD285F">
        <w:rPr>
          <w:sz w:val="28"/>
          <w:szCs w:val="28"/>
        </w:rPr>
        <w:t xml:space="preserve">and the yield at F30% SPR be used to determine the OFL </w:t>
      </w:r>
      <w:r w:rsidR="00594ABD" w:rsidRPr="00DD285F">
        <w:rPr>
          <w:sz w:val="28"/>
          <w:szCs w:val="28"/>
        </w:rPr>
        <w:t>of Vermilion Snapper. (JM)</w:t>
      </w:r>
    </w:p>
    <w:p w:rsidR="00167273" w:rsidRPr="00DD285F" w:rsidRDefault="00167273" w:rsidP="00FD788F">
      <w:pPr>
        <w:pStyle w:val="NoSpacing"/>
        <w:rPr>
          <w:b/>
          <w:sz w:val="28"/>
          <w:szCs w:val="28"/>
        </w:rPr>
      </w:pPr>
      <w:r w:rsidRPr="00DD285F">
        <w:rPr>
          <w:b/>
          <w:sz w:val="28"/>
          <w:szCs w:val="28"/>
        </w:rPr>
        <w:t xml:space="preserve">Motion </w:t>
      </w:r>
      <w:r w:rsidR="00AD0618" w:rsidRPr="00DD285F">
        <w:rPr>
          <w:b/>
          <w:sz w:val="28"/>
          <w:szCs w:val="28"/>
        </w:rPr>
        <w:t>passed unanimously.</w:t>
      </w:r>
    </w:p>
    <w:p w:rsidR="00AD0618" w:rsidRPr="00DD285F" w:rsidRDefault="00AD0618" w:rsidP="00FD788F">
      <w:pPr>
        <w:pStyle w:val="NoSpacing"/>
        <w:rPr>
          <w:sz w:val="28"/>
          <w:szCs w:val="28"/>
        </w:rPr>
      </w:pPr>
    </w:p>
    <w:p w:rsidR="00AD0618" w:rsidRPr="00DD285F" w:rsidRDefault="00AD0618" w:rsidP="00FD788F">
      <w:pPr>
        <w:pStyle w:val="NoSpacing"/>
        <w:rPr>
          <w:sz w:val="28"/>
          <w:szCs w:val="28"/>
        </w:rPr>
      </w:pPr>
      <w:r w:rsidRPr="00DD285F">
        <w:rPr>
          <w:b/>
          <w:sz w:val="28"/>
          <w:szCs w:val="28"/>
        </w:rPr>
        <w:t xml:space="preserve">Motion: </w:t>
      </w:r>
      <w:r w:rsidRPr="00DD285F">
        <w:rPr>
          <w:sz w:val="28"/>
          <w:szCs w:val="28"/>
        </w:rPr>
        <w:t xml:space="preserve">The Committee recommends that the time frame </w:t>
      </w:r>
      <w:r w:rsidR="006476E8" w:rsidRPr="00DD285F">
        <w:rPr>
          <w:sz w:val="28"/>
          <w:szCs w:val="28"/>
        </w:rPr>
        <w:t xml:space="preserve">be 5 years (2017-2021) for the yield stream of OFL and ABC for Vermilion Snapper. (JM) </w:t>
      </w:r>
    </w:p>
    <w:p w:rsidR="00D3563E" w:rsidRPr="00DD285F" w:rsidRDefault="00D3563E" w:rsidP="00FD788F">
      <w:pPr>
        <w:pStyle w:val="NoSpacing"/>
        <w:rPr>
          <w:b/>
          <w:sz w:val="28"/>
          <w:szCs w:val="28"/>
        </w:rPr>
      </w:pPr>
      <w:r w:rsidRPr="00DD285F">
        <w:rPr>
          <w:b/>
          <w:sz w:val="28"/>
          <w:szCs w:val="28"/>
        </w:rPr>
        <w:t xml:space="preserve">Motion </w:t>
      </w:r>
      <w:r w:rsidR="00A50D68" w:rsidRPr="00DD285F">
        <w:rPr>
          <w:b/>
          <w:sz w:val="28"/>
          <w:szCs w:val="28"/>
        </w:rPr>
        <w:t>passed unanimously.</w:t>
      </w:r>
    </w:p>
    <w:p w:rsidR="008A69D0" w:rsidRPr="00DD285F" w:rsidRDefault="008A69D0" w:rsidP="00FD788F">
      <w:pPr>
        <w:pStyle w:val="NoSpacing"/>
        <w:rPr>
          <w:b/>
          <w:sz w:val="28"/>
          <w:szCs w:val="28"/>
        </w:rPr>
      </w:pPr>
    </w:p>
    <w:p w:rsidR="00FD788F" w:rsidRPr="00DD285F" w:rsidRDefault="00112125" w:rsidP="00A7398B">
      <w:pPr>
        <w:pStyle w:val="NoSpacing"/>
        <w:rPr>
          <w:sz w:val="28"/>
          <w:szCs w:val="28"/>
        </w:rPr>
      </w:pPr>
      <w:r w:rsidRPr="00DD285F">
        <w:rPr>
          <w:b/>
          <w:sz w:val="28"/>
          <w:szCs w:val="28"/>
        </w:rPr>
        <w:t xml:space="preserve">Motion: </w:t>
      </w:r>
      <w:r w:rsidRPr="00DD285F">
        <w:rPr>
          <w:sz w:val="28"/>
          <w:szCs w:val="28"/>
        </w:rPr>
        <w:t xml:space="preserve">The Committee </w:t>
      </w:r>
      <w:r w:rsidR="0049736C" w:rsidRPr="00DD285F">
        <w:rPr>
          <w:sz w:val="28"/>
          <w:szCs w:val="28"/>
        </w:rPr>
        <w:t>accepts the TORs for Gag &amp; Greater Amberjack as written with approved changes. (JI)</w:t>
      </w:r>
    </w:p>
    <w:p w:rsidR="00791AE7" w:rsidRDefault="0049736C" w:rsidP="0049736C">
      <w:pPr>
        <w:pStyle w:val="NoSpacing"/>
        <w:rPr>
          <w:b/>
          <w:sz w:val="28"/>
          <w:szCs w:val="28"/>
        </w:rPr>
        <w:sectPr w:rsidR="00791AE7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DD285F">
        <w:rPr>
          <w:b/>
          <w:sz w:val="28"/>
          <w:szCs w:val="28"/>
        </w:rPr>
        <w:t>Motion passed unanimously.</w:t>
      </w:r>
    </w:p>
    <w:p w:rsidR="0019765E" w:rsidRPr="00DD285F" w:rsidRDefault="0019765E" w:rsidP="00A7398B">
      <w:pPr>
        <w:pStyle w:val="NoSpacing"/>
        <w:rPr>
          <w:sz w:val="28"/>
          <w:szCs w:val="28"/>
        </w:rPr>
      </w:pPr>
      <w:r w:rsidRPr="00DD285F">
        <w:rPr>
          <w:b/>
          <w:sz w:val="28"/>
          <w:szCs w:val="28"/>
        </w:rPr>
        <w:lastRenderedPageBreak/>
        <w:t xml:space="preserve">Motion: </w:t>
      </w:r>
      <w:r w:rsidR="003A5771" w:rsidRPr="00DD285F">
        <w:rPr>
          <w:sz w:val="28"/>
          <w:szCs w:val="28"/>
        </w:rPr>
        <w:t xml:space="preserve">The Committee recommends </w:t>
      </w:r>
      <w:r w:rsidR="009E1191" w:rsidRPr="00DD285F">
        <w:rPr>
          <w:sz w:val="28"/>
          <w:szCs w:val="28"/>
        </w:rPr>
        <w:t>that the Council approve</w:t>
      </w:r>
      <w:r w:rsidR="003A5771" w:rsidRPr="00DD285F">
        <w:rPr>
          <w:sz w:val="28"/>
          <w:szCs w:val="28"/>
        </w:rPr>
        <w:t xml:space="preserve"> the proposed Research/Operational Assessment </w:t>
      </w:r>
      <w:r w:rsidR="008A71B5" w:rsidRPr="00DD285F">
        <w:rPr>
          <w:sz w:val="28"/>
          <w:szCs w:val="28"/>
        </w:rPr>
        <w:t xml:space="preserve">structure </w:t>
      </w:r>
      <w:r w:rsidR="006B41F7" w:rsidRPr="00DD285F">
        <w:rPr>
          <w:sz w:val="28"/>
          <w:szCs w:val="28"/>
        </w:rPr>
        <w:t>concept</w:t>
      </w:r>
      <w:r w:rsidR="002D6FBE" w:rsidRPr="00DD285F">
        <w:rPr>
          <w:sz w:val="28"/>
          <w:szCs w:val="28"/>
        </w:rPr>
        <w:t xml:space="preserve"> for SEDAR Stock Assessments</w:t>
      </w:r>
      <w:r w:rsidR="003A5771" w:rsidRPr="00DD285F">
        <w:rPr>
          <w:sz w:val="28"/>
          <w:szCs w:val="28"/>
        </w:rPr>
        <w:t>. (BG)</w:t>
      </w:r>
    </w:p>
    <w:p w:rsidR="006B41F7" w:rsidRPr="00DD285F" w:rsidRDefault="008A5F26" w:rsidP="00A7398B">
      <w:pPr>
        <w:pStyle w:val="NoSpacing"/>
        <w:rPr>
          <w:b/>
          <w:sz w:val="28"/>
          <w:szCs w:val="28"/>
        </w:rPr>
      </w:pPr>
      <w:r w:rsidRPr="00DD285F">
        <w:rPr>
          <w:b/>
          <w:sz w:val="28"/>
          <w:szCs w:val="28"/>
        </w:rPr>
        <w:t>Motion passed 13-2.</w:t>
      </w:r>
    </w:p>
    <w:p w:rsidR="00B860A6" w:rsidRPr="00DD285F" w:rsidRDefault="00B860A6" w:rsidP="00A7398B">
      <w:pPr>
        <w:pStyle w:val="NoSpacing"/>
        <w:rPr>
          <w:sz w:val="28"/>
          <w:szCs w:val="28"/>
        </w:rPr>
      </w:pPr>
    </w:p>
    <w:p w:rsidR="00B860A6" w:rsidRPr="00DD285F" w:rsidRDefault="00B860A6" w:rsidP="00A7398B">
      <w:pPr>
        <w:pStyle w:val="NoSpacing"/>
        <w:rPr>
          <w:sz w:val="28"/>
          <w:szCs w:val="28"/>
        </w:rPr>
      </w:pPr>
    </w:p>
    <w:p w:rsidR="00FD788F" w:rsidRPr="00DD285F" w:rsidRDefault="00FD788F" w:rsidP="00A7398B">
      <w:pPr>
        <w:pStyle w:val="NoSpacing"/>
        <w:rPr>
          <w:b/>
          <w:sz w:val="28"/>
          <w:szCs w:val="28"/>
        </w:rPr>
      </w:pPr>
    </w:p>
    <w:p w:rsidR="00D23209" w:rsidRPr="00DD285F" w:rsidRDefault="00D23209" w:rsidP="00A7398B">
      <w:pPr>
        <w:pStyle w:val="NoSpacing"/>
        <w:rPr>
          <w:b/>
          <w:sz w:val="28"/>
          <w:szCs w:val="28"/>
        </w:rPr>
      </w:pPr>
    </w:p>
    <w:sectPr w:rsidR="00D23209" w:rsidRPr="00DD28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C5" w:rsidRDefault="000441C5" w:rsidP="00791AE7">
      <w:pPr>
        <w:spacing w:after="0" w:line="240" w:lineRule="auto"/>
      </w:pPr>
      <w:r>
        <w:separator/>
      </w:r>
    </w:p>
  </w:endnote>
  <w:endnote w:type="continuationSeparator" w:id="0">
    <w:p w:rsidR="000441C5" w:rsidRDefault="000441C5" w:rsidP="0079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C5" w:rsidRDefault="000441C5" w:rsidP="00791AE7">
      <w:pPr>
        <w:spacing w:after="0" w:line="240" w:lineRule="auto"/>
      </w:pPr>
      <w:r>
        <w:separator/>
      </w:r>
    </w:p>
  </w:footnote>
  <w:footnote w:type="continuationSeparator" w:id="0">
    <w:p w:rsidR="000441C5" w:rsidRDefault="000441C5" w:rsidP="0079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AE7" w:rsidRDefault="00791AE7" w:rsidP="00791AE7">
    <w:pPr>
      <w:pStyle w:val="Header"/>
      <w:jc w:val="right"/>
    </w:pPr>
    <w:r>
      <w:t>06/03/16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AE7" w:rsidRPr="00791AE7" w:rsidRDefault="00791AE7" w:rsidP="00791A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44"/>
    <w:rsid w:val="000441C5"/>
    <w:rsid w:val="00112125"/>
    <w:rsid w:val="00167273"/>
    <w:rsid w:val="0017006A"/>
    <w:rsid w:val="0019765E"/>
    <w:rsid w:val="002074A2"/>
    <w:rsid w:val="002D6FBE"/>
    <w:rsid w:val="002E3F21"/>
    <w:rsid w:val="00345065"/>
    <w:rsid w:val="00355986"/>
    <w:rsid w:val="003653DB"/>
    <w:rsid w:val="003A5771"/>
    <w:rsid w:val="003C44D0"/>
    <w:rsid w:val="00491A00"/>
    <w:rsid w:val="0049736C"/>
    <w:rsid w:val="004C5C44"/>
    <w:rsid w:val="00594ABD"/>
    <w:rsid w:val="005F443C"/>
    <w:rsid w:val="0062606D"/>
    <w:rsid w:val="006476E8"/>
    <w:rsid w:val="006548DA"/>
    <w:rsid w:val="006B41F7"/>
    <w:rsid w:val="00791AE7"/>
    <w:rsid w:val="00825E89"/>
    <w:rsid w:val="008A5F26"/>
    <w:rsid w:val="008A69D0"/>
    <w:rsid w:val="008A71B5"/>
    <w:rsid w:val="009E1191"/>
    <w:rsid w:val="00A50D68"/>
    <w:rsid w:val="00A7398B"/>
    <w:rsid w:val="00AD0618"/>
    <w:rsid w:val="00B860A6"/>
    <w:rsid w:val="00C731F9"/>
    <w:rsid w:val="00CB7EBE"/>
    <w:rsid w:val="00D23209"/>
    <w:rsid w:val="00D3563E"/>
    <w:rsid w:val="00D6738F"/>
    <w:rsid w:val="00DD285F"/>
    <w:rsid w:val="00EE08CC"/>
    <w:rsid w:val="00EF120B"/>
    <w:rsid w:val="00FC1DB0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3B7421-0A9F-45A6-86A8-881F1F3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C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E7"/>
  </w:style>
  <w:style w:type="paragraph" w:styleId="Footer">
    <w:name w:val="footer"/>
    <w:basedOn w:val="Normal"/>
    <w:link w:val="FooterChar"/>
    <w:uiPriority w:val="99"/>
    <w:unhideWhenUsed/>
    <w:rsid w:val="0079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GulfCouncil</dc:creator>
  <cp:keywords/>
  <dc:description/>
  <cp:lastModifiedBy>Kari Maclauchlin</cp:lastModifiedBy>
  <cp:revision>2</cp:revision>
  <dcterms:created xsi:type="dcterms:W3CDTF">2016-06-06T19:05:00Z</dcterms:created>
  <dcterms:modified xsi:type="dcterms:W3CDTF">2016-06-06T19:05:00Z</dcterms:modified>
</cp:coreProperties>
</file>