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9598C" w14:textId="77777777" w:rsidR="0017097F" w:rsidRPr="007F1792" w:rsidRDefault="0017097F" w:rsidP="0017097F">
      <w:pPr>
        <w:spacing w:after="120"/>
        <w:jc w:val="center"/>
        <w:rPr>
          <w:rFonts w:asciiTheme="majorBidi" w:hAnsiTheme="majorBidi" w:cstheme="majorBidi"/>
          <w:b/>
          <w:sz w:val="28"/>
          <w:szCs w:val="28"/>
        </w:rPr>
      </w:pPr>
      <w:r w:rsidRPr="007F1792">
        <w:rPr>
          <w:rFonts w:asciiTheme="majorBidi" w:hAnsiTheme="majorBidi" w:cstheme="majorBidi"/>
          <w:b/>
          <w:sz w:val="28"/>
          <w:szCs w:val="28"/>
        </w:rPr>
        <w:t>SOUTH ATLANTIC FISHERY MANAGEMENT COUNCIL</w:t>
      </w:r>
    </w:p>
    <w:p w14:paraId="2A9D4E1D" w14:textId="63AD1C3B" w:rsidR="0017097F" w:rsidRPr="007F1792" w:rsidRDefault="00F40FCD" w:rsidP="0017097F">
      <w:pPr>
        <w:spacing w:after="120"/>
        <w:jc w:val="center"/>
        <w:rPr>
          <w:rFonts w:asciiTheme="majorBidi" w:hAnsiTheme="majorBidi" w:cstheme="majorBidi"/>
          <w:b/>
          <w:sz w:val="28"/>
          <w:szCs w:val="28"/>
        </w:rPr>
      </w:pPr>
      <w:r>
        <w:rPr>
          <w:rFonts w:asciiTheme="majorBidi" w:hAnsiTheme="majorBidi" w:cstheme="majorBidi"/>
          <w:b/>
          <w:sz w:val="28"/>
          <w:szCs w:val="28"/>
        </w:rPr>
        <w:t>Stuart, Florida</w:t>
      </w:r>
    </w:p>
    <w:p w14:paraId="6FCA8AEB" w14:textId="3468D137" w:rsidR="0017097F" w:rsidRPr="007F1792" w:rsidRDefault="00F40FCD" w:rsidP="0017097F">
      <w:pPr>
        <w:spacing w:after="120"/>
        <w:jc w:val="center"/>
        <w:rPr>
          <w:rFonts w:asciiTheme="majorBidi" w:hAnsiTheme="majorBidi" w:cstheme="majorBidi"/>
          <w:b/>
          <w:sz w:val="28"/>
          <w:szCs w:val="28"/>
        </w:rPr>
      </w:pPr>
      <w:r>
        <w:rPr>
          <w:rFonts w:asciiTheme="majorBidi" w:hAnsiTheme="majorBidi" w:cstheme="majorBidi"/>
          <w:b/>
          <w:sz w:val="28"/>
          <w:szCs w:val="28"/>
        </w:rPr>
        <w:t>June</w:t>
      </w:r>
      <w:r w:rsidR="003A0D3B">
        <w:rPr>
          <w:rFonts w:asciiTheme="majorBidi" w:hAnsiTheme="majorBidi" w:cstheme="majorBidi"/>
          <w:b/>
          <w:sz w:val="28"/>
          <w:szCs w:val="28"/>
        </w:rPr>
        <w:t xml:space="preserve"> </w:t>
      </w:r>
      <w:r>
        <w:rPr>
          <w:rFonts w:asciiTheme="majorBidi" w:hAnsiTheme="majorBidi" w:cstheme="majorBidi"/>
          <w:b/>
          <w:sz w:val="28"/>
          <w:szCs w:val="28"/>
        </w:rPr>
        <w:t>10</w:t>
      </w:r>
      <w:r w:rsidR="00E532B6">
        <w:rPr>
          <w:rFonts w:asciiTheme="majorBidi" w:hAnsiTheme="majorBidi" w:cstheme="majorBidi"/>
          <w:b/>
          <w:sz w:val="28"/>
          <w:szCs w:val="28"/>
        </w:rPr>
        <w:t xml:space="preserve"> – </w:t>
      </w:r>
      <w:r>
        <w:rPr>
          <w:rFonts w:asciiTheme="majorBidi" w:hAnsiTheme="majorBidi" w:cstheme="majorBidi"/>
          <w:b/>
          <w:sz w:val="28"/>
          <w:szCs w:val="28"/>
        </w:rPr>
        <w:t>14</w:t>
      </w:r>
      <w:r w:rsidR="0017097F" w:rsidRPr="007F1792">
        <w:rPr>
          <w:rFonts w:asciiTheme="majorBidi" w:hAnsiTheme="majorBidi" w:cstheme="majorBidi"/>
          <w:b/>
          <w:sz w:val="28"/>
          <w:szCs w:val="28"/>
        </w:rPr>
        <w:t>, 201</w:t>
      </w:r>
      <w:r w:rsidR="005170FB">
        <w:rPr>
          <w:rFonts w:asciiTheme="majorBidi" w:hAnsiTheme="majorBidi" w:cstheme="majorBidi"/>
          <w:b/>
          <w:sz w:val="28"/>
          <w:szCs w:val="28"/>
        </w:rPr>
        <w:t>9</w:t>
      </w:r>
    </w:p>
    <w:p w14:paraId="48405826" w14:textId="77777777" w:rsidR="0017097F" w:rsidRPr="007F1792" w:rsidRDefault="0017097F" w:rsidP="0017097F">
      <w:pPr>
        <w:spacing w:after="120"/>
        <w:jc w:val="center"/>
        <w:rPr>
          <w:rFonts w:asciiTheme="majorBidi" w:hAnsiTheme="majorBidi" w:cstheme="majorBidi"/>
          <w:b/>
          <w:sz w:val="28"/>
          <w:szCs w:val="28"/>
        </w:rPr>
      </w:pPr>
      <w:r w:rsidRPr="007F1792">
        <w:rPr>
          <w:rFonts w:asciiTheme="majorBidi" w:hAnsiTheme="majorBidi" w:cstheme="majorBidi"/>
          <w:b/>
          <w:sz w:val="28"/>
          <w:szCs w:val="28"/>
        </w:rPr>
        <w:t xml:space="preserve">SUMMARY OF </w:t>
      </w:r>
      <w:r w:rsidRPr="007F1792">
        <w:rPr>
          <w:rFonts w:asciiTheme="majorBidi" w:hAnsiTheme="majorBidi" w:cstheme="majorBidi"/>
          <w:b/>
          <w:sz w:val="28"/>
          <w:szCs w:val="28"/>
          <w:u w:val="single"/>
        </w:rPr>
        <w:t>APPROVED</w:t>
      </w:r>
      <w:r w:rsidRPr="007F1792">
        <w:rPr>
          <w:rFonts w:asciiTheme="majorBidi" w:hAnsiTheme="majorBidi" w:cstheme="majorBidi"/>
          <w:b/>
          <w:sz w:val="28"/>
          <w:szCs w:val="28"/>
        </w:rPr>
        <w:t xml:space="preserve"> COUNCIL MOTIONS</w:t>
      </w:r>
    </w:p>
    <w:p w14:paraId="0AF5973E" w14:textId="702597EE" w:rsidR="008C680D" w:rsidRDefault="0017097F" w:rsidP="008C680D">
      <w:pPr>
        <w:spacing w:after="120" w:line="240" w:lineRule="auto"/>
        <w:rPr>
          <w:rFonts w:asciiTheme="majorBidi" w:hAnsiTheme="majorBidi" w:cstheme="majorBidi"/>
          <w:sz w:val="24"/>
          <w:szCs w:val="24"/>
        </w:rPr>
      </w:pPr>
      <w:r w:rsidRPr="007F1792">
        <w:rPr>
          <w:rFonts w:asciiTheme="majorBidi" w:hAnsiTheme="majorBidi" w:cstheme="majorBidi"/>
          <w:b/>
          <w:sz w:val="24"/>
          <w:szCs w:val="24"/>
        </w:rPr>
        <w:t xml:space="preserve">Note:  </w:t>
      </w:r>
      <w:r w:rsidRPr="007F1792">
        <w:rPr>
          <w:rFonts w:asciiTheme="majorBidi" w:hAnsiTheme="majorBidi" w:cstheme="majorBidi"/>
          <w:sz w:val="24"/>
          <w:szCs w:val="24"/>
        </w:rPr>
        <w:t>These summary motions show the wording of the actions/alternatives as modified by the motions.  For details of what was changed, see the Final Committee Reports available from the Council’s website in the folder named Committee Reports:</w:t>
      </w:r>
    </w:p>
    <w:p w14:paraId="7EE8DF9D" w14:textId="60432F67" w:rsidR="0017097F" w:rsidRPr="00F40FCD" w:rsidRDefault="00F40FCD" w:rsidP="0017097F">
      <w:pPr>
        <w:spacing w:line="240" w:lineRule="auto"/>
        <w:contextualSpacing/>
        <w:rPr>
          <w:rFonts w:ascii="Times New Roman" w:hAnsi="Times New Roman"/>
          <w:sz w:val="24"/>
          <w:szCs w:val="24"/>
        </w:rPr>
      </w:pPr>
      <w:hyperlink r:id="rId8" w:history="1">
        <w:r w:rsidRPr="00F40FCD">
          <w:rPr>
            <w:rStyle w:val="Hyperlink"/>
            <w:rFonts w:ascii="Times New Roman" w:hAnsi="Times New Roman"/>
            <w:sz w:val="24"/>
            <w:szCs w:val="24"/>
          </w:rPr>
          <w:t>http://safmc.net/briefing-books/briefing-book-2019-june-council-meeting/</w:t>
        </w:r>
      </w:hyperlink>
    </w:p>
    <w:p w14:paraId="0C7E5944" w14:textId="77777777" w:rsidR="00F40FCD" w:rsidRPr="007F1792" w:rsidRDefault="00F40FCD" w:rsidP="0017097F">
      <w:pPr>
        <w:spacing w:line="240" w:lineRule="auto"/>
        <w:contextualSpacing/>
        <w:rPr>
          <w:rFonts w:asciiTheme="majorBidi" w:hAnsiTheme="majorBidi" w:cstheme="majorBidi"/>
          <w:b/>
          <w:sz w:val="24"/>
          <w:szCs w:val="24"/>
        </w:rPr>
      </w:pPr>
    </w:p>
    <w:p w14:paraId="46D798B3" w14:textId="77777777" w:rsidR="0017097F" w:rsidRPr="007F1792" w:rsidRDefault="0017097F" w:rsidP="0017097F">
      <w:pPr>
        <w:spacing w:line="240" w:lineRule="auto"/>
        <w:contextualSpacing/>
        <w:rPr>
          <w:rFonts w:asciiTheme="majorBidi" w:hAnsiTheme="majorBidi" w:cstheme="majorBidi"/>
          <w:b/>
          <w:sz w:val="24"/>
          <w:szCs w:val="24"/>
          <w:u w:val="single"/>
        </w:rPr>
      </w:pPr>
      <w:r w:rsidRPr="007F1792">
        <w:rPr>
          <w:rFonts w:asciiTheme="majorBidi" w:hAnsiTheme="majorBidi" w:cstheme="majorBidi"/>
          <w:b/>
          <w:sz w:val="24"/>
          <w:szCs w:val="24"/>
          <w:u w:val="single"/>
        </w:rPr>
        <w:t>SNAPPER GROUPER</w:t>
      </w:r>
    </w:p>
    <w:p w14:paraId="051E9C61" w14:textId="77777777" w:rsidR="00F40FCD" w:rsidRPr="00F40FCD" w:rsidRDefault="00F40FCD" w:rsidP="00F40FCD">
      <w:pPr>
        <w:spacing w:after="0" w:line="240" w:lineRule="auto"/>
        <w:rPr>
          <w:rFonts w:ascii="Times New Roman" w:eastAsia="Times New Roman" w:hAnsi="Times New Roman"/>
          <w:b/>
          <w:sz w:val="24"/>
          <w:szCs w:val="24"/>
        </w:rPr>
      </w:pPr>
      <w:r w:rsidRPr="00F40FCD">
        <w:rPr>
          <w:rFonts w:ascii="Times New Roman" w:eastAsia="Times New Roman" w:hAnsi="Times New Roman"/>
          <w:b/>
          <w:sz w:val="24"/>
          <w:szCs w:val="24"/>
        </w:rPr>
        <w:t>Amendment 38 (Blueline Tilefish)</w:t>
      </w:r>
    </w:p>
    <w:p w14:paraId="1A42591B" w14:textId="736818A4" w:rsidR="00D924BA" w:rsidRDefault="00F40FCD" w:rsidP="00F40FCD">
      <w:pPr>
        <w:spacing w:line="240" w:lineRule="auto"/>
        <w:contextualSpacing/>
        <w:rPr>
          <w:rFonts w:ascii="Times New Roman" w:eastAsia="Times New Roman" w:hAnsi="Times New Roman"/>
          <w:sz w:val="24"/>
          <w:szCs w:val="24"/>
        </w:rPr>
      </w:pPr>
      <w:r w:rsidRPr="00F40FCD">
        <w:rPr>
          <w:rFonts w:ascii="Times New Roman" w:eastAsia="Times New Roman" w:hAnsi="Times New Roman"/>
          <w:b/>
          <w:bCs/>
          <w:sz w:val="24"/>
          <w:szCs w:val="24"/>
        </w:rPr>
        <w:t>MOTION #1:</w:t>
      </w:r>
      <w:r w:rsidRPr="00F40FCD">
        <w:rPr>
          <w:rFonts w:ascii="Times New Roman" w:eastAsia="Times New Roman" w:hAnsi="Times New Roman"/>
          <w:sz w:val="24"/>
          <w:szCs w:val="24"/>
        </w:rPr>
        <w:t xml:space="preserve"> BEGIN DEVELOPMENT OF ABBREVIATED FRAMEWORK AMENDMENT 3 TO ESTABLISH A NEW SOUTH ATLANTIC BLUELINE TILEFISH ACL.</w:t>
      </w:r>
    </w:p>
    <w:p w14:paraId="7B863C31" w14:textId="3052F684" w:rsidR="00F40FCD" w:rsidRDefault="00F40FCD" w:rsidP="00F40FCD">
      <w:pPr>
        <w:spacing w:line="240" w:lineRule="auto"/>
        <w:contextualSpacing/>
        <w:rPr>
          <w:rFonts w:asciiTheme="majorBidi" w:hAnsiTheme="majorBidi" w:cstheme="majorBidi"/>
          <w:b/>
          <w:sz w:val="24"/>
          <w:szCs w:val="24"/>
          <w:u w:val="single"/>
        </w:rPr>
      </w:pPr>
    </w:p>
    <w:p w14:paraId="48A43229" w14:textId="77777777" w:rsidR="00FA4147" w:rsidRPr="00FA4147" w:rsidRDefault="00FA4147" w:rsidP="00FA4147">
      <w:pPr>
        <w:spacing w:after="0" w:line="240" w:lineRule="auto"/>
        <w:rPr>
          <w:rFonts w:ascii="Times New Roman" w:eastAsia="Times New Roman" w:hAnsi="Times New Roman"/>
          <w:b/>
          <w:sz w:val="24"/>
          <w:szCs w:val="24"/>
        </w:rPr>
      </w:pPr>
      <w:bookmarkStart w:id="0" w:name="_Hlk6307854"/>
      <w:r w:rsidRPr="00FA4147">
        <w:rPr>
          <w:rFonts w:ascii="Times New Roman" w:eastAsia="Times New Roman" w:hAnsi="Times New Roman"/>
          <w:b/>
          <w:sz w:val="24"/>
          <w:szCs w:val="24"/>
        </w:rPr>
        <w:t>Update on System Management Plans</w:t>
      </w:r>
    </w:p>
    <w:bookmarkEnd w:id="0"/>
    <w:p w14:paraId="427D72C3" w14:textId="77777777" w:rsidR="00FA4147" w:rsidRPr="00FA4147" w:rsidRDefault="00FA4147" w:rsidP="00FA4147">
      <w:pPr>
        <w:spacing w:after="0" w:line="240" w:lineRule="auto"/>
        <w:rPr>
          <w:rFonts w:ascii="Times New Roman" w:eastAsia="Times New Roman" w:hAnsi="Times New Roman"/>
          <w:bCs/>
          <w:sz w:val="24"/>
          <w:szCs w:val="24"/>
        </w:rPr>
      </w:pPr>
      <w:r w:rsidRPr="00FA4147">
        <w:rPr>
          <w:rFonts w:ascii="Times New Roman" w:eastAsia="Times New Roman" w:hAnsi="Times New Roman"/>
          <w:b/>
          <w:sz w:val="24"/>
          <w:szCs w:val="24"/>
        </w:rPr>
        <w:t xml:space="preserve">MOTION #2:  </w:t>
      </w:r>
      <w:r w:rsidRPr="00FA4147">
        <w:rPr>
          <w:rFonts w:ascii="Times New Roman" w:eastAsia="Times New Roman" w:hAnsi="Times New Roman"/>
          <w:bCs/>
          <w:sz w:val="24"/>
          <w:szCs w:val="24"/>
        </w:rPr>
        <w:t xml:space="preserve">APPROVE THE SPAWNING SPECIAL MANAGEMENT ZONES STORY MAP FOR REVIEW AND COMMENTS BY THE INFORMATION AND EDUCATION, LAW ENFORCEMENT, AND SNAPPER GROUPER ADVISORY PANELS.  </w:t>
      </w:r>
    </w:p>
    <w:p w14:paraId="79C7FFA4" w14:textId="61A87436" w:rsidR="00FA4147" w:rsidRDefault="00FA4147" w:rsidP="00F40FCD">
      <w:pPr>
        <w:spacing w:line="240" w:lineRule="auto"/>
        <w:contextualSpacing/>
        <w:rPr>
          <w:rFonts w:asciiTheme="majorBidi" w:hAnsiTheme="majorBidi" w:cstheme="majorBidi"/>
          <w:b/>
          <w:sz w:val="24"/>
          <w:szCs w:val="24"/>
          <w:u w:val="single"/>
        </w:rPr>
      </w:pPr>
    </w:p>
    <w:p w14:paraId="679E1E06" w14:textId="77777777" w:rsidR="00B80F3A" w:rsidRPr="00B80F3A" w:rsidRDefault="00B80F3A" w:rsidP="00B80F3A">
      <w:pPr>
        <w:spacing w:after="0" w:line="240" w:lineRule="auto"/>
        <w:rPr>
          <w:rFonts w:ascii="Times New Roman" w:eastAsia="Times New Roman" w:hAnsi="Times New Roman"/>
          <w:sz w:val="24"/>
          <w:szCs w:val="24"/>
        </w:rPr>
      </w:pPr>
      <w:r w:rsidRPr="00B80F3A">
        <w:rPr>
          <w:rFonts w:ascii="Times New Roman" w:eastAsia="Times New Roman" w:hAnsi="Times New Roman"/>
          <w:b/>
          <w:sz w:val="24"/>
          <w:szCs w:val="24"/>
        </w:rPr>
        <w:t>Regulatory Amendment 33 (Red Snapper Seasons Modifications)</w:t>
      </w:r>
    </w:p>
    <w:p w14:paraId="61C2FCED" w14:textId="77777777" w:rsidR="00B80F3A" w:rsidRPr="00B80F3A" w:rsidRDefault="00B80F3A" w:rsidP="00B80F3A">
      <w:pPr>
        <w:spacing w:after="0" w:line="240" w:lineRule="auto"/>
        <w:rPr>
          <w:rFonts w:ascii="Times New Roman" w:hAnsi="Times New Roman"/>
          <w:sz w:val="24"/>
          <w:szCs w:val="24"/>
        </w:rPr>
      </w:pPr>
      <w:r w:rsidRPr="00B80F3A">
        <w:rPr>
          <w:rFonts w:ascii="Times New Roman" w:hAnsi="Times New Roman"/>
          <w:b/>
          <w:bCs/>
          <w:sz w:val="24"/>
          <w:szCs w:val="24"/>
        </w:rPr>
        <w:t>MOTION#3:</w:t>
      </w:r>
      <w:r w:rsidRPr="00B80F3A">
        <w:rPr>
          <w:rFonts w:ascii="Times New Roman" w:hAnsi="Times New Roman"/>
          <w:sz w:val="24"/>
          <w:szCs w:val="24"/>
        </w:rPr>
        <w:t xml:space="preserve"> REMOVE OPTIONS 4 &amp; 6 AND ALL SUB-OPTIONS (UNDER ALL OPTIONS) FOR ACTION 2</w:t>
      </w:r>
    </w:p>
    <w:p w14:paraId="106DED63" w14:textId="77777777" w:rsidR="00B80F3A" w:rsidRPr="00B80F3A" w:rsidRDefault="00B80F3A" w:rsidP="00B80F3A">
      <w:pPr>
        <w:spacing w:after="0" w:line="240" w:lineRule="auto"/>
        <w:rPr>
          <w:rFonts w:ascii="Times New Roman" w:hAnsi="Times New Roman"/>
          <w:sz w:val="24"/>
          <w:szCs w:val="24"/>
        </w:rPr>
      </w:pPr>
      <w:r w:rsidRPr="00B80F3A">
        <w:rPr>
          <w:rFonts w:ascii="Times New Roman" w:hAnsi="Times New Roman"/>
          <w:b/>
          <w:bCs/>
          <w:sz w:val="24"/>
          <w:szCs w:val="24"/>
        </w:rPr>
        <w:t>SUBSTITUTE MOTION:</w:t>
      </w:r>
      <w:r w:rsidRPr="00B80F3A">
        <w:rPr>
          <w:rFonts w:ascii="Times New Roman" w:hAnsi="Times New Roman"/>
          <w:sz w:val="24"/>
          <w:szCs w:val="24"/>
        </w:rPr>
        <w:t xml:space="preserve"> REMOVE OPTIONS 4, 6 &amp; 7 FROM ACTION 2</w:t>
      </w:r>
    </w:p>
    <w:p w14:paraId="6438A7E9" w14:textId="77777777" w:rsidR="00B80F3A" w:rsidRPr="00B80F3A" w:rsidRDefault="00B80F3A" w:rsidP="00B80F3A">
      <w:pPr>
        <w:numPr>
          <w:ilvl w:val="0"/>
          <w:numId w:val="17"/>
        </w:numPr>
        <w:spacing w:after="0" w:line="240" w:lineRule="auto"/>
        <w:ind w:left="360"/>
        <w:contextualSpacing/>
        <w:rPr>
          <w:rFonts w:ascii="Times New Roman" w:hAnsi="Times New Roman"/>
          <w:bCs/>
          <w:i/>
          <w:iCs/>
          <w:sz w:val="24"/>
          <w:szCs w:val="24"/>
        </w:rPr>
      </w:pPr>
      <w:r w:rsidRPr="00B80F3A">
        <w:rPr>
          <w:rFonts w:ascii="Times New Roman" w:hAnsi="Times New Roman"/>
          <w:bCs/>
          <w:i/>
          <w:iCs/>
          <w:sz w:val="24"/>
          <w:szCs w:val="24"/>
        </w:rPr>
        <w:t xml:space="preserve">Modify the start date for the recreational red snapper season </w:t>
      </w:r>
    </w:p>
    <w:p w14:paraId="6C8E7148" w14:textId="77777777" w:rsidR="00B80F3A" w:rsidRPr="00B80F3A" w:rsidRDefault="00B80F3A" w:rsidP="00B80F3A">
      <w:pPr>
        <w:spacing w:after="0" w:line="240" w:lineRule="auto"/>
        <w:rPr>
          <w:rFonts w:ascii="Times New Roman" w:hAnsi="Times New Roman"/>
          <w:sz w:val="24"/>
          <w:szCs w:val="24"/>
        </w:rPr>
      </w:pPr>
      <w:r w:rsidRPr="00B80F3A">
        <w:rPr>
          <w:rFonts w:ascii="Times New Roman" w:hAnsi="Times New Roman"/>
          <w:b/>
          <w:sz w:val="24"/>
          <w:szCs w:val="24"/>
        </w:rPr>
        <w:t>Option 4</w:t>
      </w:r>
      <w:r w:rsidRPr="00B80F3A">
        <w:rPr>
          <w:rFonts w:ascii="Times New Roman" w:hAnsi="Times New Roman"/>
          <w:sz w:val="24"/>
          <w:szCs w:val="24"/>
        </w:rPr>
        <w:t>.  Modify the recreational red snapper season to start in August.</w:t>
      </w:r>
    </w:p>
    <w:p w14:paraId="2F9CB69E" w14:textId="77777777" w:rsidR="00B80F3A" w:rsidRPr="00B80F3A" w:rsidRDefault="00B80F3A" w:rsidP="00B80F3A">
      <w:pPr>
        <w:spacing w:after="0" w:line="240" w:lineRule="auto"/>
        <w:ind w:left="720"/>
        <w:rPr>
          <w:rFonts w:ascii="Times New Roman" w:hAnsi="Times New Roman"/>
          <w:sz w:val="24"/>
          <w:szCs w:val="24"/>
        </w:rPr>
      </w:pPr>
      <w:r w:rsidRPr="00B80F3A">
        <w:rPr>
          <w:rFonts w:ascii="Times New Roman" w:hAnsi="Times New Roman"/>
          <w:b/>
          <w:sz w:val="24"/>
          <w:szCs w:val="24"/>
        </w:rPr>
        <w:t>Sub-option 4a.</w:t>
      </w:r>
      <w:r w:rsidRPr="00B80F3A">
        <w:rPr>
          <w:rFonts w:ascii="Times New Roman" w:hAnsi="Times New Roman"/>
          <w:sz w:val="24"/>
          <w:szCs w:val="24"/>
        </w:rPr>
        <w:t xml:space="preserve">  First week</w:t>
      </w:r>
    </w:p>
    <w:p w14:paraId="2A168EC3" w14:textId="77777777" w:rsidR="00B80F3A" w:rsidRPr="00B80F3A" w:rsidRDefault="00B80F3A" w:rsidP="00B80F3A">
      <w:pPr>
        <w:spacing w:after="0" w:line="240" w:lineRule="auto"/>
        <w:ind w:left="720"/>
        <w:rPr>
          <w:rFonts w:ascii="Times New Roman" w:hAnsi="Times New Roman"/>
          <w:sz w:val="24"/>
          <w:szCs w:val="24"/>
        </w:rPr>
      </w:pPr>
      <w:r w:rsidRPr="00B80F3A">
        <w:rPr>
          <w:rFonts w:ascii="Times New Roman" w:hAnsi="Times New Roman"/>
          <w:b/>
          <w:sz w:val="24"/>
          <w:szCs w:val="24"/>
        </w:rPr>
        <w:t>Sub-option 4b.</w:t>
      </w:r>
      <w:r w:rsidRPr="00B80F3A">
        <w:rPr>
          <w:rFonts w:ascii="Times New Roman" w:hAnsi="Times New Roman"/>
          <w:sz w:val="24"/>
          <w:szCs w:val="24"/>
        </w:rPr>
        <w:t xml:space="preserve">  Second week</w:t>
      </w:r>
    </w:p>
    <w:p w14:paraId="3E6F8DA1" w14:textId="77777777" w:rsidR="00B80F3A" w:rsidRPr="00B80F3A" w:rsidRDefault="00B80F3A" w:rsidP="00B80F3A">
      <w:pPr>
        <w:spacing w:after="0" w:line="240" w:lineRule="auto"/>
        <w:ind w:left="720"/>
        <w:rPr>
          <w:rFonts w:ascii="Times New Roman" w:hAnsi="Times New Roman"/>
          <w:sz w:val="24"/>
          <w:szCs w:val="24"/>
        </w:rPr>
      </w:pPr>
      <w:r w:rsidRPr="00B80F3A">
        <w:rPr>
          <w:rFonts w:ascii="Times New Roman" w:hAnsi="Times New Roman"/>
          <w:b/>
          <w:sz w:val="24"/>
          <w:szCs w:val="24"/>
        </w:rPr>
        <w:t>Sub-option 4c.</w:t>
      </w:r>
      <w:r w:rsidRPr="00B80F3A">
        <w:rPr>
          <w:rFonts w:ascii="Times New Roman" w:hAnsi="Times New Roman"/>
          <w:sz w:val="24"/>
          <w:szCs w:val="24"/>
        </w:rPr>
        <w:t xml:space="preserve">  Third week</w:t>
      </w:r>
    </w:p>
    <w:p w14:paraId="58993B91" w14:textId="77777777" w:rsidR="00B80F3A" w:rsidRPr="00B80F3A" w:rsidRDefault="00B80F3A" w:rsidP="00B80F3A">
      <w:pPr>
        <w:spacing w:after="0" w:line="240" w:lineRule="auto"/>
        <w:ind w:left="720"/>
        <w:rPr>
          <w:rFonts w:ascii="Times New Roman" w:hAnsi="Times New Roman"/>
          <w:sz w:val="24"/>
          <w:szCs w:val="24"/>
        </w:rPr>
      </w:pPr>
      <w:r w:rsidRPr="00B80F3A">
        <w:rPr>
          <w:rFonts w:ascii="Times New Roman" w:hAnsi="Times New Roman"/>
          <w:b/>
          <w:sz w:val="24"/>
          <w:szCs w:val="24"/>
        </w:rPr>
        <w:t>Sub-option 4d.</w:t>
      </w:r>
      <w:r w:rsidRPr="00B80F3A">
        <w:rPr>
          <w:rFonts w:ascii="Times New Roman" w:hAnsi="Times New Roman"/>
          <w:sz w:val="24"/>
          <w:szCs w:val="24"/>
        </w:rPr>
        <w:t xml:space="preserve">  Fourth week</w:t>
      </w:r>
    </w:p>
    <w:p w14:paraId="098F20F7" w14:textId="77777777" w:rsidR="00B80F3A" w:rsidRPr="00B80F3A" w:rsidRDefault="00B80F3A" w:rsidP="00B80F3A">
      <w:pPr>
        <w:spacing w:after="0" w:line="240" w:lineRule="auto"/>
        <w:rPr>
          <w:rFonts w:ascii="Times New Roman" w:hAnsi="Times New Roman"/>
          <w:sz w:val="24"/>
          <w:szCs w:val="24"/>
        </w:rPr>
      </w:pPr>
      <w:r w:rsidRPr="00B80F3A">
        <w:rPr>
          <w:rFonts w:ascii="Times New Roman" w:hAnsi="Times New Roman"/>
          <w:b/>
          <w:sz w:val="24"/>
          <w:szCs w:val="24"/>
        </w:rPr>
        <w:t>Option 6.</w:t>
      </w:r>
      <w:r w:rsidRPr="00B80F3A">
        <w:rPr>
          <w:rFonts w:ascii="Times New Roman" w:hAnsi="Times New Roman"/>
          <w:sz w:val="24"/>
          <w:szCs w:val="24"/>
        </w:rPr>
        <w:t xml:space="preserve">  Modify the recreational red snapper season to start in October.</w:t>
      </w:r>
    </w:p>
    <w:p w14:paraId="52F05DCD" w14:textId="77777777" w:rsidR="00B80F3A" w:rsidRPr="00B80F3A" w:rsidRDefault="00B80F3A" w:rsidP="00B80F3A">
      <w:pPr>
        <w:spacing w:after="0" w:line="240" w:lineRule="auto"/>
        <w:ind w:left="720"/>
        <w:rPr>
          <w:rFonts w:ascii="Times New Roman" w:hAnsi="Times New Roman"/>
          <w:sz w:val="24"/>
          <w:szCs w:val="24"/>
        </w:rPr>
      </w:pPr>
      <w:r w:rsidRPr="00B80F3A">
        <w:rPr>
          <w:rFonts w:ascii="Times New Roman" w:hAnsi="Times New Roman"/>
          <w:b/>
          <w:sz w:val="24"/>
          <w:szCs w:val="24"/>
        </w:rPr>
        <w:t>Sub-option 6a.</w:t>
      </w:r>
      <w:r w:rsidRPr="00B80F3A">
        <w:rPr>
          <w:rFonts w:ascii="Times New Roman" w:hAnsi="Times New Roman"/>
          <w:sz w:val="24"/>
          <w:szCs w:val="24"/>
        </w:rPr>
        <w:t xml:space="preserve">  First week</w:t>
      </w:r>
    </w:p>
    <w:p w14:paraId="6A4B528B" w14:textId="77777777" w:rsidR="00B80F3A" w:rsidRPr="00B80F3A" w:rsidRDefault="00B80F3A" w:rsidP="00B80F3A">
      <w:pPr>
        <w:spacing w:after="0" w:line="240" w:lineRule="auto"/>
        <w:ind w:left="720"/>
        <w:rPr>
          <w:rFonts w:ascii="Times New Roman" w:hAnsi="Times New Roman"/>
          <w:sz w:val="24"/>
          <w:szCs w:val="24"/>
        </w:rPr>
      </w:pPr>
      <w:r w:rsidRPr="00B80F3A">
        <w:rPr>
          <w:rFonts w:ascii="Times New Roman" w:hAnsi="Times New Roman"/>
          <w:b/>
          <w:sz w:val="24"/>
          <w:szCs w:val="24"/>
        </w:rPr>
        <w:t>Sub-option 6b.</w:t>
      </w:r>
      <w:r w:rsidRPr="00B80F3A">
        <w:rPr>
          <w:rFonts w:ascii="Times New Roman" w:hAnsi="Times New Roman"/>
          <w:sz w:val="24"/>
          <w:szCs w:val="24"/>
        </w:rPr>
        <w:t xml:space="preserve">  Second week</w:t>
      </w:r>
    </w:p>
    <w:p w14:paraId="66AA8CDD" w14:textId="77777777" w:rsidR="00B80F3A" w:rsidRPr="00B80F3A" w:rsidRDefault="00B80F3A" w:rsidP="00B80F3A">
      <w:pPr>
        <w:spacing w:after="0" w:line="240" w:lineRule="auto"/>
        <w:ind w:left="720"/>
        <w:rPr>
          <w:rFonts w:ascii="Times New Roman" w:hAnsi="Times New Roman"/>
          <w:sz w:val="24"/>
          <w:szCs w:val="24"/>
        </w:rPr>
      </w:pPr>
      <w:r w:rsidRPr="00B80F3A">
        <w:rPr>
          <w:rFonts w:ascii="Times New Roman" w:hAnsi="Times New Roman"/>
          <w:b/>
          <w:sz w:val="24"/>
          <w:szCs w:val="24"/>
        </w:rPr>
        <w:t>Sub-option 6c.</w:t>
      </w:r>
      <w:r w:rsidRPr="00B80F3A">
        <w:rPr>
          <w:rFonts w:ascii="Times New Roman" w:hAnsi="Times New Roman"/>
          <w:sz w:val="24"/>
          <w:szCs w:val="24"/>
        </w:rPr>
        <w:t xml:space="preserve">  Third week</w:t>
      </w:r>
    </w:p>
    <w:p w14:paraId="37EAE97B" w14:textId="77777777" w:rsidR="00B80F3A" w:rsidRPr="00B80F3A" w:rsidRDefault="00B80F3A" w:rsidP="00B80F3A">
      <w:pPr>
        <w:spacing w:after="0" w:line="240" w:lineRule="auto"/>
        <w:ind w:left="720"/>
        <w:rPr>
          <w:rFonts w:ascii="Times New Roman" w:hAnsi="Times New Roman"/>
          <w:sz w:val="24"/>
          <w:szCs w:val="24"/>
        </w:rPr>
      </w:pPr>
      <w:r w:rsidRPr="00B80F3A">
        <w:rPr>
          <w:rFonts w:ascii="Times New Roman" w:hAnsi="Times New Roman"/>
          <w:b/>
          <w:sz w:val="24"/>
          <w:szCs w:val="24"/>
        </w:rPr>
        <w:t>Sub-option 6d.</w:t>
      </w:r>
      <w:r w:rsidRPr="00B80F3A">
        <w:rPr>
          <w:rFonts w:ascii="Times New Roman" w:hAnsi="Times New Roman"/>
          <w:sz w:val="24"/>
          <w:szCs w:val="24"/>
        </w:rPr>
        <w:t xml:space="preserve">  Fourth week</w:t>
      </w:r>
    </w:p>
    <w:p w14:paraId="4A0BDC70" w14:textId="77777777" w:rsidR="00B80F3A" w:rsidRPr="00B80F3A" w:rsidRDefault="00B80F3A" w:rsidP="00B80F3A">
      <w:pPr>
        <w:spacing w:after="0" w:line="240" w:lineRule="auto"/>
        <w:rPr>
          <w:rFonts w:ascii="Times New Roman" w:hAnsi="Times New Roman"/>
          <w:sz w:val="24"/>
          <w:szCs w:val="24"/>
        </w:rPr>
      </w:pPr>
      <w:r w:rsidRPr="00B80F3A">
        <w:rPr>
          <w:rFonts w:ascii="Times New Roman" w:hAnsi="Times New Roman"/>
          <w:b/>
          <w:sz w:val="24"/>
          <w:szCs w:val="24"/>
        </w:rPr>
        <w:t>Option 7</w:t>
      </w:r>
      <w:r w:rsidRPr="00B80F3A">
        <w:rPr>
          <w:rFonts w:ascii="Times New Roman" w:hAnsi="Times New Roman"/>
          <w:sz w:val="24"/>
          <w:szCs w:val="24"/>
        </w:rPr>
        <w:t>.</w:t>
      </w:r>
      <w:r w:rsidRPr="00B80F3A">
        <w:rPr>
          <w:rFonts w:ascii="Times New Roman" w:hAnsi="Times New Roman"/>
          <w:b/>
          <w:sz w:val="24"/>
          <w:szCs w:val="24"/>
        </w:rPr>
        <w:t xml:space="preserve">  </w:t>
      </w:r>
      <w:r w:rsidRPr="00B80F3A">
        <w:rPr>
          <w:rFonts w:ascii="Times New Roman" w:hAnsi="Times New Roman"/>
          <w:sz w:val="24"/>
          <w:szCs w:val="24"/>
        </w:rPr>
        <w:t xml:space="preserve">Modify the recreational red snapper season to start in May.  Recreational harvest would not be allowed during July and August.  </w:t>
      </w:r>
    </w:p>
    <w:p w14:paraId="44149CD7" w14:textId="77777777" w:rsidR="00B80F3A" w:rsidRPr="00B80F3A" w:rsidRDefault="00B80F3A" w:rsidP="00B80F3A">
      <w:pPr>
        <w:spacing w:after="0" w:line="240" w:lineRule="auto"/>
        <w:ind w:left="720"/>
        <w:rPr>
          <w:rFonts w:ascii="Times New Roman" w:hAnsi="Times New Roman"/>
          <w:sz w:val="24"/>
          <w:szCs w:val="24"/>
        </w:rPr>
      </w:pPr>
      <w:r w:rsidRPr="00B80F3A">
        <w:rPr>
          <w:rFonts w:ascii="Times New Roman" w:hAnsi="Times New Roman"/>
          <w:b/>
          <w:sz w:val="24"/>
          <w:szCs w:val="24"/>
        </w:rPr>
        <w:t>Sub-option 7a.</w:t>
      </w:r>
      <w:r w:rsidRPr="00B80F3A">
        <w:rPr>
          <w:rFonts w:ascii="Times New Roman" w:hAnsi="Times New Roman"/>
          <w:sz w:val="24"/>
          <w:szCs w:val="24"/>
        </w:rPr>
        <w:t xml:space="preserve">  First week</w:t>
      </w:r>
    </w:p>
    <w:p w14:paraId="65D1AA03" w14:textId="77777777" w:rsidR="00B80F3A" w:rsidRPr="00B80F3A" w:rsidRDefault="00B80F3A" w:rsidP="00B80F3A">
      <w:pPr>
        <w:spacing w:after="0" w:line="240" w:lineRule="auto"/>
        <w:ind w:left="720"/>
        <w:rPr>
          <w:rFonts w:ascii="Times New Roman" w:hAnsi="Times New Roman"/>
          <w:sz w:val="24"/>
          <w:szCs w:val="24"/>
        </w:rPr>
      </w:pPr>
      <w:r w:rsidRPr="00B80F3A">
        <w:rPr>
          <w:rFonts w:ascii="Times New Roman" w:hAnsi="Times New Roman"/>
          <w:b/>
          <w:sz w:val="24"/>
          <w:szCs w:val="24"/>
        </w:rPr>
        <w:t>Sub-option 7b.</w:t>
      </w:r>
      <w:r w:rsidRPr="00B80F3A">
        <w:rPr>
          <w:rFonts w:ascii="Times New Roman" w:hAnsi="Times New Roman"/>
          <w:sz w:val="24"/>
          <w:szCs w:val="24"/>
        </w:rPr>
        <w:t xml:space="preserve">  Second week</w:t>
      </w:r>
    </w:p>
    <w:p w14:paraId="377420FD" w14:textId="77777777" w:rsidR="00B80F3A" w:rsidRPr="00B80F3A" w:rsidRDefault="00B80F3A" w:rsidP="00B80F3A">
      <w:pPr>
        <w:spacing w:after="0" w:line="240" w:lineRule="auto"/>
        <w:ind w:left="720"/>
        <w:rPr>
          <w:rFonts w:ascii="Times New Roman" w:hAnsi="Times New Roman"/>
          <w:sz w:val="24"/>
          <w:szCs w:val="24"/>
        </w:rPr>
      </w:pPr>
      <w:r w:rsidRPr="00B80F3A">
        <w:rPr>
          <w:rFonts w:ascii="Times New Roman" w:hAnsi="Times New Roman"/>
          <w:b/>
          <w:sz w:val="24"/>
          <w:szCs w:val="24"/>
        </w:rPr>
        <w:t>Sub-option 7c.</w:t>
      </w:r>
      <w:r w:rsidRPr="00B80F3A">
        <w:rPr>
          <w:rFonts w:ascii="Times New Roman" w:hAnsi="Times New Roman"/>
          <w:sz w:val="24"/>
          <w:szCs w:val="24"/>
        </w:rPr>
        <w:t xml:space="preserve">  Third week</w:t>
      </w:r>
    </w:p>
    <w:p w14:paraId="7D2252F6" w14:textId="77777777" w:rsidR="00B80F3A" w:rsidRPr="00B80F3A" w:rsidRDefault="00B80F3A" w:rsidP="00B80F3A">
      <w:pPr>
        <w:spacing w:after="0" w:line="240" w:lineRule="auto"/>
        <w:ind w:left="720"/>
        <w:rPr>
          <w:rFonts w:ascii="Times New Roman" w:hAnsi="Times New Roman"/>
          <w:sz w:val="24"/>
          <w:szCs w:val="24"/>
        </w:rPr>
      </w:pPr>
      <w:r w:rsidRPr="00B80F3A">
        <w:rPr>
          <w:rFonts w:ascii="Times New Roman" w:hAnsi="Times New Roman"/>
          <w:b/>
          <w:sz w:val="24"/>
          <w:szCs w:val="24"/>
        </w:rPr>
        <w:t>Sub-option 7d.</w:t>
      </w:r>
      <w:r w:rsidRPr="00B80F3A">
        <w:rPr>
          <w:rFonts w:ascii="Times New Roman" w:hAnsi="Times New Roman"/>
          <w:sz w:val="24"/>
          <w:szCs w:val="24"/>
        </w:rPr>
        <w:t xml:space="preserve">  Fourth week</w:t>
      </w:r>
    </w:p>
    <w:p w14:paraId="075A5F94" w14:textId="77777777" w:rsidR="00B80F3A" w:rsidRPr="00B80F3A" w:rsidRDefault="00B80F3A" w:rsidP="00B80F3A">
      <w:pPr>
        <w:spacing w:after="0" w:line="240" w:lineRule="auto"/>
        <w:rPr>
          <w:rFonts w:ascii="Times New Roman" w:hAnsi="Times New Roman"/>
          <w:sz w:val="24"/>
          <w:szCs w:val="24"/>
        </w:rPr>
      </w:pPr>
    </w:p>
    <w:p w14:paraId="31116332" w14:textId="77777777" w:rsidR="00B80F3A" w:rsidRPr="00B80F3A" w:rsidRDefault="00B80F3A" w:rsidP="00B80F3A">
      <w:pPr>
        <w:spacing w:after="0" w:line="240" w:lineRule="auto"/>
        <w:rPr>
          <w:rFonts w:ascii="Times New Roman" w:hAnsi="Times New Roman"/>
          <w:bCs/>
          <w:sz w:val="24"/>
          <w:szCs w:val="24"/>
        </w:rPr>
      </w:pPr>
      <w:r w:rsidRPr="00B80F3A">
        <w:rPr>
          <w:rFonts w:ascii="Times New Roman" w:hAnsi="Times New Roman"/>
          <w:bCs/>
          <w:sz w:val="24"/>
          <w:szCs w:val="24"/>
        </w:rPr>
        <w:t>The Committee directed staff add sub-alternatives under Action 3 to define “weekend”</w:t>
      </w:r>
    </w:p>
    <w:p w14:paraId="03173203" w14:textId="77777777" w:rsidR="00B80F3A" w:rsidRPr="00B80F3A" w:rsidRDefault="00B80F3A" w:rsidP="00B80F3A">
      <w:pPr>
        <w:spacing w:after="0" w:line="240" w:lineRule="auto"/>
        <w:rPr>
          <w:rFonts w:ascii="Times New Roman" w:hAnsi="Times New Roman"/>
          <w:bCs/>
          <w:sz w:val="24"/>
          <w:szCs w:val="24"/>
        </w:rPr>
      </w:pPr>
    </w:p>
    <w:p w14:paraId="2BE63D16" w14:textId="77777777" w:rsidR="00B80F3A" w:rsidRPr="00B80F3A" w:rsidRDefault="00B80F3A" w:rsidP="00B80F3A">
      <w:pPr>
        <w:spacing w:after="0" w:line="240" w:lineRule="auto"/>
        <w:rPr>
          <w:rFonts w:ascii="Times New Roman" w:hAnsi="Times New Roman"/>
          <w:bCs/>
          <w:sz w:val="24"/>
          <w:szCs w:val="24"/>
        </w:rPr>
      </w:pPr>
      <w:r w:rsidRPr="00B80F3A">
        <w:rPr>
          <w:rFonts w:ascii="Times New Roman" w:hAnsi="Times New Roman"/>
          <w:b/>
          <w:sz w:val="24"/>
          <w:szCs w:val="24"/>
        </w:rPr>
        <w:t xml:space="preserve">MOTION #4: </w:t>
      </w:r>
      <w:r w:rsidRPr="00B80F3A">
        <w:rPr>
          <w:rFonts w:ascii="Times New Roman" w:hAnsi="Times New Roman"/>
          <w:bCs/>
          <w:sz w:val="24"/>
          <w:szCs w:val="24"/>
        </w:rPr>
        <w:t>REMOVE OPTIONS 4, 5, AND 6 FROM ACTION 4</w:t>
      </w:r>
    </w:p>
    <w:p w14:paraId="3AC23DFA" w14:textId="77777777" w:rsidR="00B80F3A" w:rsidRPr="00B80F3A" w:rsidRDefault="00B80F3A" w:rsidP="00B80F3A">
      <w:pPr>
        <w:numPr>
          <w:ilvl w:val="0"/>
          <w:numId w:val="18"/>
        </w:numPr>
        <w:spacing w:after="0" w:line="240" w:lineRule="auto"/>
        <w:ind w:left="360"/>
        <w:contextualSpacing/>
        <w:rPr>
          <w:rFonts w:ascii="Times New Roman" w:hAnsi="Times New Roman"/>
          <w:bCs/>
          <w:i/>
          <w:iCs/>
          <w:sz w:val="24"/>
          <w:szCs w:val="24"/>
        </w:rPr>
      </w:pPr>
      <w:r w:rsidRPr="00B80F3A">
        <w:rPr>
          <w:rFonts w:ascii="Times New Roman" w:hAnsi="Times New Roman"/>
          <w:bCs/>
          <w:i/>
          <w:iCs/>
          <w:sz w:val="24"/>
          <w:szCs w:val="24"/>
        </w:rPr>
        <w:t>Modify the start date for the red snapper commercial season</w:t>
      </w:r>
    </w:p>
    <w:p w14:paraId="48D06727" w14:textId="77777777" w:rsidR="00B80F3A" w:rsidRPr="00B80F3A" w:rsidRDefault="00B80F3A" w:rsidP="00B80F3A">
      <w:pPr>
        <w:spacing w:after="0" w:line="240" w:lineRule="auto"/>
        <w:ind w:left="720"/>
        <w:rPr>
          <w:rFonts w:ascii="Times New Roman" w:hAnsi="Times New Roman"/>
          <w:sz w:val="24"/>
          <w:szCs w:val="24"/>
        </w:rPr>
      </w:pPr>
      <w:r w:rsidRPr="00B80F3A">
        <w:rPr>
          <w:rFonts w:ascii="Times New Roman" w:hAnsi="Times New Roman"/>
          <w:b/>
          <w:sz w:val="24"/>
          <w:szCs w:val="24"/>
        </w:rPr>
        <w:t>Option 4</w:t>
      </w:r>
      <w:r w:rsidRPr="00B80F3A">
        <w:rPr>
          <w:rFonts w:ascii="Times New Roman" w:hAnsi="Times New Roman"/>
          <w:sz w:val="24"/>
          <w:szCs w:val="24"/>
        </w:rPr>
        <w:t>.  Modify the commercial red snapper season start date to the second Monday in August, unless otherwise specified.</w:t>
      </w:r>
    </w:p>
    <w:p w14:paraId="7E121A02" w14:textId="77777777" w:rsidR="00B80F3A" w:rsidRPr="00B80F3A" w:rsidRDefault="00B80F3A" w:rsidP="00B80F3A">
      <w:pPr>
        <w:spacing w:after="0" w:line="240" w:lineRule="auto"/>
        <w:ind w:left="720"/>
        <w:rPr>
          <w:rFonts w:ascii="Times New Roman" w:hAnsi="Times New Roman"/>
          <w:b/>
          <w:sz w:val="24"/>
          <w:szCs w:val="24"/>
        </w:rPr>
      </w:pPr>
      <w:r w:rsidRPr="00B80F3A">
        <w:rPr>
          <w:rFonts w:ascii="Times New Roman" w:hAnsi="Times New Roman"/>
          <w:b/>
          <w:sz w:val="24"/>
          <w:szCs w:val="24"/>
        </w:rPr>
        <w:t>Option 5</w:t>
      </w:r>
      <w:r w:rsidRPr="00B80F3A">
        <w:rPr>
          <w:rFonts w:ascii="Times New Roman" w:hAnsi="Times New Roman"/>
          <w:sz w:val="24"/>
          <w:szCs w:val="24"/>
        </w:rPr>
        <w:t>.  Modify the commercial red snapper season start date to the second Monday in September, unless otherwise specified.</w:t>
      </w:r>
    </w:p>
    <w:p w14:paraId="177CAC93" w14:textId="77777777" w:rsidR="00B80F3A" w:rsidRPr="00B80F3A" w:rsidRDefault="00B80F3A" w:rsidP="00B80F3A">
      <w:pPr>
        <w:spacing w:after="0" w:line="240" w:lineRule="auto"/>
        <w:ind w:left="720"/>
        <w:rPr>
          <w:rFonts w:ascii="Times New Roman" w:hAnsi="Times New Roman"/>
          <w:sz w:val="24"/>
          <w:szCs w:val="24"/>
        </w:rPr>
      </w:pPr>
      <w:r w:rsidRPr="00B80F3A">
        <w:rPr>
          <w:rFonts w:ascii="Times New Roman" w:hAnsi="Times New Roman"/>
          <w:b/>
          <w:sz w:val="24"/>
          <w:szCs w:val="24"/>
        </w:rPr>
        <w:t>Option 6</w:t>
      </w:r>
      <w:r w:rsidRPr="00B80F3A">
        <w:rPr>
          <w:rFonts w:ascii="Times New Roman" w:hAnsi="Times New Roman"/>
          <w:sz w:val="24"/>
          <w:szCs w:val="24"/>
        </w:rPr>
        <w:t>.  Modify the commercial red snapper season start date to the second Monday in October, unless otherwise specified.</w:t>
      </w:r>
    </w:p>
    <w:p w14:paraId="7B74F859" w14:textId="77777777" w:rsidR="00B80F3A" w:rsidRPr="00B80F3A" w:rsidRDefault="00B80F3A" w:rsidP="00B80F3A">
      <w:pPr>
        <w:spacing w:after="0" w:line="240" w:lineRule="auto"/>
        <w:rPr>
          <w:rFonts w:ascii="Times New Roman" w:hAnsi="Times New Roman"/>
          <w:sz w:val="24"/>
          <w:szCs w:val="24"/>
        </w:rPr>
      </w:pPr>
    </w:p>
    <w:p w14:paraId="51687414" w14:textId="77777777" w:rsidR="00B80F3A" w:rsidRPr="00B80F3A" w:rsidRDefault="00B80F3A" w:rsidP="00B80F3A">
      <w:pPr>
        <w:spacing w:after="0" w:line="240" w:lineRule="auto"/>
        <w:rPr>
          <w:rFonts w:ascii="Times New Roman" w:hAnsi="Times New Roman"/>
          <w:sz w:val="24"/>
          <w:szCs w:val="24"/>
        </w:rPr>
      </w:pPr>
      <w:r w:rsidRPr="00B80F3A">
        <w:rPr>
          <w:rFonts w:ascii="Times New Roman" w:hAnsi="Times New Roman"/>
          <w:b/>
          <w:sz w:val="24"/>
          <w:szCs w:val="24"/>
        </w:rPr>
        <w:t>MOTION #5:</w:t>
      </w:r>
      <w:r w:rsidRPr="00B80F3A">
        <w:rPr>
          <w:rFonts w:ascii="Times New Roman" w:hAnsi="Times New Roman"/>
          <w:sz w:val="24"/>
          <w:szCs w:val="24"/>
        </w:rPr>
        <w:t xml:space="preserve"> ADD AN ALTERNATIVE TO ACTION 2 (RECREATIONAL SEASON) TO ALLOW HARVEST STARTING IN MAY FOR A PORTION OF THE PROJECTED DAYS AND RESUME HARVEST IN THE FALL IF ENOUGH ACL REMAINS.</w:t>
      </w:r>
    </w:p>
    <w:p w14:paraId="6002F738" w14:textId="77777777" w:rsidR="00B80F3A" w:rsidRPr="00B80F3A" w:rsidRDefault="00B80F3A" w:rsidP="00B80F3A">
      <w:pPr>
        <w:spacing w:after="0" w:line="240" w:lineRule="auto"/>
        <w:rPr>
          <w:rFonts w:ascii="Times New Roman" w:hAnsi="Times New Roman"/>
          <w:sz w:val="24"/>
          <w:szCs w:val="24"/>
        </w:rPr>
      </w:pPr>
    </w:p>
    <w:p w14:paraId="6CD3052B" w14:textId="77777777" w:rsidR="00B80F3A" w:rsidRPr="00B80F3A" w:rsidRDefault="00B80F3A" w:rsidP="00B80F3A">
      <w:pPr>
        <w:spacing w:after="0" w:line="240" w:lineRule="auto"/>
        <w:rPr>
          <w:rFonts w:ascii="Times New Roman" w:hAnsi="Times New Roman"/>
          <w:bCs/>
          <w:sz w:val="24"/>
          <w:szCs w:val="24"/>
        </w:rPr>
      </w:pPr>
      <w:r w:rsidRPr="00B80F3A">
        <w:rPr>
          <w:rFonts w:ascii="Times New Roman" w:hAnsi="Times New Roman"/>
          <w:bCs/>
          <w:sz w:val="24"/>
          <w:szCs w:val="24"/>
        </w:rPr>
        <w:t>The Committee directed staff to modify options to specify first day of the month.</w:t>
      </w:r>
    </w:p>
    <w:p w14:paraId="767A3D0D" w14:textId="77777777" w:rsidR="00B80F3A" w:rsidRPr="00B80F3A" w:rsidRDefault="00B80F3A" w:rsidP="00B80F3A">
      <w:pPr>
        <w:spacing w:after="0" w:line="240" w:lineRule="auto"/>
        <w:rPr>
          <w:rFonts w:ascii="Times New Roman" w:eastAsia="Times New Roman" w:hAnsi="Times New Roman"/>
          <w:sz w:val="24"/>
          <w:szCs w:val="24"/>
        </w:rPr>
      </w:pPr>
    </w:p>
    <w:p w14:paraId="4A85146F" w14:textId="77777777" w:rsidR="00B80F3A" w:rsidRPr="00B80F3A" w:rsidRDefault="00B80F3A" w:rsidP="00B80F3A">
      <w:pPr>
        <w:spacing w:after="0" w:line="240" w:lineRule="auto"/>
        <w:rPr>
          <w:rFonts w:ascii="Times New Roman" w:eastAsia="Times New Roman" w:hAnsi="Times New Roman"/>
          <w:bCs/>
          <w:sz w:val="24"/>
          <w:szCs w:val="24"/>
        </w:rPr>
      </w:pPr>
      <w:r w:rsidRPr="00B80F3A">
        <w:rPr>
          <w:rFonts w:ascii="Times New Roman" w:eastAsia="Times New Roman" w:hAnsi="Times New Roman"/>
          <w:b/>
          <w:sz w:val="24"/>
          <w:szCs w:val="24"/>
        </w:rPr>
        <w:t>MOTION #6:</w:t>
      </w:r>
      <w:r w:rsidRPr="00B80F3A">
        <w:rPr>
          <w:rFonts w:ascii="Times New Roman" w:eastAsia="Times New Roman" w:hAnsi="Times New Roman"/>
          <w:bCs/>
          <w:sz w:val="24"/>
          <w:szCs w:val="24"/>
        </w:rPr>
        <w:t xml:space="preserve"> APPROVE THE PURPOSE AND NEED STATEMENTS AS MODIFIED</w:t>
      </w:r>
    </w:p>
    <w:p w14:paraId="6E6DB1C6" w14:textId="77777777" w:rsidR="00B80F3A" w:rsidRPr="00B80F3A" w:rsidRDefault="00B80F3A" w:rsidP="00B80F3A">
      <w:pPr>
        <w:spacing w:after="0" w:line="240" w:lineRule="auto"/>
        <w:rPr>
          <w:rFonts w:ascii="Times New Roman" w:eastAsia="Times New Roman" w:hAnsi="Times New Roman"/>
          <w:sz w:val="24"/>
          <w:szCs w:val="24"/>
        </w:rPr>
      </w:pPr>
      <w:r w:rsidRPr="00B80F3A">
        <w:rPr>
          <w:rFonts w:ascii="Times New Roman" w:eastAsia="Times New Roman" w:hAnsi="Times New Roman"/>
          <w:sz w:val="24"/>
          <w:szCs w:val="24"/>
        </w:rPr>
        <w:t>The purpose and need of this framework amendment are to modify the structure of the South Atlantic red snapper commercial and recreational fishing seasons to i</w:t>
      </w:r>
      <w:r w:rsidRPr="00B80F3A">
        <w:rPr>
          <w:rFonts w:ascii="Times New Roman" w:eastAsia="Times New Roman" w:hAnsi="Times New Roman"/>
          <w:color w:val="222222"/>
          <w:sz w:val="24"/>
          <w:szCs w:val="24"/>
          <w:shd w:val="clear" w:color="auto" w:fill="FFFFFF"/>
        </w:rPr>
        <w:t xml:space="preserve">ncrease the socio-economic benefits to fishermen and fishing communities while minimizing discard mortality and </w:t>
      </w:r>
      <w:r w:rsidRPr="00B80F3A">
        <w:rPr>
          <w:rFonts w:ascii="Times New Roman" w:eastAsia="Times New Roman" w:hAnsi="Times New Roman"/>
          <w:strike/>
          <w:color w:val="222222"/>
          <w:sz w:val="24"/>
          <w:szCs w:val="24"/>
          <w:highlight w:val="yellow"/>
          <w:shd w:val="clear" w:color="auto" w:fill="FFFFFF"/>
        </w:rPr>
        <w:t>providing protection for spawning red snapper.</w:t>
      </w:r>
    </w:p>
    <w:p w14:paraId="0D6604FF" w14:textId="04E63410" w:rsidR="00B80F3A" w:rsidRPr="00B80F3A" w:rsidRDefault="00B80F3A" w:rsidP="00B80F3A">
      <w:pPr>
        <w:spacing w:after="0" w:line="240" w:lineRule="auto"/>
        <w:rPr>
          <w:rFonts w:ascii="Times New Roman" w:eastAsia="Times New Roman" w:hAnsi="Times New Roman"/>
          <w:bCs/>
          <w:sz w:val="24"/>
          <w:szCs w:val="24"/>
        </w:rPr>
      </w:pPr>
    </w:p>
    <w:p w14:paraId="1DDA653C" w14:textId="77777777" w:rsidR="00B80F3A" w:rsidRPr="00B80F3A" w:rsidRDefault="00B80F3A" w:rsidP="00B80F3A">
      <w:pPr>
        <w:spacing w:after="0" w:line="240" w:lineRule="auto"/>
        <w:rPr>
          <w:rFonts w:ascii="Times New Roman" w:eastAsia="Times New Roman" w:hAnsi="Times New Roman"/>
          <w:bCs/>
          <w:sz w:val="24"/>
          <w:szCs w:val="24"/>
        </w:rPr>
      </w:pPr>
      <w:r w:rsidRPr="00B80F3A">
        <w:rPr>
          <w:rFonts w:ascii="Times New Roman" w:eastAsia="Times New Roman" w:hAnsi="Times New Roman"/>
          <w:b/>
          <w:sz w:val="24"/>
          <w:szCs w:val="24"/>
        </w:rPr>
        <w:t>MOTION #7:</w:t>
      </w:r>
      <w:r w:rsidRPr="00B80F3A">
        <w:rPr>
          <w:rFonts w:ascii="Times New Roman" w:eastAsia="Times New Roman" w:hAnsi="Times New Roman"/>
          <w:bCs/>
          <w:sz w:val="24"/>
          <w:szCs w:val="24"/>
        </w:rPr>
        <w:t xml:space="preserve"> APPROVE REGULATORY AMENDMENT 33 FOR PUBLIC HEARINGS TO BE CONDUCTED VIA WEBINARS AND BRING THE DOCUMENTBACK TO THE COMMITTEE IN SEPTEMBER.  </w:t>
      </w:r>
    </w:p>
    <w:p w14:paraId="34416268" w14:textId="77777777" w:rsidR="00B80F3A" w:rsidRPr="00B80F3A" w:rsidRDefault="00B80F3A" w:rsidP="00B80F3A">
      <w:pPr>
        <w:spacing w:after="0" w:line="240" w:lineRule="auto"/>
        <w:rPr>
          <w:rFonts w:ascii="Times New Roman" w:eastAsia="Times New Roman" w:hAnsi="Times New Roman"/>
          <w:bCs/>
          <w:sz w:val="24"/>
          <w:szCs w:val="24"/>
        </w:rPr>
      </w:pPr>
      <w:r w:rsidRPr="00B80F3A">
        <w:rPr>
          <w:rFonts w:ascii="Times New Roman" w:eastAsia="Times New Roman" w:hAnsi="Times New Roman"/>
          <w:bCs/>
          <w:sz w:val="24"/>
          <w:szCs w:val="24"/>
        </w:rPr>
        <w:t>***GUIDANCE TO CONDUCT LISTENING STATIONS IN AUGUST***</w:t>
      </w:r>
    </w:p>
    <w:p w14:paraId="513D8B98" w14:textId="0E67EE02" w:rsidR="00F40FCD" w:rsidRDefault="00F40FCD" w:rsidP="00F40FCD">
      <w:pPr>
        <w:spacing w:line="240" w:lineRule="auto"/>
        <w:contextualSpacing/>
        <w:rPr>
          <w:rFonts w:ascii="Times New Roman" w:eastAsia="Times New Roman" w:hAnsi="Times New Roman"/>
          <w:sz w:val="24"/>
          <w:szCs w:val="24"/>
        </w:rPr>
      </w:pPr>
    </w:p>
    <w:p w14:paraId="5FC097A0" w14:textId="77777777" w:rsidR="0085466C" w:rsidRPr="0085466C" w:rsidRDefault="0085466C" w:rsidP="0085466C">
      <w:pPr>
        <w:spacing w:after="0" w:line="240" w:lineRule="auto"/>
        <w:rPr>
          <w:rFonts w:ascii="Times New Roman" w:eastAsia="Times New Roman" w:hAnsi="Times New Roman"/>
          <w:sz w:val="24"/>
          <w:szCs w:val="24"/>
        </w:rPr>
      </w:pPr>
      <w:r w:rsidRPr="0085466C">
        <w:rPr>
          <w:rFonts w:ascii="Times New Roman" w:eastAsia="Times New Roman" w:hAnsi="Times New Roman"/>
          <w:b/>
          <w:sz w:val="24"/>
          <w:szCs w:val="24"/>
        </w:rPr>
        <w:t>Regulatory Amendment 29 (Best Fishing Practices &amp; Powerheads)</w:t>
      </w:r>
    </w:p>
    <w:p w14:paraId="484706E5" w14:textId="77777777" w:rsidR="0085466C" w:rsidRPr="0085466C" w:rsidRDefault="0085466C" w:rsidP="0085466C">
      <w:pPr>
        <w:spacing w:after="0" w:line="240" w:lineRule="auto"/>
        <w:rPr>
          <w:rFonts w:ascii="Times New Roman" w:hAnsi="Times New Roman"/>
          <w:sz w:val="24"/>
          <w:szCs w:val="24"/>
        </w:rPr>
      </w:pPr>
      <w:r w:rsidRPr="0085466C">
        <w:rPr>
          <w:rFonts w:ascii="Times New Roman" w:hAnsi="Times New Roman"/>
          <w:b/>
          <w:bCs/>
          <w:sz w:val="24"/>
          <w:szCs w:val="24"/>
        </w:rPr>
        <w:t>MOTION #8:</w:t>
      </w:r>
      <w:r w:rsidRPr="0085466C">
        <w:rPr>
          <w:rFonts w:ascii="Times New Roman" w:hAnsi="Times New Roman"/>
          <w:sz w:val="24"/>
          <w:szCs w:val="24"/>
        </w:rPr>
        <w:t xml:space="preserve"> REMOVE “WITHIN SIX MONTHS OF IMPLEMENTATION OF SNAPPER GROUPER REGULATORY AMENDMENT 29” FROM ALTERNATIVES 2 AND 3 IN ACTION 1</w:t>
      </w:r>
    </w:p>
    <w:p w14:paraId="67E0556F" w14:textId="77777777" w:rsidR="0085466C" w:rsidRPr="0085466C" w:rsidRDefault="0085466C" w:rsidP="0085466C">
      <w:pPr>
        <w:spacing w:after="0" w:line="240" w:lineRule="auto"/>
        <w:rPr>
          <w:rFonts w:ascii="Times New Roman" w:hAnsi="Times New Roman"/>
          <w:i/>
          <w:iCs/>
          <w:sz w:val="24"/>
          <w:szCs w:val="24"/>
        </w:rPr>
      </w:pPr>
      <w:r w:rsidRPr="0085466C">
        <w:rPr>
          <w:rFonts w:ascii="Times New Roman" w:hAnsi="Times New Roman"/>
          <w:i/>
          <w:iCs/>
          <w:sz w:val="24"/>
          <w:szCs w:val="24"/>
        </w:rPr>
        <w:t>Action 1.  Specify requirements for the use of descending devices* and/or venting devices** when fishing for or possessing species in the snapper grouper fishery management unit.</w:t>
      </w:r>
    </w:p>
    <w:p w14:paraId="243A5FCA" w14:textId="77777777" w:rsidR="0085466C" w:rsidRPr="0085466C" w:rsidRDefault="0085466C" w:rsidP="0085466C">
      <w:pPr>
        <w:spacing w:after="0" w:line="240" w:lineRule="auto"/>
        <w:rPr>
          <w:rFonts w:ascii="Times New Roman" w:hAnsi="Times New Roman"/>
          <w:sz w:val="24"/>
          <w:szCs w:val="24"/>
        </w:rPr>
      </w:pPr>
      <w:r w:rsidRPr="0085466C">
        <w:rPr>
          <w:rFonts w:ascii="Times New Roman" w:hAnsi="Times New Roman"/>
          <w:b/>
          <w:sz w:val="24"/>
          <w:szCs w:val="24"/>
        </w:rPr>
        <w:t>Preferred Alternative 2</w:t>
      </w:r>
      <w:r w:rsidRPr="0085466C">
        <w:rPr>
          <w:rFonts w:ascii="Times New Roman" w:hAnsi="Times New Roman"/>
          <w:sz w:val="24"/>
          <w:szCs w:val="24"/>
        </w:rPr>
        <w:t>.</w:t>
      </w:r>
      <w:r w:rsidRPr="0085466C">
        <w:rPr>
          <w:rFonts w:ascii="Times New Roman" w:hAnsi="Times New Roman"/>
          <w:b/>
          <w:sz w:val="24"/>
          <w:szCs w:val="24"/>
        </w:rPr>
        <w:t xml:space="preserve"> </w:t>
      </w:r>
      <w:r w:rsidRPr="0085466C">
        <w:rPr>
          <w:rFonts w:ascii="Times New Roman" w:hAnsi="Times New Roman"/>
          <w:sz w:val="24"/>
          <w:szCs w:val="24"/>
        </w:rPr>
        <w:t xml:space="preserve"> </w:t>
      </w:r>
      <w:r w:rsidRPr="0085466C">
        <w:rPr>
          <w:rFonts w:ascii="Times New Roman" w:hAnsi="Times New Roman"/>
          <w:strike/>
          <w:sz w:val="24"/>
          <w:szCs w:val="24"/>
          <w:highlight w:val="yellow"/>
        </w:rPr>
        <w:t>Within six months of implementation of Snapper Grouper Regulatory Amendment 29</w:t>
      </w:r>
      <w:r w:rsidRPr="0085466C">
        <w:rPr>
          <w:rFonts w:ascii="Times New Roman" w:hAnsi="Times New Roman"/>
          <w:sz w:val="24"/>
          <w:szCs w:val="24"/>
        </w:rPr>
        <w:t xml:space="preserve">, require a </w:t>
      </w:r>
      <w:r w:rsidRPr="0085466C">
        <w:rPr>
          <w:rFonts w:ascii="Times New Roman" w:hAnsi="Times New Roman"/>
          <w:i/>
          <w:sz w:val="24"/>
          <w:szCs w:val="24"/>
        </w:rPr>
        <w:t>descending device*</w:t>
      </w:r>
      <w:r w:rsidRPr="0085466C">
        <w:rPr>
          <w:rFonts w:ascii="Times New Roman" w:hAnsi="Times New Roman"/>
          <w:sz w:val="24"/>
          <w:szCs w:val="24"/>
        </w:rPr>
        <w:t xml:space="preserve"> be on board a vessel fishing for or possessing species in the snapper grouper fishery management unit.</w:t>
      </w:r>
    </w:p>
    <w:p w14:paraId="6E798167" w14:textId="77777777" w:rsidR="0085466C" w:rsidRPr="0085466C" w:rsidRDefault="0085466C" w:rsidP="0085466C">
      <w:pPr>
        <w:spacing w:after="0" w:line="240" w:lineRule="auto"/>
        <w:ind w:firstLine="720"/>
        <w:rPr>
          <w:rFonts w:ascii="Times New Roman" w:hAnsi="Times New Roman"/>
          <w:sz w:val="24"/>
          <w:szCs w:val="24"/>
          <w:highlight w:val="yellow"/>
        </w:rPr>
      </w:pPr>
      <w:r w:rsidRPr="0085466C">
        <w:rPr>
          <w:rFonts w:ascii="Times New Roman" w:hAnsi="Times New Roman"/>
          <w:b/>
          <w:sz w:val="24"/>
          <w:szCs w:val="24"/>
        </w:rPr>
        <w:t>Preferred Sub-alternative 2a</w:t>
      </w:r>
      <w:r w:rsidRPr="0085466C">
        <w:rPr>
          <w:rFonts w:ascii="Times New Roman" w:hAnsi="Times New Roman"/>
          <w:sz w:val="24"/>
          <w:szCs w:val="24"/>
        </w:rPr>
        <w:t>.  private recreational vessels.</w:t>
      </w:r>
    </w:p>
    <w:p w14:paraId="46662F06" w14:textId="77777777" w:rsidR="0085466C" w:rsidRPr="0085466C" w:rsidRDefault="0085466C" w:rsidP="0085466C">
      <w:pPr>
        <w:spacing w:after="0" w:line="240" w:lineRule="auto"/>
        <w:ind w:firstLine="720"/>
        <w:rPr>
          <w:rFonts w:ascii="Times New Roman" w:hAnsi="Times New Roman"/>
          <w:sz w:val="24"/>
          <w:szCs w:val="24"/>
        </w:rPr>
      </w:pPr>
      <w:r w:rsidRPr="0085466C">
        <w:rPr>
          <w:rFonts w:ascii="Times New Roman" w:hAnsi="Times New Roman"/>
          <w:b/>
          <w:sz w:val="24"/>
          <w:szCs w:val="24"/>
        </w:rPr>
        <w:t>Preferred Sub-alternative 2b</w:t>
      </w:r>
      <w:r w:rsidRPr="0085466C">
        <w:rPr>
          <w:rFonts w:ascii="Times New Roman" w:hAnsi="Times New Roman"/>
          <w:sz w:val="24"/>
          <w:szCs w:val="24"/>
        </w:rPr>
        <w:t>.  for-hire vessels.</w:t>
      </w:r>
    </w:p>
    <w:p w14:paraId="5926D484" w14:textId="77777777" w:rsidR="0085466C" w:rsidRPr="0085466C" w:rsidRDefault="0085466C" w:rsidP="0085466C">
      <w:pPr>
        <w:spacing w:after="0" w:line="240" w:lineRule="auto"/>
        <w:ind w:left="720"/>
        <w:rPr>
          <w:rFonts w:ascii="Times New Roman" w:hAnsi="Times New Roman"/>
          <w:sz w:val="24"/>
          <w:szCs w:val="24"/>
        </w:rPr>
      </w:pPr>
      <w:r w:rsidRPr="0085466C">
        <w:rPr>
          <w:rFonts w:ascii="Times New Roman" w:hAnsi="Times New Roman"/>
          <w:b/>
          <w:sz w:val="24"/>
          <w:szCs w:val="24"/>
        </w:rPr>
        <w:t>Preferred Sub-alternative 2c</w:t>
      </w:r>
      <w:r w:rsidRPr="0085466C">
        <w:rPr>
          <w:rFonts w:ascii="Times New Roman" w:hAnsi="Times New Roman"/>
          <w:sz w:val="24"/>
          <w:szCs w:val="24"/>
        </w:rPr>
        <w:t>.</w:t>
      </w:r>
      <w:r w:rsidRPr="0085466C">
        <w:rPr>
          <w:rFonts w:ascii="Times New Roman" w:hAnsi="Times New Roman"/>
          <w:b/>
          <w:sz w:val="24"/>
          <w:szCs w:val="24"/>
        </w:rPr>
        <w:t xml:space="preserve">  </w:t>
      </w:r>
      <w:r w:rsidRPr="0085466C">
        <w:rPr>
          <w:rFonts w:ascii="Times New Roman" w:hAnsi="Times New Roman"/>
          <w:sz w:val="24"/>
          <w:szCs w:val="24"/>
        </w:rPr>
        <w:t>commercially permitted South Atlantic snapper grouper</w:t>
      </w:r>
      <w:r w:rsidRPr="0085466C">
        <w:rPr>
          <w:rFonts w:ascii="Times New Roman" w:hAnsi="Times New Roman"/>
          <w:b/>
          <w:sz w:val="24"/>
          <w:szCs w:val="24"/>
        </w:rPr>
        <w:t xml:space="preserve"> </w:t>
      </w:r>
      <w:r w:rsidRPr="0085466C">
        <w:rPr>
          <w:rFonts w:ascii="Times New Roman" w:hAnsi="Times New Roman"/>
          <w:sz w:val="24"/>
          <w:szCs w:val="24"/>
        </w:rPr>
        <w:t>vessels.</w:t>
      </w:r>
    </w:p>
    <w:p w14:paraId="41B3B5E7" w14:textId="77777777" w:rsidR="0085466C" w:rsidRPr="0085466C" w:rsidRDefault="0085466C" w:rsidP="0085466C">
      <w:pPr>
        <w:spacing w:after="0" w:line="240" w:lineRule="auto"/>
        <w:rPr>
          <w:rFonts w:ascii="Times New Roman" w:hAnsi="Times New Roman"/>
          <w:sz w:val="24"/>
          <w:szCs w:val="24"/>
        </w:rPr>
      </w:pPr>
      <w:r w:rsidRPr="0085466C">
        <w:rPr>
          <w:rFonts w:ascii="Times New Roman" w:hAnsi="Times New Roman"/>
          <w:b/>
          <w:sz w:val="24"/>
          <w:szCs w:val="24"/>
        </w:rPr>
        <w:t>Alternative 3</w:t>
      </w:r>
      <w:r w:rsidRPr="0085466C">
        <w:rPr>
          <w:rFonts w:ascii="Times New Roman" w:hAnsi="Times New Roman"/>
          <w:sz w:val="24"/>
          <w:szCs w:val="24"/>
        </w:rPr>
        <w:t xml:space="preserve">.  </w:t>
      </w:r>
      <w:r w:rsidRPr="0085466C">
        <w:rPr>
          <w:rFonts w:ascii="Times New Roman" w:hAnsi="Times New Roman"/>
          <w:strike/>
          <w:sz w:val="24"/>
          <w:szCs w:val="24"/>
          <w:highlight w:val="yellow"/>
        </w:rPr>
        <w:t>Within six months of implementation of Snapper Grouper Regulatory Amendment 29</w:t>
      </w:r>
      <w:r w:rsidRPr="0085466C">
        <w:rPr>
          <w:rFonts w:ascii="Times New Roman" w:hAnsi="Times New Roman"/>
          <w:sz w:val="24"/>
          <w:szCs w:val="24"/>
        </w:rPr>
        <w:t xml:space="preserve">, require a </w:t>
      </w:r>
      <w:r w:rsidRPr="0085466C">
        <w:rPr>
          <w:rFonts w:ascii="Times New Roman" w:hAnsi="Times New Roman"/>
          <w:i/>
          <w:sz w:val="24"/>
          <w:szCs w:val="24"/>
        </w:rPr>
        <w:t>venting device**</w:t>
      </w:r>
      <w:r w:rsidRPr="0085466C">
        <w:rPr>
          <w:rFonts w:ascii="Times New Roman" w:hAnsi="Times New Roman"/>
          <w:sz w:val="24"/>
          <w:szCs w:val="24"/>
        </w:rPr>
        <w:t xml:space="preserve"> be on board a vessel fishing for or possessing species in the snapper grouper fishery management unit.</w:t>
      </w:r>
    </w:p>
    <w:p w14:paraId="2656329D" w14:textId="77777777" w:rsidR="0085466C" w:rsidRPr="0085466C" w:rsidRDefault="0085466C" w:rsidP="0085466C">
      <w:pPr>
        <w:spacing w:after="0" w:line="240" w:lineRule="auto"/>
        <w:ind w:firstLine="720"/>
        <w:rPr>
          <w:rFonts w:ascii="Times New Roman" w:hAnsi="Times New Roman"/>
          <w:sz w:val="24"/>
          <w:szCs w:val="24"/>
          <w:highlight w:val="yellow"/>
        </w:rPr>
      </w:pPr>
      <w:r w:rsidRPr="0085466C">
        <w:rPr>
          <w:rFonts w:ascii="Times New Roman" w:hAnsi="Times New Roman"/>
          <w:b/>
          <w:sz w:val="24"/>
          <w:szCs w:val="24"/>
        </w:rPr>
        <w:t>Sub-alternative 3a</w:t>
      </w:r>
      <w:r w:rsidRPr="0085466C">
        <w:rPr>
          <w:rFonts w:ascii="Times New Roman" w:hAnsi="Times New Roman"/>
          <w:sz w:val="24"/>
          <w:szCs w:val="24"/>
        </w:rPr>
        <w:t>.  private recreational vessels.</w:t>
      </w:r>
    </w:p>
    <w:p w14:paraId="53E086C1" w14:textId="77777777" w:rsidR="0085466C" w:rsidRPr="0085466C" w:rsidRDefault="0085466C" w:rsidP="0085466C">
      <w:pPr>
        <w:spacing w:after="0" w:line="240" w:lineRule="auto"/>
        <w:ind w:firstLine="720"/>
        <w:rPr>
          <w:rFonts w:ascii="Times New Roman" w:hAnsi="Times New Roman"/>
          <w:sz w:val="24"/>
          <w:szCs w:val="24"/>
        </w:rPr>
      </w:pPr>
      <w:r w:rsidRPr="0085466C">
        <w:rPr>
          <w:rFonts w:ascii="Times New Roman" w:hAnsi="Times New Roman"/>
          <w:b/>
          <w:sz w:val="24"/>
          <w:szCs w:val="24"/>
        </w:rPr>
        <w:t>Sub-alternative 3b</w:t>
      </w:r>
      <w:r w:rsidRPr="0085466C">
        <w:rPr>
          <w:rFonts w:ascii="Times New Roman" w:hAnsi="Times New Roman"/>
          <w:sz w:val="24"/>
          <w:szCs w:val="24"/>
        </w:rPr>
        <w:t>.  for-hire vessels.</w:t>
      </w:r>
    </w:p>
    <w:p w14:paraId="51F78A47" w14:textId="3BEA9854" w:rsidR="0085466C" w:rsidRPr="0085466C" w:rsidRDefault="0085466C" w:rsidP="001655F7">
      <w:pPr>
        <w:spacing w:after="0" w:line="240" w:lineRule="auto"/>
        <w:ind w:firstLine="720"/>
        <w:rPr>
          <w:rFonts w:ascii="Times New Roman" w:hAnsi="Times New Roman"/>
          <w:sz w:val="24"/>
          <w:szCs w:val="24"/>
        </w:rPr>
      </w:pPr>
      <w:r w:rsidRPr="0085466C">
        <w:rPr>
          <w:rFonts w:ascii="Times New Roman" w:hAnsi="Times New Roman"/>
          <w:b/>
          <w:sz w:val="24"/>
          <w:szCs w:val="24"/>
        </w:rPr>
        <w:t>Sub-alternative 3c</w:t>
      </w:r>
      <w:r w:rsidRPr="0085466C">
        <w:rPr>
          <w:rFonts w:ascii="Times New Roman" w:hAnsi="Times New Roman"/>
          <w:sz w:val="24"/>
          <w:szCs w:val="24"/>
        </w:rPr>
        <w:t>.  commercially permitted South Atlantic snapper grouper vessels.</w:t>
      </w:r>
    </w:p>
    <w:p w14:paraId="2080A687" w14:textId="77777777" w:rsidR="0085466C" w:rsidRPr="0085466C" w:rsidRDefault="0085466C" w:rsidP="0085466C">
      <w:pPr>
        <w:spacing w:after="0" w:line="240" w:lineRule="auto"/>
        <w:rPr>
          <w:rFonts w:ascii="Times New Roman" w:hAnsi="Times New Roman"/>
          <w:sz w:val="24"/>
          <w:szCs w:val="24"/>
        </w:rPr>
      </w:pPr>
      <w:r w:rsidRPr="0085466C">
        <w:rPr>
          <w:rFonts w:ascii="Times New Roman" w:hAnsi="Times New Roman"/>
          <w:b/>
          <w:bCs/>
          <w:sz w:val="24"/>
          <w:szCs w:val="24"/>
        </w:rPr>
        <w:lastRenderedPageBreak/>
        <w:t>MOTION #9:</w:t>
      </w:r>
      <w:r w:rsidRPr="0085466C">
        <w:rPr>
          <w:rFonts w:ascii="Times New Roman" w:hAnsi="Times New Roman"/>
          <w:sz w:val="24"/>
          <w:szCs w:val="24"/>
        </w:rPr>
        <w:t xml:space="preserve"> MODIFY THE DEFINITION OF DESCENDING DEVICE AS FOLLOWS:</w:t>
      </w:r>
    </w:p>
    <w:p w14:paraId="02814FA1" w14:textId="77777777" w:rsidR="0085466C" w:rsidRPr="0085466C" w:rsidRDefault="0085466C" w:rsidP="0085466C">
      <w:pPr>
        <w:spacing w:after="0" w:line="240" w:lineRule="auto"/>
        <w:rPr>
          <w:rFonts w:ascii="Times New Roman" w:hAnsi="Times New Roman"/>
          <w:sz w:val="24"/>
        </w:rPr>
      </w:pPr>
      <w:r w:rsidRPr="0085466C">
        <w:rPr>
          <w:rFonts w:ascii="Times New Roman" w:hAnsi="Times New Roman"/>
          <w:sz w:val="24"/>
        </w:rPr>
        <w:t xml:space="preserve">* For the purpose of this requirement, “descending device” means an instrument, </w:t>
      </w:r>
      <w:r w:rsidRPr="0085466C">
        <w:rPr>
          <w:rFonts w:ascii="Times New Roman" w:hAnsi="Times New Roman"/>
          <w:sz w:val="24"/>
          <w:highlight w:val="yellow"/>
        </w:rPr>
        <w:t>SUFFICIENTLY WEIGHTED</w:t>
      </w:r>
      <w:r w:rsidRPr="0085466C">
        <w:rPr>
          <w:rFonts w:ascii="Times New Roman" w:hAnsi="Times New Roman"/>
          <w:sz w:val="24"/>
        </w:rPr>
        <w:t xml:space="preserve">, that will release fish at a depth sufficient for the fish to be able to recover from the effects of barotrauma, </w:t>
      </w:r>
      <w:r w:rsidRPr="0085466C">
        <w:rPr>
          <w:rFonts w:ascii="Times New Roman" w:hAnsi="Times New Roman"/>
          <w:sz w:val="24"/>
          <w:highlight w:val="yellow"/>
        </w:rPr>
        <w:t>A MINIMUM OF 33 feet (twice the atmospheric pressure at the surface) or greater AND</w:t>
      </w:r>
      <w:r w:rsidRPr="0085466C">
        <w:rPr>
          <w:rFonts w:ascii="Times New Roman" w:hAnsi="Times New Roman"/>
          <w:sz w:val="24"/>
        </w:rPr>
        <w:t xml:space="preserve"> </w:t>
      </w:r>
      <w:r w:rsidRPr="0085466C">
        <w:rPr>
          <w:rFonts w:ascii="Times New Roman" w:eastAsia="Cambria" w:hAnsi="Times New Roman"/>
          <w:sz w:val="24"/>
          <w:highlight w:val="yellow"/>
        </w:rPr>
        <w:t>ideally released at the same depth that it was caught</w:t>
      </w:r>
      <w:r w:rsidRPr="0085466C">
        <w:rPr>
          <w:rFonts w:ascii="Times New Roman" w:hAnsi="Times New Roman"/>
          <w:sz w:val="24"/>
        </w:rPr>
        <w:t>.  The device can be, but is not limited to, a weighted hook, lip clamp, or box that will hold the fish while it is lowered to depth.  The device should be capable of releasing the fish automatically, releasing the fish by actions of the operator of the device, or by allowing the fish to escape on its own.  Since minimizing surface time is critical to increasing survival, descending devices shall be rigged and ready for use while fishing is occurring.</w:t>
      </w:r>
    </w:p>
    <w:p w14:paraId="409E4CE8" w14:textId="77777777" w:rsidR="0085466C" w:rsidRPr="0085466C" w:rsidRDefault="0085466C" w:rsidP="0085466C">
      <w:pPr>
        <w:spacing w:after="0" w:line="240" w:lineRule="auto"/>
        <w:rPr>
          <w:rFonts w:ascii="Times New Roman" w:hAnsi="Times New Roman"/>
          <w:sz w:val="24"/>
          <w:szCs w:val="24"/>
        </w:rPr>
      </w:pPr>
    </w:p>
    <w:p w14:paraId="13F939AC" w14:textId="77777777" w:rsidR="0085466C" w:rsidRPr="0085466C" w:rsidRDefault="0085466C" w:rsidP="0085466C">
      <w:pPr>
        <w:autoSpaceDE w:val="0"/>
        <w:autoSpaceDN w:val="0"/>
        <w:adjustRightInd w:val="0"/>
        <w:spacing w:after="0" w:line="240" w:lineRule="auto"/>
        <w:rPr>
          <w:rFonts w:ascii="Times New Roman" w:hAnsi="Times New Roman"/>
          <w:color w:val="000000"/>
          <w:sz w:val="24"/>
          <w:szCs w:val="24"/>
        </w:rPr>
      </w:pPr>
      <w:r w:rsidRPr="0085466C">
        <w:rPr>
          <w:rFonts w:ascii="Times New Roman" w:hAnsi="Times New Roman"/>
          <w:b/>
          <w:bCs/>
          <w:color w:val="000000"/>
          <w:sz w:val="24"/>
          <w:szCs w:val="24"/>
        </w:rPr>
        <w:t>MOTION #10</w:t>
      </w:r>
      <w:r w:rsidRPr="0085466C">
        <w:rPr>
          <w:rFonts w:ascii="Times New Roman" w:hAnsi="Times New Roman"/>
          <w:color w:val="000000"/>
          <w:sz w:val="24"/>
          <w:szCs w:val="24"/>
        </w:rPr>
        <w:t>: ACCEPT THE FOLLOWING EDITS TO ACTION 2, ALTERNATIVES 1 (NO ACTION), ALTERNATIVE 2, ALTERNATIVE 3, AND ALTERNATIVE 4:</w:t>
      </w:r>
    </w:p>
    <w:p w14:paraId="5B2649B5" w14:textId="77777777" w:rsidR="0085466C" w:rsidRPr="0085466C" w:rsidRDefault="0085466C" w:rsidP="0085466C">
      <w:pPr>
        <w:autoSpaceDE w:val="0"/>
        <w:autoSpaceDN w:val="0"/>
        <w:adjustRightInd w:val="0"/>
        <w:spacing w:after="0" w:line="240" w:lineRule="auto"/>
        <w:rPr>
          <w:rFonts w:ascii="Times New Roman" w:hAnsi="Times New Roman"/>
          <w:b/>
          <w:bCs/>
          <w:color w:val="000000"/>
          <w:sz w:val="24"/>
          <w:szCs w:val="24"/>
        </w:rPr>
      </w:pPr>
      <w:r w:rsidRPr="0085466C">
        <w:rPr>
          <w:rFonts w:ascii="Times New Roman" w:hAnsi="Times New Roman"/>
          <w:b/>
          <w:bCs/>
          <w:color w:val="000000"/>
          <w:sz w:val="24"/>
          <w:szCs w:val="24"/>
        </w:rPr>
        <w:t xml:space="preserve">Action 2. Modify the requirement for the use of non-stainless-steel circle hooks when fishing for and/or possessing snapper grouper species with hook-and-line gear. </w:t>
      </w:r>
    </w:p>
    <w:p w14:paraId="66E696DE" w14:textId="77777777" w:rsidR="0085466C" w:rsidRPr="0085466C" w:rsidRDefault="0085466C" w:rsidP="0085466C">
      <w:pPr>
        <w:autoSpaceDE w:val="0"/>
        <w:autoSpaceDN w:val="0"/>
        <w:adjustRightInd w:val="0"/>
        <w:spacing w:after="0" w:line="240" w:lineRule="auto"/>
        <w:rPr>
          <w:rFonts w:ascii="Times New Roman" w:hAnsi="Times New Roman"/>
          <w:color w:val="000000"/>
          <w:sz w:val="24"/>
          <w:szCs w:val="24"/>
        </w:rPr>
      </w:pPr>
    </w:p>
    <w:p w14:paraId="3736B4FD" w14:textId="77777777" w:rsidR="0085466C" w:rsidRPr="0085466C" w:rsidRDefault="0085466C" w:rsidP="0085466C">
      <w:pPr>
        <w:autoSpaceDE w:val="0"/>
        <w:autoSpaceDN w:val="0"/>
        <w:adjustRightInd w:val="0"/>
        <w:spacing w:after="0" w:line="240" w:lineRule="auto"/>
        <w:rPr>
          <w:rFonts w:ascii="Times New Roman" w:hAnsi="Times New Roman"/>
          <w:color w:val="000000"/>
          <w:sz w:val="24"/>
          <w:szCs w:val="24"/>
        </w:rPr>
      </w:pPr>
      <w:r w:rsidRPr="0085466C">
        <w:rPr>
          <w:rFonts w:ascii="Times New Roman" w:hAnsi="Times New Roman"/>
          <w:b/>
          <w:bCs/>
          <w:color w:val="000000"/>
          <w:sz w:val="24"/>
          <w:szCs w:val="24"/>
        </w:rPr>
        <w:t>Alternative 1 (No Action)</w:t>
      </w:r>
      <w:r w:rsidRPr="0085466C">
        <w:rPr>
          <w:rFonts w:ascii="Times New Roman" w:hAnsi="Times New Roman"/>
          <w:color w:val="000000"/>
          <w:sz w:val="24"/>
          <w:szCs w:val="24"/>
        </w:rPr>
        <w:t xml:space="preserve">. </w:t>
      </w:r>
      <w:r w:rsidRPr="0085466C">
        <w:rPr>
          <w:rFonts w:ascii="Times New Roman" w:hAnsi="Times New Roman"/>
          <w:strike/>
          <w:color w:val="000000"/>
          <w:sz w:val="24"/>
          <w:szCs w:val="24"/>
          <w:highlight w:val="yellow"/>
        </w:rPr>
        <w:t>Use of</w:t>
      </w:r>
      <w:r w:rsidRPr="0085466C">
        <w:rPr>
          <w:rFonts w:ascii="Times New Roman" w:hAnsi="Times New Roman"/>
          <w:color w:val="000000"/>
          <w:sz w:val="24"/>
          <w:szCs w:val="24"/>
        </w:rPr>
        <w:t xml:space="preserve"> Non-stainless-steel circle hooks </w:t>
      </w:r>
      <w:r w:rsidRPr="0085466C">
        <w:rPr>
          <w:rFonts w:ascii="Times New Roman" w:hAnsi="Times New Roman"/>
          <w:strike/>
          <w:color w:val="000000"/>
          <w:sz w:val="24"/>
          <w:szCs w:val="24"/>
          <w:highlight w:val="yellow"/>
        </w:rPr>
        <w:t>is</w:t>
      </w:r>
      <w:r w:rsidRPr="0085466C">
        <w:rPr>
          <w:rFonts w:ascii="Times New Roman" w:hAnsi="Times New Roman"/>
          <w:color w:val="000000"/>
          <w:sz w:val="24"/>
          <w:szCs w:val="24"/>
        </w:rPr>
        <w:t xml:space="preserve"> </w:t>
      </w:r>
      <w:r w:rsidRPr="0085466C">
        <w:rPr>
          <w:rFonts w:ascii="Times New Roman" w:hAnsi="Times New Roman"/>
          <w:color w:val="000000"/>
          <w:sz w:val="24"/>
          <w:szCs w:val="24"/>
          <w:highlight w:val="yellow"/>
        </w:rPr>
        <w:t>are</w:t>
      </w:r>
      <w:r w:rsidRPr="0085466C">
        <w:rPr>
          <w:rFonts w:ascii="Times New Roman" w:hAnsi="Times New Roman"/>
          <w:color w:val="000000"/>
          <w:sz w:val="24"/>
          <w:szCs w:val="24"/>
        </w:rPr>
        <w:t xml:space="preserve"> required </w:t>
      </w:r>
      <w:r w:rsidRPr="0085466C">
        <w:rPr>
          <w:rFonts w:ascii="Times New Roman" w:hAnsi="Times New Roman"/>
          <w:color w:val="000000"/>
          <w:sz w:val="24"/>
          <w:szCs w:val="24"/>
          <w:highlight w:val="yellow"/>
        </w:rPr>
        <w:t>to be used</w:t>
      </w:r>
      <w:r w:rsidRPr="0085466C">
        <w:rPr>
          <w:rFonts w:ascii="Times New Roman" w:hAnsi="Times New Roman"/>
          <w:color w:val="000000"/>
          <w:sz w:val="24"/>
          <w:szCs w:val="24"/>
        </w:rPr>
        <w:t xml:space="preserve"> when fishing for </w:t>
      </w:r>
      <w:r w:rsidRPr="0085466C">
        <w:rPr>
          <w:rFonts w:ascii="Times New Roman" w:hAnsi="Times New Roman"/>
          <w:strike/>
          <w:color w:val="000000"/>
          <w:sz w:val="24"/>
          <w:szCs w:val="24"/>
          <w:highlight w:val="yellow"/>
        </w:rPr>
        <w:t>and/or possessing</w:t>
      </w:r>
      <w:r w:rsidRPr="0085466C">
        <w:rPr>
          <w:rFonts w:ascii="Times New Roman" w:hAnsi="Times New Roman"/>
          <w:color w:val="000000"/>
          <w:sz w:val="24"/>
          <w:szCs w:val="24"/>
        </w:rPr>
        <w:t xml:space="preserve"> species in the snapper grouper fishery management unit with hook-and-line gear and natural baits north of 28 degrees north latitude. </w:t>
      </w:r>
    </w:p>
    <w:p w14:paraId="48CA2ECB" w14:textId="77777777" w:rsidR="0085466C" w:rsidRPr="0085466C" w:rsidRDefault="0085466C" w:rsidP="0085466C">
      <w:pPr>
        <w:autoSpaceDE w:val="0"/>
        <w:autoSpaceDN w:val="0"/>
        <w:adjustRightInd w:val="0"/>
        <w:spacing w:after="0" w:line="240" w:lineRule="auto"/>
        <w:rPr>
          <w:rFonts w:ascii="Times New Roman" w:hAnsi="Times New Roman"/>
          <w:color w:val="000000"/>
          <w:sz w:val="24"/>
          <w:szCs w:val="24"/>
        </w:rPr>
      </w:pPr>
    </w:p>
    <w:p w14:paraId="0F71F645" w14:textId="77777777" w:rsidR="0085466C" w:rsidRPr="0085466C" w:rsidRDefault="0085466C" w:rsidP="0085466C">
      <w:pPr>
        <w:autoSpaceDE w:val="0"/>
        <w:autoSpaceDN w:val="0"/>
        <w:adjustRightInd w:val="0"/>
        <w:spacing w:after="0" w:line="240" w:lineRule="auto"/>
        <w:rPr>
          <w:rFonts w:ascii="Times New Roman" w:hAnsi="Times New Roman"/>
          <w:color w:val="000000"/>
          <w:sz w:val="24"/>
          <w:szCs w:val="24"/>
        </w:rPr>
      </w:pPr>
      <w:bookmarkStart w:id="1" w:name="_Hlk11396455"/>
      <w:r w:rsidRPr="0085466C">
        <w:rPr>
          <w:rFonts w:ascii="Times New Roman" w:hAnsi="Times New Roman"/>
          <w:b/>
          <w:bCs/>
          <w:color w:val="000000"/>
          <w:sz w:val="24"/>
          <w:szCs w:val="24"/>
        </w:rPr>
        <w:t>Preferred Alternative 2</w:t>
      </w:r>
      <w:r w:rsidRPr="0085466C">
        <w:rPr>
          <w:rFonts w:ascii="Times New Roman" w:hAnsi="Times New Roman"/>
          <w:color w:val="000000"/>
          <w:sz w:val="24"/>
          <w:szCs w:val="24"/>
        </w:rPr>
        <w:t xml:space="preserve">. Require the use of </w:t>
      </w:r>
      <w:r w:rsidRPr="0085466C">
        <w:rPr>
          <w:rFonts w:ascii="Times New Roman" w:hAnsi="Times New Roman"/>
          <w:i/>
          <w:iCs/>
          <w:color w:val="000000"/>
          <w:sz w:val="24"/>
          <w:szCs w:val="24"/>
        </w:rPr>
        <w:t>non-offset</w:t>
      </w:r>
      <w:r w:rsidRPr="0085466C">
        <w:rPr>
          <w:rFonts w:ascii="Times New Roman" w:hAnsi="Times New Roman"/>
          <w:color w:val="000000"/>
          <w:sz w:val="24"/>
          <w:szCs w:val="24"/>
        </w:rPr>
        <w:t xml:space="preserve">, non-stainless-steel circle hooks when fishing for </w:t>
      </w:r>
      <w:r w:rsidRPr="0085466C">
        <w:rPr>
          <w:rFonts w:ascii="Times New Roman" w:hAnsi="Times New Roman"/>
          <w:strike/>
          <w:color w:val="000000"/>
          <w:sz w:val="24"/>
          <w:szCs w:val="24"/>
          <w:highlight w:val="yellow"/>
        </w:rPr>
        <w:t>and/or possessing</w:t>
      </w:r>
      <w:r w:rsidRPr="0085466C">
        <w:rPr>
          <w:rFonts w:ascii="Times New Roman" w:hAnsi="Times New Roman"/>
          <w:color w:val="000000"/>
          <w:sz w:val="24"/>
          <w:szCs w:val="24"/>
        </w:rPr>
        <w:t xml:space="preserve"> species in the snapper grouper fishery management unit with hook-and-line gear and natural baits in the exclusive economic zone: </w:t>
      </w:r>
    </w:p>
    <w:p w14:paraId="22016459" w14:textId="77777777" w:rsidR="0085466C" w:rsidRPr="0085466C" w:rsidRDefault="0085466C" w:rsidP="0085466C">
      <w:pPr>
        <w:autoSpaceDE w:val="0"/>
        <w:autoSpaceDN w:val="0"/>
        <w:adjustRightInd w:val="0"/>
        <w:spacing w:after="0" w:line="240" w:lineRule="auto"/>
        <w:ind w:left="720"/>
        <w:rPr>
          <w:rFonts w:ascii="Times New Roman" w:hAnsi="Times New Roman"/>
          <w:color w:val="000000"/>
          <w:sz w:val="24"/>
          <w:szCs w:val="24"/>
        </w:rPr>
      </w:pPr>
      <w:r w:rsidRPr="0085466C">
        <w:rPr>
          <w:rFonts w:ascii="Times New Roman" w:hAnsi="Times New Roman"/>
          <w:b/>
          <w:bCs/>
          <w:color w:val="000000"/>
          <w:sz w:val="24"/>
          <w:szCs w:val="24"/>
        </w:rPr>
        <w:t>Preferred Sub-alternative 2a</w:t>
      </w:r>
      <w:r w:rsidRPr="0085466C">
        <w:rPr>
          <w:rFonts w:ascii="Times New Roman" w:hAnsi="Times New Roman"/>
          <w:color w:val="000000"/>
          <w:sz w:val="24"/>
          <w:szCs w:val="24"/>
        </w:rPr>
        <w:t xml:space="preserve">. north of 28 degrees north latitude (approximately 25 miles south of Cape Canaveral, Florida). </w:t>
      </w:r>
    </w:p>
    <w:bookmarkEnd w:id="1"/>
    <w:p w14:paraId="2A737569" w14:textId="77777777" w:rsidR="0085466C" w:rsidRPr="0085466C" w:rsidRDefault="0085466C" w:rsidP="0085466C">
      <w:pPr>
        <w:spacing w:after="0" w:line="240" w:lineRule="auto"/>
        <w:ind w:left="720"/>
        <w:rPr>
          <w:rFonts w:ascii="Times New Roman" w:eastAsia="Times New Roman" w:hAnsi="Times New Roman"/>
          <w:sz w:val="24"/>
          <w:szCs w:val="24"/>
        </w:rPr>
      </w:pPr>
      <w:r w:rsidRPr="0085466C">
        <w:rPr>
          <w:rFonts w:ascii="Times New Roman" w:eastAsia="Times New Roman" w:hAnsi="Times New Roman"/>
          <w:b/>
          <w:bCs/>
          <w:sz w:val="24"/>
          <w:szCs w:val="24"/>
        </w:rPr>
        <w:t>Sub-alternative 2b</w:t>
      </w:r>
      <w:r w:rsidRPr="0085466C">
        <w:rPr>
          <w:rFonts w:ascii="Times New Roman" w:eastAsia="Times New Roman" w:hAnsi="Times New Roman"/>
          <w:sz w:val="24"/>
          <w:szCs w:val="24"/>
        </w:rPr>
        <w:t>. throughout the extent of the South Atlantic Council’s jurisdiction (North Carolina/Virginia border through Key West, Florida),</w:t>
      </w:r>
      <w:r w:rsidRPr="0085466C">
        <w:rPr>
          <w:rFonts w:ascii="Times New Roman" w:eastAsia="Times New Roman" w:hAnsi="Times New Roman"/>
          <w:b/>
          <w:bCs/>
          <w:sz w:val="24"/>
          <w:szCs w:val="24"/>
          <w:shd w:val="clear" w:color="auto" w:fill="FFFF00"/>
        </w:rPr>
        <w:t xml:space="preserve"> except that other non-stainless steel hook types may be used when fishing for yellowtail snapper with natural baits.</w:t>
      </w:r>
    </w:p>
    <w:p w14:paraId="2A6C1723" w14:textId="77777777" w:rsidR="0085466C" w:rsidRPr="0085466C" w:rsidRDefault="0085466C" w:rsidP="0085466C">
      <w:pPr>
        <w:autoSpaceDE w:val="0"/>
        <w:autoSpaceDN w:val="0"/>
        <w:adjustRightInd w:val="0"/>
        <w:spacing w:after="0" w:line="240" w:lineRule="auto"/>
        <w:ind w:left="720"/>
        <w:rPr>
          <w:rFonts w:ascii="Times New Roman" w:hAnsi="Times New Roman"/>
          <w:color w:val="000000"/>
          <w:sz w:val="24"/>
          <w:szCs w:val="24"/>
        </w:rPr>
      </w:pPr>
      <w:r w:rsidRPr="0085466C">
        <w:rPr>
          <w:rFonts w:ascii="Times New Roman" w:hAnsi="Times New Roman"/>
          <w:color w:val="000000"/>
          <w:sz w:val="24"/>
          <w:szCs w:val="24"/>
        </w:rPr>
        <w:t xml:space="preserve"> </w:t>
      </w:r>
    </w:p>
    <w:p w14:paraId="0FC052F7" w14:textId="77777777" w:rsidR="0085466C" w:rsidRPr="0085466C" w:rsidRDefault="0085466C" w:rsidP="0085466C">
      <w:pPr>
        <w:autoSpaceDE w:val="0"/>
        <w:autoSpaceDN w:val="0"/>
        <w:adjustRightInd w:val="0"/>
        <w:spacing w:after="0" w:line="240" w:lineRule="auto"/>
        <w:rPr>
          <w:rFonts w:ascii="Times New Roman" w:hAnsi="Times New Roman"/>
          <w:color w:val="000000"/>
          <w:sz w:val="24"/>
          <w:szCs w:val="24"/>
        </w:rPr>
      </w:pPr>
      <w:r w:rsidRPr="0085466C">
        <w:rPr>
          <w:rFonts w:ascii="Times New Roman" w:hAnsi="Times New Roman"/>
          <w:b/>
          <w:bCs/>
          <w:color w:val="000000"/>
          <w:sz w:val="24"/>
          <w:szCs w:val="24"/>
        </w:rPr>
        <w:t>Alternative 3</w:t>
      </w:r>
      <w:r w:rsidRPr="0085466C">
        <w:rPr>
          <w:rFonts w:ascii="Times New Roman" w:hAnsi="Times New Roman"/>
          <w:color w:val="000000"/>
          <w:sz w:val="24"/>
          <w:szCs w:val="24"/>
        </w:rPr>
        <w:t xml:space="preserve">. Require </w:t>
      </w:r>
      <w:r w:rsidRPr="0085466C">
        <w:rPr>
          <w:rFonts w:ascii="Times New Roman" w:hAnsi="Times New Roman"/>
          <w:i/>
          <w:iCs/>
          <w:color w:val="000000"/>
          <w:sz w:val="24"/>
          <w:szCs w:val="24"/>
        </w:rPr>
        <w:t>non-offset</w:t>
      </w:r>
      <w:r w:rsidRPr="0085466C">
        <w:rPr>
          <w:rFonts w:ascii="Times New Roman" w:hAnsi="Times New Roman"/>
          <w:color w:val="000000"/>
          <w:sz w:val="24"/>
          <w:szCs w:val="24"/>
        </w:rPr>
        <w:t xml:space="preserve">, non-stainless-steel circle hooks be </w:t>
      </w:r>
      <w:r w:rsidRPr="0085466C">
        <w:rPr>
          <w:rFonts w:ascii="Times New Roman" w:hAnsi="Times New Roman"/>
          <w:i/>
          <w:iCs/>
          <w:color w:val="000000"/>
          <w:sz w:val="24"/>
          <w:szCs w:val="24"/>
        </w:rPr>
        <w:t xml:space="preserve">on board </w:t>
      </w:r>
      <w:r w:rsidRPr="0085466C">
        <w:rPr>
          <w:rFonts w:ascii="Times New Roman" w:hAnsi="Times New Roman"/>
          <w:color w:val="000000"/>
          <w:sz w:val="24"/>
          <w:szCs w:val="24"/>
        </w:rPr>
        <w:t xml:space="preserve">a vessel possessing species in the snapper grouper fishery management unit when fishing </w:t>
      </w:r>
      <w:r w:rsidRPr="0085466C">
        <w:rPr>
          <w:rFonts w:ascii="Times New Roman" w:hAnsi="Times New Roman"/>
          <w:color w:val="000000"/>
          <w:sz w:val="24"/>
          <w:szCs w:val="24"/>
          <w:highlight w:val="yellow"/>
        </w:rPr>
        <w:t>with hook-and-line gear and natural baits</w:t>
      </w:r>
      <w:r w:rsidRPr="0085466C">
        <w:rPr>
          <w:rFonts w:ascii="Times New Roman" w:hAnsi="Times New Roman"/>
          <w:color w:val="000000"/>
          <w:sz w:val="24"/>
          <w:szCs w:val="24"/>
        </w:rPr>
        <w:t xml:space="preserve"> in the exclusive economic zone: </w:t>
      </w:r>
    </w:p>
    <w:p w14:paraId="603B7883" w14:textId="77777777" w:rsidR="0085466C" w:rsidRPr="0085466C" w:rsidRDefault="0085466C" w:rsidP="0085466C">
      <w:pPr>
        <w:autoSpaceDE w:val="0"/>
        <w:autoSpaceDN w:val="0"/>
        <w:adjustRightInd w:val="0"/>
        <w:spacing w:after="0" w:line="240" w:lineRule="auto"/>
        <w:ind w:left="720"/>
        <w:rPr>
          <w:rFonts w:ascii="Times New Roman" w:hAnsi="Times New Roman"/>
          <w:color w:val="000000"/>
          <w:sz w:val="24"/>
          <w:szCs w:val="24"/>
        </w:rPr>
      </w:pPr>
      <w:r w:rsidRPr="0085466C">
        <w:rPr>
          <w:rFonts w:ascii="Times New Roman" w:hAnsi="Times New Roman"/>
          <w:b/>
          <w:bCs/>
          <w:color w:val="000000"/>
          <w:sz w:val="24"/>
          <w:szCs w:val="24"/>
        </w:rPr>
        <w:t>Sub-alternative 3a</w:t>
      </w:r>
      <w:r w:rsidRPr="0085466C">
        <w:rPr>
          <w:rFonts w:ascii="Times New Roman" w:hAnsi="Times New Roman"/>
          <w:color w:val="000000"/>
          <w:sz w:val="24"/>
          <w:szCs w:val="24"/>
        </w:rPr>
        <w:t xml:space="preserve">. north of 28 degrees north latitude (approximately 25 miles south of Cape Canaveral, Florida). </w:t>
      </w:r>
    </w:p>
    <w:p w14:paraId="648B2EED" w14:textId="77777777" w:rsidR="0085466C" w:rsidRPr="0085466C" w:rsidRDefault="0085466C" w:rsidP="0085466C">
      <w:pPr>
        <w:spacing w:after="0" w:line="240" w:lineRule="auto"/>
        <w:ind w:left="720"/>
        <w:rPr>
          <w:rFonts w:ascii="Times New Roman" w:eastAsia="Times New Roman" w:hAnsi="Times New Roman"/>
          <w:sz w:val="24"/>
          <w:szCs w:val="24"/>
        </w:rPr>
      </w:pPr>
      <w:r w:rsidRPr="0085466C">
        <w:rPr>
          <w:rFonts w:ascii="Times New Roman" w:eastAsia="Times New Roman" w:hAnsi="Times New Roman"/>
          <w:b/>
          <w:bCs/>
          <w:sz w:val="24"/>
          <w:szCs w:val="24"/>
        </w:rPr>
        <w:t>Sub-alternative 3b</w:t>
      </w:r>
      <w:r w:rsidRPr="0085466C">
        <w:rPr>
          <w:rFonts w:ascii="Times New Roman" w:eastAsia="Times New Roman" w:hAnsi="Times New Roman"/>
          <w:sz w:val="24"/>
          <w:szCs w:val="24"/>
        </w:rPr>
        <w:t xml:space="preserve">. throughout the extent of the South Atlantic Council’s jurisdiction (North Carolina/Virginia border through Key West, Florida) </w:t>
      </w:r>
      <w:r w:rsidRPr="0085466C">
        <w:rPr>
          <w:rFonts w:ascii="Times New Roman" w:eastAsia="Times New Roman" w:hAnsi="Times New Roman"/>
          <w:b/>
          <w:bCs/>
          <w:sz w:val="24"/>
          <w:szCs w:val="24"/>
          <w:shd w:val="clear" w:color="auto" w:fill="FFFF00"/>
        </w:rPr>
        <w:t>except that other non-stainless-steel hook types may be used when fishing for yellowtail snapper with natural baits.</w:t>
      </w:r>
    </w:p>
    <w:p w14:paraId="4A94252B" w14:textId="77777777" w:rsidR="0085466C" w:rsidRPr="0085466C" w:rsidRDefault="0085466C" w:rsidP="0085466C">
      <w:pPr>
        <w:autoSpaceDE w:val="0"/>
        <w:autoSpaceDN w:val="0"/>
        <w:adjustRightInd w:val="0"/>
        <w:spacing w:after="0" w:line="240" w:lineRule="auto"/>
        <w:rPr>
          <w:rFonts w:ascii="Times New Roman" w:hAnsi="Times New Roman"/>
          <w:color w:val="000000"/>
          <w:sz w:val="24"/>
          <w:szCs w:val="24"/>
        </w:rPr>
      </w:pPr>
    </w:p>
    <w:p w14:paraId="3062D21E" w14:textId="77777777" w:rsidR="0085466C" w:rsidRPr="0085466C" w:rsidRDefault="0085466C" w:rsidP="0085466C">
      <w:pPr>
        <w:spacing w:after="0" w:line="240" w:lineRule="auto"/>
        <w:rPr>
          <w:rFonts w:ascii="Times New Roman" w:eastAsia="Times New Roman" w:hAnsi="Times New Roman"/>
          <w:sz w:val="24"/>
          <w:szCs w:val="24"/>
        </w:rPr>
      </w:pPr>
      <w:r w:rsidRPr="0085466C">
        <w:rPr>
          <w:rFonts w:ascii="Times New Roman" w:eastAsia="Times New Roman" w:hAnsi="Times New Roman"/>
          <w:b/>
          <w:bCs/>
          <w:sz w:val="24"/>
          <w:szCs w:val="24"/>
        </w:rPr>
        <w:t>Preferred Alternative 4</w:t>
      </w:r>
      <w:r w:rsidRPr="0085466C">
        <w:rPr>
          <w:rFonts w:ascii="Times New Roman" w:eastAsia="Times New Roman" w:hAnsi="Times New Roman"/>
          <w:sz w:val="24"/>
          <w:szCs w:val="24"/>
        </w:rPr>
        <w:t xml:space="preserve">. Require the use of non-stainless-steel hooks when fishing for </w:t>
      </w:r>
      <w:r w:rsidRPr="0085466C">
        <w:rPr>
          <w:rFonts w:ascii="Times New Roman" w:eastAsia="Times New Roman" w:hAnsi="Times New Roman"/>
          <w:strike/>
          <w:sz w:val="24"/>
          <w:szCs w:val="24"/>
          <w:highlight w:val="yellow"/>
        </w:rPr>
        <w:t>and/or possessing</w:t>
      </w:r>
      <w:r w:rsidRPr="0085466C">
        <w:rPr>
          <w:rFonts w:ascii="Times New Roman" w:eastAsia="Times New Roman" w:hAnsi="Times New Roman"/>
          <w:sz w:val="24"/>
          <w:szCs w:val="24"/>
        </w:rPr>
        <w:t xml:space="preserve"> species in the snapper grouper fishery management unit </w:t>
      </w:r>
      <w:r w:rsidRPr="0085466C">
        <w:rPr>
          <w:rFonts w:ascii="Times New Roman" w:eastAsia="Times New Roman" w:hAnsi="Times New Roman"/>
          <w:sz w:val="24"/>
          <w:szCs w:val="24"/>
          <w:highlight w:val="yellow"/>
        </w:rPr>
        <w:t>with hook-and-line gear and natural baits</w:t>
      </w:r>
      <w:r w:rsidRPr="0085466C">
        <w:rPr>
          <w:rFonts w:ascii="Times New Roman" w:eastAsia="Times New Roman" w:hAnsi="Times New Roman"/>
          <w:sz w:val="24"/>
          <w:szCs w:val="24"/>
        </w:rPr>
        <w:t xml:space="preserve"> in the exclusive economic zone.</w:t>
      </w:r>
    </w:p>
    <w:p w14:paraId="01BFA482" w14:textId="77777777" w:rsidR="0085466C" w:rsidRPr="0085466C" w:rsidRDefault="0085466C" w:rsidP="0085466C">
      <w:pPr>
        <w:spacing w:after="0" w:line="240" w:lineRule="auto"/>
        <w:rPr>
          <w:rFonts w:ascii="Times New Roman" w:eastAsia="Times New Roman" w:hAnsi="Times New Roman"/>
          <w:sz w:val="24"/>
          <w:szCs w:val="24"/>
        </w:rPr>
      </w:pPr>
    </w:p>
    <w:p w14:paraId="5DB53000" w14:textId="77777777" w:rsidR="001655F7" w:rsidRDefault="001655F7">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14:paraId="3016C6AD" w14:textId="31E29D31" w:rsidR="0085466C" w:rsidRPr="0085466C" w:rsidRDefault="0085466C" w:rsidP="0085466C">
      <w:pPr>
        <w:spacing w:after="0" w:line="240" w:lineRule="auto"/>
        <w:rPr>
          <w:rFonts w:ascii="Times New Roman" w:eastAsia="Times New Roman" w:hAnsi="Times New Roman"/>
          <w:sz w:val="24"/>
          <w:szCs w:val="24"/>
        </w:rPr>
      </w:pPr>
      <w:r w:rsidRPr="0085466C">
        <w:rPr>
          <w:rFonts w:ascii="Times New Roman" w:eastAsia="Times New Roman" w:hAnsi="Times New Roman"/>
          <w:b/>
          <w:bCs/>
          <w:sz w:val="24"/>
          <w:szCs w:val="24"/>
        </w:rPr>
        <w:lastRenderedPageBreak/>
        <w:t>MOTION #11</w:t>
      </w:r>
      <w:r w:rsidRPr="0085466C">
        <w:rPr>
          <w:rFonts w:ascii="Times New Roman" w:eastAsia="Times New Roman" w:hAnsi="Times New Roman"/>
          <w:sz w:val="24"/>
          <w:szCs w:val="24"/>
        </w:rPr>
        <w:t>: DE-SELECT SUB-ALTERNATIVE 2A AND SELECT SUB-ALTERNATIVE 2B AS PREFERRED</w:t>
      </w:r>
    </w:p>
    <w:p w14:paraId="74D09E35" w14:textId="77777777" w:rsidR="0085466C" w:rsidRPr="0085466C" w:rsidRDefault="0085466C" w:rsidP="0085466C">
      <w:pPr>
        <w:autoSpaceDE w:val="0"/>
        <w:autoSpaceDN w:val="0"/>
        <w:adjustRightInd w:val="0"/>
        <w:spacing w:after="0" w:line="240" w:lineRule="auto"/>
        <w:rPr>
          <w:rFonts w:ascii="Times New Roman" w:hAnsi="Times New Roman"/>
          <w:color w:val="000000"/>
          <w:sz w:val="24"/>
          <w:szCs w:val="24"/>
        </w:rPr>
      </w:pPr>
      <w:r w:rsidRPr="0085466C">
        <w:rPr>
          <w:rFonts w:ascii="Times New Roman" w:hAnsi="Times New Roman"/>
          <w:b/>
          <w:bCs/>
          <w:color w:val="000000"/>
          <w:sz w:val="24"/>
          <w:szCs w:val="24"/>
        </w:rPr>
        <w:t>Preferred Alternative 2</w:t>
      </w:r>
      <w:r w:rsidRPr="0085466C">
        <w:rPr>
          <w:rFonts w:ascii="Times New Roman" w:hAnsi="Times New Roman"/>
          <w:color w:val="000000"/>
          <w:sz w:val="24"/>
          <w:szCs w:val="24"/>
        </w:rPr>
        <w:t xml:space="preserve">. Require the use of </w:t>
      </w:r>
      <w:r w:rsidRPr="0085466C">
        <w:rPr>
          <w:rFonts w:ascii="Times New Roman" w:hAnsi="Times New Roman"/>
          <w:i/>
          <w:iCs/>
          <w:color w:val="000000"/>
          <w:sz w:val="24"/>
          <w:szCs w:val="24"/>
        </w:rPr>
        <w:t>non-offset</w:t>
      </w:r>
      <w:r w:rsidRPr="0085466C">
        <w:rPr>
          <w:rFonts w:ascii="Times New Roman" w:hAnsi="Times New Roman"/>
          <w:color w:val="000000"/>
          <w:sz w:val="24"/>
          <w:szCs w:val="24"/>
        </w:rPr>
        <w:t xml:space="preserve">, non-stainless-steel circle hooks when fishing for </w:t>
      </w:r>
      <w:r w:rsidRPr="0085466C">
        <w:rPr>
          <w:rFonts w:ascii="Times New Roman" w:hAnsi="Times New Roman"/>
          <w:strike/>
          <w:color w:val="000000"/>
          <w:sz w:val="24"/>
          <w:szCs w:val="24"/>
          <w:highlight w:val="yellow"/>
        </w:rPr>
        <w:t>and/or possessing</w:t>
      </w:r>
      <w:r w:rsidRPr="0085466C">
        <w:rPr>
          <w:rFonts w:ascii="Times New Roman" w:hAnsi="Times New Roman"/>
          <w:color w:val="000000"/>
          <w:sz w:val="24"/>
          <w:szCs w:val="24"/>
        </w:rPr>
        <w:t xml:space="preserve"> species in the snapper grouper fishery management unit with hook-and-line gear and natural baits in the exclusive economic zone: </w:t>
      </w:r>
    </w:p>
    <w:p w14:paraId="0252536A" w14:textId="77777777" w:rsidR="0085466C" w:rsidRPr="0085466C" w:rsidRDefault="0085466C" w:rsidP="0085466C">
      <w:pPr>
        <w:spacing w:after="0" w:line="240" w:lineRule="auto"/>
        <w:ind w:left="720"/>
        <w:rPr>
          <w:rFonts w:ascii="Times New Roman" w:eastAsia="Times New Roman" w:hAnsi="Times New Roman"/>
          <w:b/>
          <w:bCs/>
          <w:sz w:val="24"/>
          <w:szCs w:val="24"/>
          <w:shd w:val="clear" w:color="auto" w:fill="FFFF00"/>
        </w:rPr>
      </w:pPr>
      <w:r w:rsidRPr="0085466C">
        <w:rPr>
          <w:rFonts w:ascii="Times New Roman" w:eastAsia="Times New Roman" w:hAnsi="Times New Roman"/>
          <w:b/>
          <w:bCs/>
          <w:sz w:val="24"/>
          <w:szCs w:val="24"/>
        </w:rPr>
        <w:t>Sub-alternative 2b</w:t>
      </w:r>
      <w:r w:rsidRPr="0085466C">
        <w:rPr>
          <w:rFonts w:ascii="Times New Roman" w:eastAsia="Times New Roman" w:hAnsi="Times New Roman"/>
          <w:sz w:val="24"/>
          <w:szCs w:val="24"/>
        </w:rPr>
        <w:t>. throughout the extent of the South Atlantic Council’s jurisdiction (North Carolina/Virginia border through Key West, Florida),</w:t>
      </w:r>
      <w:r w:rsidRPr="0085466C">
        <w:rPr>
          <w:rFonts w:ascii="Times New Roman" w:eastAsia="Times New Roman" w:hAnsi="Times New Roman"/>
          <w:b/>
          <w:bCs/>
          <w:sz w:val="24"/>
          <w:szCs w:val="24"/>
          <w:shd w:val="clear" w:color="auto" w:fill="FFFF00"/>
        </w:rPr>
        <w:t xml:space="preserve"> except that other non-stainless steel hook types may be used when fishing for yellowtail snapper with natural baits.</w:t>
      </w:r>
    </w:p>
    <w:p w14:paraId="2B56BC3C" w14:textId="77777777" w:rsidR="0085466C" w:rsidRPr="0085466C" w:rsidRDefault="0085466C" w:rsidP="0085466C">
      <w:pPr>
        <w:spacing w:after="0" w:line="240" w:lineRule="auto"/>
        <w:rPr>
          <w:rFonts w:ascii="Times New Roman" w:eastAsia="Times New Roman" w:hAnsi="Times New Roman"/>
          <w:sz w:val="24"/>
          <w:szCs w:val="24"/>
        </w:rPr>
      </w:pPr>
      <w:r w:rsidRPr="0085466C">
        <w:rPr>
          <w:rFonts w:ascii="Times New Roman" w:eastAsia="Times New Roman" w:hAnsi="Times New Roman"/>
          <w:sz w:val="24"/>
          <w:szCs w:val="24"/>
        </w:rPr>
        <w:t>APPROVED BY COMMITTEE</w:t>
      </w:r>
    </w:p>
    <w:p w14:paraId="39802284" w14:textId="77777777" w:rsidR="0085466C" w:rsidRPr="0085466C" w:rsidRDefault="0085466C" w:rsidP="0085466C">
      <w:pPr>
        <w:spacing w:after="0" w:line="240" w:lineRule="auto"/>
        <w:rPr>
          <w:rFonts w:ascii="Times New Roman" w:eastAsia="Times New Roman" w:hAnsi="Times New Roman"/>
          <w:sz w:val="24"/>
          <w:szCs w:val="24"/>
        </w:rPr>
      </w:pPr>
      <w:r w:rsidRPr="0085466C">
        <w:rPr>
          <w:rFonts w:ascii="Times New Roman" w:eastAsia="Times New Roman" w:hAnsi="Times New Roman"/>
          <w:sz w:val="24"/>
          <w:szCs w:val="24"/>
          <w:highlight w:val="cyan"/>
        </w:rPr>
        <w:t>MOTION FAILS</w:t>
      </w:r>
    </w:p>
    <w:p w14:paraId="03B8EED5" w14:textId="77777777" w:rsidR="0085466C" w:rsidRPr="0085466C" w:rsidRDefault="0085466C" w:rsidP="0085466C">
      <w:pPr>
        <w:spacing w:after="0" w:line="240" w:lineRule="auto"/>
        <w:rPr>
          <w:rFonts w:ascii="Times New Roman" w:eastAsia="Times New Roman" w:hAnsi="Times New Roman"/>
          <w:sz w:val="24"/>
          <w:szCs w:val="24"/>
        </w:rPr>
      </w:pPr>
      <w:r w:rsidRPr="0085466C">
        <w:rPr>
          <w:rFonts w:ascii="Times New Roman" w:eastAsia="Times New Roman" w:hAnsi="Times New Roman"/>
          <w:sz w:val="24"/>
          <w:szCs w:val="24"/>
        </w:rPr>
        <w:t>(PREFERRED REVERTS BACK TO SUB-ALTERNATIVE 2A)</w:t>
      </w:r>
    </w:p>
    <w:p w14:paraId="68AF22CA" w14:textId="77777777" w:rsidR="0085466C" w:rsidRPr="0085466C" w:rsidRDefault="0085466C" w:rsidP="0085466C">
      <w:pPr>
        <w:autoSpaceDE w:val="0"/>
        <w:autoSpaceDN w:val="0"/>
        <w:adjustRightInd w:val="0"/>
        <w:spacing w:after="0" w:line="240" w:lineRule="auto"/>
        <w:rPr>
          <w:rFonts w:ascii="Times New Roman" w:hAnsi="Times New Roman"/>
          <w:color w:val="000000"/>
          <w:sz w:val="24"/>
          <w:szCs w:val="24"/>
        </w:rPr>
      </w:pPr>
      <w:r w:rsidRPr="0085466C">
        <w:rPr>
          <w:rFonts w:ascii="Times New Roman" w:hAnsi="Times New Roman"/>
          <w:b/>
          <w:bCs/>
          <w:color w:val="000000"/>
          <w:sz w:val="24"/>
          <w:szCs w:val="24"/>
        </w:rPr>
        <w:t>Preferred Alternative 2</w:t>
      </w:r>
      <w:r w:rsidRPr="0085466C">
        <w:rPr>
          <w:rFonts w:ascii="Times New Roman" w:hAnsi="Times New Roman"/>
          <w:color w:val="000000"/>
          <w:sz w:val="24"/>
          <w:szCs w:val="24"/>
        </w:rPr>
        <w:t xml:space="preserve">. Require the use of </w:t>
      </w:r>
      <w:r w:rsidRPr="0085466C">
        <w:rPr>
          <w:rFonts w:ascii="Times New Roman" w:hAnsi="Times New Roman"/>
          <w:i/>
          <w:iCs/>
          <w:color w:val="000000"/>
          <w:sz w:val="24"/>
          <w:szCs w:val="24"/>
        </w:rPr>
        <w:t>non-offset</w:t>
      </w:r>
      <w:r w:rsidRPr="0085466C">
        <w:rPr>
          <w:rFonts w:ascii="Times New Roman" w:hAnsi="Times New Roman"/>
          <w:color w:val="000000"/>
          <w:sz w:val="24"/>
          <w:szCs w:val="24"/>
        </w:rPr>
        <w:t xml:space="preserve">, non-stainless-steel circle hooks when fishing for </w:t>
      </w:r>
      <w:r w:rsidRPr="0085466C">
        <w:rPr>
          <w:rFonts w:ascii="Times New Roman" w:hAnsi="Times New Roman"/>
          <w:strike/>
          <w:color w:val="000000"/>
          <w:sz w:val="24"/>
          <w:szCs w:val="24"/>
          <w:highlight w:val="yellow"/>
        </w:rPr>
        <w:t>and/or possessing</w:t>
      </w:r>
      <w:r w:rsidRPr="0085466C">
        <w:rPr>
          <w:rFonts w:ascii="Times New Roman" w:hAnsi="Times New Roman"/>
          <w:color w:val="000000"/>
          <w:sz w:val="24"/>
          <w:szCs w:val="24"/>
        </w:rPr>
        <w:t xml:space="preserve"> species in the snapper grouper fishery management unit with hook-and-line gear and natural baits in the exclusive economic zone: </w:t>
      </w:r>
    </w:p>
    <w:p w14:paraId="21D68F2E" w14:textId="77777777" w:rsidR="0085466C" w:rsidRPr="0085466C" w:rsidRDefault="0085466C" w:rsidP="0085466C">
      <w:pPr>
        <w:autoSpaceDE w:val="0"/>
        <w:autoSpaceDN w:val="0"/>
        <w:adjustRightInd w:val="0"/>
        <w:spacing w:after="0" w:line="240" w:lineRule="auto"/>
        <w:ind w:left="720"/>
        <w:rPr>
          <w:rFonts w:ascii="Times New Roman" w:hAnsi="Times New Roman"/>
          <w:color w:val="000000"/>
          <w:sz w:val="24"/>
          <w:szCs w:val="24"/>
        </w:rPr>
      </w:pPr>
      <w:r w:rsidRPr="0085466C">
        <w:rPr>
          <w:rFonts w:ascii="Times New Roman" w:hAnsi="Times New Roman"/>
          <w:b/>
          <w:bCs/>
          <w:color w:val="000000"/>
          <w:sz w:val="24"/>
          <w:szCs w:val="24"/>
        </w:rPr>
        <w:t>Preferred Sub-alternative 2a</w:t>
      </w:r>
      <w:r w:rsidRPr="0085466C">
        <w:rPr>
          <w:rFonts w:ascii="Times New Roman" w:hAnsi="Times New Roman"/>
          <w:color w:val="000000"/>
          <w:sz w:val="24"/>
          <w:szCs w:val="24"/>
        </w:rPr>
        <w:t xml:space="preserve">. north of 28 degrees north latitude (approximately 25 miles south of Cape Canaveral, Florida). </w:t>
      </w:r>
    </w:p>
    <w:p w14:paraId="3F3F8B7D" w14:textId="77777777" w:rsidR="0085466C" w:rsidRPr="0085466C" w:rsidRDefault="0085466C" w:rsidP="0085466C">
      <w:pPr>
        <w:spacing w:after="0" w:line="240" w:lineRule="auto"/>
        <w:rPr>
          <w:rFonts w:ascii="Times New Roman" w:eastAsia="Times New Roman" w:hAnsi="Times New Roman"/>
          <w:sz w:val="24"/>
          <w:szCs w:val="24"/>
        </w:rPr>
      </w:pPr>
    </w:p>
    <w:p w14:paraId="03D70199" w14:textId="77777777" w:rsidR="0085466C" w:rsidRPr="0085466C" w:rsidRDefault="0085466C" w:rsidP="0085466C">
      <w:pPr>
        <w:spacing w:after="0" w:line="240" w:lineRule="auto"/>
        <w:rPr>
          <w:rFonts w:ascii="Times New Roman" w:eastAsia="Times New Roman" w:hAnsi="Times New Roman"/>
          <w:b/>
          <w:sz w:val="24"/>
          <w:szCs w:val="24"/>
        </w:rPr>
      </w:pPr>
      <w:r w:rsidRPr="0085466C">
        <w:rPr>
          <w:rFonts w:ascii="Times New Roman" w:eastAsia="Times New Roman" w:hAnsi="Times New Roman"/>
          <w:b/>
          <w:sz w:val="24"/>
          <w:szCs w:val="24"/>
        </w:rPr>
        <w:t>Regulatory Amendment 30 (Red Grouper Management Measures)</w:t>
      </w:r>
    </w:p>
    <w:p w14:paraId="49D68BAC" w14:textId="77777777" w:rsidR="0085466C" w:rsidRPr="0085466C" w:rsidRDefault="0085466C" w:rsidP="0085466C">
      <w:pPr>
        <w:spacing w:after="0" w:line="240" w:lineRule="auto"/>
        <w:rPr>
          <w:rFonts w:ascii="Times New Roman" w:eastAsia="Times New Roman" w:hAnsi="Times New Roman"/>
          <w:sz w:val="24"/>
          <w:szCs w:val="24"/>
        </w:rPr>
      </w:pPr>
      <w:r w:rsidRPr="0085466C">
        <w:rPr>
          <w:rFonts w:ascii="Times New Roman" w:eastAsia="Times New Roman" w:hAnsi="Times New Roman"/>
          <w:b/>
          <w:sz w:val="24"/>
          <w:szCs w:val="24"/>
        </w:rPr>
        <w:t>MOTION #12:</w:t>
      </w:r>
      <w:r w:rsidRPr="0085466C">
        <w:rPr>
          <w:rFonts w:ascii="Times New Roman" w:eastAsia="Times New Roman" w:hAnsi="Times New Roman"/>
          <w:sz w:val="24"/>
          <w:szCs w:val="24"/>
        </w:rPr>
        <w:t xml:space="preserve"> APPROVE THE IPT’S SUGGESTED EDITS TO THE PURPOSE AND NEED.</w:t>
      </w:r>
    </w:p>
    <w:p w14:paraId="46B9179B" w14:textId="77777777" w:rsidR="0085466C" w:rsidRPr="0085466C" w:rsidRDefault="0085466C" w:rsidP="0085466C">
      <w:pPr>
        <w:spacing w:after="0" w:line="240" w:lineRule="auto"/>
        <w:ind w:left="720"/>
        <w:rPr>
          <w:rFonts w:ascii="Times New Roman" w:eastAsia="Times New Roman" w:hAnsi="Times New Roman"/>
          <w:b/>
          <w:i/>
          <w:iCs/>
          <w:color w:val="000000"/>
          <w:sz w:val="24"/>
          <w:szCs w:val="24"/>
        </w:rPr>
      </w:pPr>
      <w:r w:rsidRPr="0085466C">
        <w:rPr>
          <w:rFonts w:ascii="Times New Roman" w:eastAsia="Times New Roman" w:hAnsi="Times New Roman"/>
          <w:b/>
          <w:i/>
          <w:iCs/>
          <w:color w:val="000000"/>
          <w:sz w:val="24"/>
          <w:szCs w:val="24"/>
        </w:rPr>
        <w:t>Purpose for Action</w:t>
      </w:r>
    </w:p>
    <w:p w14:paraId="45CB7225" w14:textId="77777777" w:rsidR="0085466C" w:rsidRPr="0085466C" w:rsidRDefault="0085466C" w:rsidP="0085466C">
      <w:pPr>
        <w:spacing w:after="0" w:line="240" w:lineRule="auto"/>
        <w:ind w:left="720"/>
        <w:rPr>
          <w:rFonts w:ascii="Times New Roman" w:eastAsia="Times New Roman" w:hAnsi="Times New Roman"/>
          <w:color w:val="000000"/>
          <w:sz w:val="24"/>
          <w:szCs w:val="24"/>
        </w:rPr>
      </w:pPr>
      <w:r w:rsidRPr="0085466C">
        <w:rPr>
          <w:rFonts w:ascii="Times New Roman" w:eastAsia="Times New Roman" w:hAnsi="Times New Roman"/>
          <w:color w:val="000000"/>
          <w:sz w:val="24"/>
          <w:szCs w:val="24"/>
        </w:rPr>
        <w:t xml:space="preserve">The </w:t>
      </w:r>
      <w:r w:rsidRPr="0085466C">
        <w:rPr>
          <w:rFonts w:ascii="Times New Roman" w:eastAsia="Times New Roman" w:hAnsi="Times New Roman"/>
          <w:i/>
          <w:color w:val="000000"/>
          <w:sz w:val="24"/>
          <w:szCs w:val="24"/>
        </w:rPr>
        <w:t>purpose</w:t>
      </w:r>
      <w:r w:rsidRPr="0085466C">
        <w:rPr>
          <w:rFonts w:ascii="Times New Roman" w:eastAsia="Times New Roman" w:hAnsi="Times New Roman"/>
          <w:color w:val="000000"/>
          <w:sz w:val="24"/>
          <w:szCs w:val="24"/>
        </w:rPr>
        <w:t xml:space="preserve"> of this </w:t>
      </w:r>
      <w:r w:rsidRPr="0085466C">
        <w:rPr>
          <w:rFonts w:ascii="Times New Roman" w:eastAsia="Times New Roman" w:hAnsi="Times New Roman"/>
          <w:color w:val="000000"/>
          <w:sz w:val="24"/>
          <w:szCs w:val="24"/>
          <w:highlight w:val="yellow"/>
        </w:rPr>
        <w:t>framework</w:t>
      </w:r>
      <w:r w:rsidRPr="0085466C">
        <w:rPr>
          <w:rFonts w:ascii="Times New Roman" w:eastAsia="Times New Roman" w:hAnsi="Times New Roman"/>
          <w:color w:val="000000"/>
          <w:sz w:val="24"/>
          <w:szCs w:val="24"/>
        </w:rPr>
        <w:t xml:space="preserve"> amendment is to modify the rebuilding schedule for red grouper based on the results of the most recent stock assessment and extend protection for red grouper during the spawning season.</w:t>
      </w:r>
    </w:p>
    <w:p w14:paraId="28E6D14E" w14:textId="77777777" w:rsidR="0085466C" w:rsidRPr="0085466C" w:rsidRDefault="0085466C" w:rsidP="0085466C">
      <w:pPr>
        <w:spacing w:after="0" w:line="240" w:lineRule="auto"/>
        <w:ind w:left="720"/>
        <w:rPr>
          <w:rFonts w:ascii="Times New Roman" w:eastAsia="Times New Roman" w:hAnsi="Times New Roman"/>
          <w:b/>
          <w:i/>
          <w:iCs/>
          <w:color w:val="000000"/>
          <w:sz w:val="24"/>
          <w:szCs w:val="24"/>
        </w:rPr>
      </w:pPr>
      <w:r w:rsidRPr="0085466C">
        <w:rPr>
          <w:rFonts w:ascii="Times New Roman" w:eastAsia="Times New Roman" w:hAnsi="Times New Roman"/>
          <w:b/>
          <w:i/>
          <w:iCs/>
          <w:color w:val="000000"/>
          <w:sz w:val="24"/>
          <w:szCs w:val="24"/>
        </w:rPr>
        <w:t>Need for Action</w:t>
      </w:r>
    </w:p>
    <w:p w14:paraId="39F86B56" w14:textId="77777777" w:rsidR="0085466C" w:rsidRPr="0085466C" w:rsidRDefault="0085466C" w:rsidP="0085466C">
      <w:pPr>
        <w:spacing w:after="0" w:line="240" w:lineRule="auto"/>
        <w:ind w:left="720"/>
        <w:rPr>
          <w:rFonts w:ascii="Times New Roman" w:eastAsia="Times New Roman" w:hAnsi="Times New Roman"/>
          <w:sz w:val="24"/>
          <w:szCs w:val="24"/>
        </w:rPr>
      </w:pPr>
      <w:r w:rsidRPr="0085466C">
        <w:rPr>
          <w:rFonts w:ascii="Times New Roman" w:eastAsia="Times New Roman" w:hAnsi="Times New Roman"/>
          <w:color w:val="000000"/>
          <w:sz w:val="24"/>
          <w:szCs w:val="24"/>
        </w:rPr>
        <w:t xml:space="preserve">The </w:t>
      </w:r>
      <w:r w:rsidRPr="0085466C">
        <w:rPr>
          <w:rFonts w:ascii="Times New Roman" w:eastAsia="Times New Roman" w:hAnsi="Times New Roman"/>
          <w:i/>
          <w:color w:val="000000"/>
          <w:sz w:val="24"/>
          <w:szCs w:val="24"/>
        </w:rPr>
        <w:t>need</w:t>
      </w:r>
      <w:r w:rsidRPr="0085466C">
        <w:rPr>
          <w:rFonts w:ascii="Times New Roman" w:eastAsia="Times New Roman" w:hAnsi="Times New Roman"/>
          <w:color w:val="000000"/>
          <w:sz w:val="24"/>
          <w:szCs w:val="24"/>
        </w:rPr>
        <w:t xml:space="preserve"> of this </w:t>
      </w:r>
      <w:r w:rsidRPr="0085466C">
        <w:rPr>
          <w:rFonts w:ascii="Times New Roman" w:eastAsia="Times New Roman" w:hAnsi="Times New Roman"/>
          <w:color w:val="000000"/>
          <w:sz w:val="24"/>
          <w:szCs w:val="24"/>
          <w:highlight w:val="yellow"/>
        </w:rPr>
        <w:t>framework</w:t>
      </w:r>
      <w:r w:rsidRPr="0085466C">
        <w:rPr>
          <w:rFonts w:ascii="Times New Roman" w:eastAsia="Times New Roman" w:hAnsi="Times New Roman"/>
          <w:color w:val="000000"/>
          <w:sz w:val="24"/>
          <w:szCs w:val="24"/>
        </w:rPr>
        <w:t xml:space="preserve"> amendment is to</w:t>
      </w:r>
      <w:r w:rsidRPr="0085466C">
        <w:rPr>
          <w:rFonts w:ascii="Times New Roman" w:eastAsia="Times New Roman" w:hAnsi="Times New Roman"/>
          <w:sz w:val="24"/>
          <w:szCs w:val="24"/>
        </w:rPr>
        <w:t xml:space="preserve"> rebuild the red grouper stock; and achieve optimum yield while minimizing, to the extent practicable, adverse social and economic effects.</w:t>
      </w:r>
    </w:p>
    <w:p w14:paraId="62203771" w14:textId="77777777" w:rsidR="0085466C" w:rsidRPr="0085466C" w:rsidRDefault="0085466C" w:rsidP="0085466C">
      <w:pPr>
        <w:spacing w:after="0" w:line="240" w:lineRule="auto"/>
        <w:rPr>
          <w:rFonts w:ascii="Times New Roman" w:eastAsia="Times New Roman" w:hAnsi="Times New Roman"/>
          <w:bCs/>
          <w:sz w:val="24"/>
          <w:szCs w:val="24"/>
        </w:rPr>
      </w:pPr>
    </w:p>
    <w:p w14:paraId="08FBC923" w14:textId="77777777" w:rsidR="0085466C" w:rsidRPr="0085466C" w:rsidRDefault="0085466C" w:rsidP="0085466C">
      <w:pPr>
        <w:spacing w:after="0" w:line="240" w:lineRule="auto"/>
        <w:rPr>
          <w:rFonts w:ascii="Times New Roman" w:eastAsia="Times New Roman" w:hAnsi="Times New Roman"/>
          <w:sz w:val="24"/>
          <w:szCs w:val="24"/>
        </w:rPr>
      </w:pPr>
      <w:r w:rsidRPr="0085466C">
        <w:rPr>
          <w:rFonts w:ascii="Times New Roman" w:eastAsia="Times New Roman" w:hAnsi="Times New Roman"/>
          <w:b/>
          <w:sz w:val="24"/>
          <w:szCs w:val="24"/>
        </w:rPr>
        <w:t xml:space="preserve">MOTION #13: </w:t>
      </w:r>
      <w:r w:rsidRPr="0085466C">
        <w:rPr>
          <w:rFonts w:ascii="Times New Roman" w:eastAsia="Times New Roman" w:hAnsi="Times New Roman"/>
          <w:sz w:val="24"/>
          <w:szCs w:val="24"/>
        </w:rPr>
        <w:t>APPROVE THE IPT’S SUGGESTED EDITS IN ACTION 1.</w:t>
      </w:r>
    </w:p>
    <w:p w14:paraId="3E600A73" w14:textId="77777777" w:rsidR="0085466C" w:rsidRPr="0085466C" w:rsidRDefault="0085466C" w:rsidP="0085466C">
      <w:pPr>
        <w:spacing w:after="0" w:line="240" w:lineRule="auto"/>
        <w:rPr>
          <w:rFonts w:ascii="Times New Roman" w:eastAsia="Times New Roman" w:hAnsi="Times New Roman"/>
          <w:bCs/>
          <w:i/>
          <w:iCs/>
          <w:sz w:val="24"/>
          <w:szCs w:val="24"/>
        </w:rPr>
      </w:pPr>
      <w:r w:rsidRPr="0085466C">
        <w:rPr>
          <w:rFonts w:ascii="Times New Roman" w:eastAsia="Times New Roman" w:hAnsi="Times New Roman"/>
          <w:bCs/>
          <w:i/>
          <w:iCs/>
          <w:sz w:val="24"/>
          <w:szCs w:val="24"/>
        </w:rPr>
        <w:t>Action 1. Revise the Rebuilding Schedule for Red Grouper</w:t>
      </w:r>
    </w:p>
    <w:p w14:paraId="057DA33D" w14:textId="77777777" w:rsidR="0085466C" w:rsidRPr="0085466C" w:rsidRDefault="0085466C" w:rsidP="0085466C">
      <w:pPr>
        <w:spacing w:after="0" w:line="240" w:lineRule="auto"/>
        <w:ind w:left="720"/>
        <w:rPr>
          <w:rFonts w:ascii="Times New Roman" w:eastAsia="Times New Roman" w:hAnsi="Times New Roman"/>
          <w:sz w:val="24"/>
          <w:szCs w:val="24"/>
          <w:lang w:eastAsia="x-none"/>
        </w:rPr>
      </w:pPr>
      <w:r w:rsidRPr="0085466C">
        <w:rPr>
          <w:rFonts w:ascii="Times New Roman" w:eastAsia="Times New Roman" w:hAnsi="Times New Roman"/>
          <w:b/>
          <w:sz w:val="24"/>
          <w:szCs w:val="24"/>
          <w:lang w:eastAsia="x-none"/>
        </w:rPr>
        <w:t>Alternative 2</w:t>
      </w:r>
      <w:r w:rsidRPr="0085466C">
        <w:rPr>
          <w:rFonts w:ascii="Times New Roman" w:eastAsia="Times New Roman" w:hAnsi="Times New Roman"/>
          <w:sz w:val="24"/>
          <w:szCs w:val="24"/>
          <w:lang w:eastAsia="x-none"/>
        </w:rPr>
        <w:t>.</w:t>
      </w:r>
      <w:r w:rsidRPr="0085466C">
        <w:rPr>
          <w:rFonts w:ascii="Times New Roman" w:eastAsia="Times New Roman" w:hAnsi="Times New Roman"/>
          <w:b/>
          <w:sz w:val="24"/>
          <w:szCs w:val="24"/>
          <w:lang w:eastAsia="x-none"/>
        </w:rPr>
        <w:t xml:space="preserve"> </w:t>
      </w:r>
      <w:r w:rsidRPr="0085466C">
        <w:rPr>
          <w:rFonts w:ascii="Times New Roman" w:eastAsia="Times New Roman" w:hAnsi="Times New Roman"/>
          <w:sz w:val="24"/>
          <w:szCs w:val="24"/>
          <w:lang w:eastAsia="x-none"/>
        </w:rPr>
        <w:t>Revise the rebuilding schedule to equal the shortest possible time period to rebuild in the absence of fishing mortality (T</w:t>
      </w:r>
      <w:r w:rsidRPr="0085466C">
        <w:rPr>
          <w:rFonts w:ascii="Times New Roman" w:eastAsia="Times New Roman" w:hAnsi="Times New Roman"/>
          <w:sz w:val="24"/>
          <w:szCs w:val="24"/>
          <w:vertAlign w:val="subscript"/>
          <w:lang w:eastAsia="x-none"/>
        </w:rPr>
        <w:t>min</w:t>
      </w:r>
      <w:r w:rsidRPr="0085466C">
        <w:rPr>
          <w:rFonts w:ascii="Times New Roman" w:eastAsia="Times New Roman" w:hAnsi="Times New Roman"/>
          <w:sz w:val="24"/>
          <w:szCs w:val="24"/>
          <w:lang w:eastAsia="x-none"/>
        </w:rPr>
        <w:t xml:space="preserve">).  This would equal 5 years with the rebuilding time period ending in </w:t>
      </w:r>
      <w:r w:rsidRPr="0085466C">
        <w:rPr>
          <w:rFonts w:ascii="Times New Roman" w:eastAsia="Times New Roman" w:hAnsi="Times New Roman"/>
          <w:strike/>
          <w:sz w:val="24"/>
          <w:szCs w:val="24"/>
          <w:highlight w:val="yellow"/>
          <w:lang w:eastAsia="x-none"/>
        </w:rPr>
        <w:t>2023</w:t>
      </w:r>
      <w:r w:rsidRPr="0085466C">
        <w:rPr>
          <w:rFonts w:ascii="Times New Roman" w:eastAsia="Times New Roman" w:hAnsi="Times New Roman"/>
          <w:sz w:val="24"/>
          <w:szCs w:val="24"/>
          <w:highlight w:val="yellow"/>
          <w:lang w:eastAsia="x-none"/>
        </w:rPr>
        <w:t xml:space="preserve"> 2024</w:t>
      </w:r>
      <w:r w:rsidRPr="0085466C">
        <w:rPr>
          <w:rFonts w:ascii="Times New Roman" w:eastAsia="Times New Roman" w:hAnsi="Times New Roman"/>
          <w:sz w:val="24"/>
          <w:szCs w:val="24"/>
          <w:lang w:eastAsia="x-none"/>
        </w:rPr>
        <w:t xml:space="preserve">.  </w:t>
      </w:r>
      <w:r w:rsidRPr="0085466C">
        <w:rPr>
          <w:rFonts w:ascii="Times New Roman" w:eastAsia="Times New Roman" w:hAnsi="Times New Roman"/>
          <w:strike/>
          <w:sz w:val="24"/>
          <w:szCs w:val="24"/>
          <w:highlight w:val="yellow"/>
          <w:lang w:eastAsia="x-none"/>
        </w:rPr>
        <w:t>2019</w:t>
      </w:r>
      <w:r w:rsidRPr="0085466C">
        <w:rPr>
          <w:rFonts w:ascii="Times New Roman" w:eastAsia="Times New Roman" w:hAnsi="Times New Roman"/>
          <w:sz w:val="24"/>
          <w:szCs w:val="24"/>
          <w:highlight w:val="yellow"/>
          <w:lang w:eastAsia="x-none"/>
        </w:rPr>
        <w:t xml:space="preserve"> 2020</w:t>
      </w:r>
      <w:r w:rsidRPr="0085466C">
        <w:rPr>
          <w:rFonts w:ascii="Times New Roman" w:eastAsia="Times New Roman" w:hAnsi="Times New Roman"/>
          <w:sz w:val="24"/>
          <w:szCs w:val="24"/>
          <w:lang w:eastAsia="x-none"/>
        </w:rPr>
        <w:t xml:space="preserve"> would be Year 1.</w:t>
      </w:r>
    </w:p>
    <w:p w14:paraId="673A0A88" w14:textId="77777777" w:rsidR="0085466C" w:rsidRPr="0085466C" w:rsidRDefault="0085466C" w:rsidP="0085466C">
      <w:pPr>
        <w:spacing w:after="0" w:line="240" w:lineRule="auto"/>
        <w:rPr>
          <w:rFonts w:ascii="Times New Roman" w:eastAsia="Times New Roman" w:hAnsi="Times New Roman"/>
          <w:bCs/>
          <w:sz w:val="24"/>
          <w:szCs w:val="24"/>
        </w:rPr>
      </w:pPr>
    </w:p>
    <w:p w14:paraId="38B2F453" w14:textId="77777777" w:rsidR="0085466C" w:rsidRPr="0085466C" w:rsidRDefault="0085466C" w:rsidP="0085466C">
      <w:pPr>
        <w:spacing w:after="0" w:line="240" w:lineRule="auto"/>
        <w:rPr>
          <w:rFonts w:ascii="Times" w:eastAsia="Times New Roman" w:hAnsi="Times"/>
          <w:sz w:val="24"/>
          <w:szCs w:val="20"/>
        </w:rPr>
      </w:pPr>
      <w:r w:rsidRPr="0085466C">
        <w:rPr>
          <w:rFonts w:ascii="Times" w:eastAsia="Times New Roman" w:hAnsi="Times"/>
          <w:b/>
          <w:sz w:val="24"/>
          <w:szCs w:val="20"/>
        </w:rPr>
        <w:t>MOTION #14</w:t>
      </w:r>
      <w:r w:rsidRPr="0085466C">
        <w:rPr>
          <w:rFonts w:ascii="Times" w:eastAsia="Times New Roman" w:hAnsi="Times"/>
          <w:sz w:val="24"/>
          <w:szCs w:val="20"/>
        </w:rPr>
        <w:t>: APPROVE SNAPPER GROUPER REGULATORY AMENDMENT 30 FOR FORMAL SECRETARIAL REVIEW AND DEEM THE CODIFIED TEXT AS NECESSARY AND APPROPRIATE. GIVE STAFF EDITORIAL LICENSE TO MAKE ANY NECESSARY EDITORIAL CHANGES TO THE DOCUMENT/CODIFIED TEXT AND GIVE THE COUNCIL CHAIR AUTHORITY TO APPROVE THE REVISIONS AND RE-DEEM THE CODIFIED TEXT.</w:t>
      </w:r>
    </w:p>
    <w:p w14:paraId="75424448" w14:textId="67D0D779" w:rsidR="0085466C" w:rsidRDefault="0085466C" w:rsidP="0085466C">
      <w:pPr>
        <w:spacing w:line="240" w:lineRule="auto"/>
        <w:contextualSpacing/>
        <w:rPr>
          <w:rFonts w:asciiTheme="majorBidi" w:hAnsiTheme="majorBidi" w:cstheme="majorBidi"/>
          <w:b/>
          <w:sz w:val="24"/>
          <w:szCs w:val="24"/>
          <w:u w:val="single"/>
        </w:rPr>
      </w:pPr>
    </w:p>
    <w:p w14:paraId="0D067E06" w14:textId="77777777" w:rsidR="000D3B2D" w:rsidRDefault="000D3B2D">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1F540996" w14:textId="747D7BE2" w:rsidR="000D3B2D" w:rsidRPr="000D3B2D" w:rsidRDefault="000D3B2D" w:rsidP="000D3B2D">
      <w:pPr>
        <w:spacing w:after="0" w:line="240" w:lineRule="auto"/>
        <w:rPr>
          <w:rFonts w:ascii="Times New Roman" w:eastAsia="Times New Roman" w:hAnsi="Times New Roman"/>
          <w:b/>
          <w:sz w:val="24"/>
          <w:szCs w:val="24"/>
        </w:rPr>
      </w:pPr>
      <w:r w:rsidRPr="000D3B2D">
        <w:rPr>
          <w:rFonts w:ascii="Times New Roman" w:eastAsia="Times New Roman" w:hAnsi="Times New Roman"/>
          <w:b/>
          <w:sz w:val="24"/>
          <w:szCs w:val="24"/>
        </w:rPr>
        <w:lastRenderedPageBreak/>
        <w:t xml:space="preserve">Other Business </w:t>
      </w:r>
    </w:p>
    <w:p w14:paraId="76008E50" w14:textId="77777777" w:rsidR="000D3B2D" w:rsidRPr="000D3B2D" w:rsidRDefault="000D3B2D" w:rsidP="000D3B2D">
      <w:pPr>
        <w:spacing w:after="0" w:line="240" w:lineRule="auto"/>
        <w:rPr>
          <w:rFonts w:ascii="Times New Roman" w:eastAsia="Times New Roman" w:hAnsi="Times New Roman"/>
          <w:bCs/>
          <w:i/>
          <w:iCs/>
          <w:sz w:val="24"/>
          <w:szCs w:val="24"/>
        </w:rPr>
      </w:pPr>
      <w:r w:rsidRPr="000D3B2D">
        <w:rPr>
          <w:rFonts w:ascii="Times New Roman" w:eastAsia="Times New Roman" w:hAnsi="Times New Roman"/>
          <w:bCs/>
          <w:i/>
          <w:iCs/>
          <w:sz w:val="24"/>
          <w:szCs w:val="24"/>
        </w:rPr>
        <w:t>Recreational deep-water species regional allocations</w:t>
      </w:r>
    </w:p>
    <w:p w14:paraId="0E609691" w14:textId="758117DD" w:rsidR="000D3B2D" w:rsidRPr="000D3B2D" w:rsidRDefault="000D3B2D" w:rsidP="000D3B2D">
      <w:pPr>
        <w:spacing w:after="0" w:line="240" w:lineRule="auto"/>
        <w:rPr>
          <w:rFonts w:ascii="Times New Roman" w:eastAsia="Times New Roman" w:hAnsi="Times New Roman"/>
          <w:bCs/>
          <w:sz w:val="24"/>
          <w:szCs w:val="24"/>
        </w:rPr>
      </w:pPr>
      <w:r w:rsidRPr="000D3B2D">
        <w:rPr>
          <w:rFonts w:ascii="Times New Roman" w:eastAsia="Times New Roman" w:hAnsi="Times New Roman"/>
          <w:bCs/>
          <w:sz w:val="24"/>
          <w:szCs w:val="24"/>
        </w:rPr>
        <w:t>****GUIDANCE TO RETAIN ITEM ON LIST FOR THE COUNCIL TO CONSIDER IN THE FUTURE*****</w:t>
      </w:r>
    </w:p>
    <w:p w14:paraId="2A7CE3C3" w14:textId="77777777" w:rsidR="000D3B2D" w:rsidRPr="000D3B2D" w:rsidRDefault="000D3B2D" w:rsidP="000D3B2D">
      <w:pPr>
        <w:spacing w:after="0" w:line="240" w:lineRule="auto"/>
        <w:rPr>
          <w:rFonts w:ascii="Times New Roman" w:eastAsia="Times New Roman" w:hAnsi="Times New Roman"/>
          <w:bCs/>
          <w:sz w:val="24"/>
          <w:szCs w:val="24"/>
        </w:rPr>
      </w:pPr>
    </w:p>
    <w:p w14:paraId="143A7454" w14:textId="77777777" w:rsidR="000D3B2D" w:rsidRPr="000D3B2D" w:rsidRDefault="000D3B2D" w:rsidP="000D3B2D">
      <w:pPr>
        <w:spacing w:after="0" w:line="240" w:lineRule="auto"/>
        <w:rPr>
          <w:rFonts w:ascii="Times New Roman" w:eastAsia="Times New Roman" w:hAnsi="Times New Roman"/>
          <w:bCs/>
          <w:i/>
          <w:iCs/>
          <w:sz w:val="24"/>
          <w:szCs w:val="24"/>
        </w:rPr>
      </w:pPr>
      <w:r w:rsidRPr="000D3B2D">
        <w:rPr>
          <w:rFonts w:ascii="Times New Roman" w:eastAsia="Times New Roman" w:hAnsi="Times New Roman"/>
          <w:bCs/>
          <w:i/>
          <w:iCs/>
          <w:sz w:val="24"/>
          <w:szCs w:val="24"/>
        </w:rPr>
        <w:t>Lionfish and traps issue</w:t>
      </w:r>
    </w:p>
    <w:p w14:paraId="218D6EBE" w14:textId="4D1D5577" w:rsidR="000D3B2D" w:rsidRPr="000D3B2D" w:rsidRDefault="000D3B2D" w:rsidP="000D3B2D">
      <w:pPr>
        <w:spacing w:after="0" w:line="240" w:lineRule="auto"/>
        <w:rPr>
          <w:rFonts w:ascii="Times" w:eastAsia="Times New Roman" w:hAnsi="Times"/>
          <w:sz w:val="24"/>
          <w:szCs w:val="20"/>
        </w:rPr>
      </w:pPr>
      <w:r w:rsidRPr="000D3B2D">
        <w:rPr>
          <w:rFonts w:ascii="Times" w:eastAsia="Times New Roman" w:hAnsi="Times"/>
          <w:sz w:val="24"/>
          <w:szCs w:val="20"/>
        </w:rPr>
        <w:t>***GUIDANCE TO WORK WITH STATE PARTNERS AND PREPARE THE WHITE PAPER FOR COUNCIL TO CONSIDER***</w:t>
      </w:r>
    </w:p>
    <w:p w14:paraId="49DE39A7" w14:textId="77777777" w:rsidR="000D3B2D" w:rsidRPr="000D3B2D" w:rsidRDefault="000D3B2D" w:rsidP="000D3B2D">
      <w:pPr>
        <w:spacing w:after="0" w:line="240" w:lineRule="auto"/>
        <w:rPr>
          <w:rFonts w:ascii="Times" w:eastAsia="Times New Roman" w:hAnsi="Times"/>
          <w:sz w:val="24"/>
          <w:szCs w:val="20"/>
        </w:rPr>
      </w:pPr>
    </w:p>
    <w:p w14:paraId="6D569235" w14:textId="77777777" w:rsidR="000D3B2D" w:rsidRPr="000D3B2D" w:rsidRDefault="000D3B2D" w:rsidP="000D3B2D">
      <w:pPr>
        <w:spacing w:after="0" w:line="240" w:lineRule="auto"/>
        <w:rPr>
          <w:rFonts w:ascii="Times" w:eastAsia="Times New Roman" w:hAnsi="Times"/>
          <w:bCs/>
          <w:sz w:val="24"/>
          <w:szCs w:val="20"/>
        </w:rPr>
      </w:pPr>
      <w:r w:rsidRPr="000D3B2D">
        <w:rPr>
          <w:rFonts w:ascii="Times" w:eastAsia="Times New Roman" w:hAnsi="Times"/>
          <w:b/>
          <w:sz w:val="24"/>
          <w:szCs w:val="20"/>
        </w:rPr>
        <w:t>MOTION #15:</w:t>
      </w:r>
      <w:r w:rsidRPr="000D3B2D">
        <w:rPr>
          <w:rFonts w:ascii="Times" w:eastAsia="Times New Roman" w:hAnsi="Times"/>
          <w:bCs/>
          <w:sz w:val="24"/>
          <w:szCs w:val="20"/>
        </w:rPr>
        <w:t xml:space="preserve"> PREPARE A WHITE PAPER TO CONSIDER REMOVING ALMACO JACK FROM THE JACKS COMPLEX.</w:t>
      </w:r>
    </w:p>
    <w:p w14:paraId="3D14B6E8" w14:textId="77777777" w:rsidR="000D3B2D" w:rsidRPr="000D3B2D" w:rsidRDefault="000D3B2D" w:rsidP="000D3B2D">
      <w:pPr>
        <w:spacing w:after="0" w:line="240" w:lineRule="auto"/>
        <w:rPr>
          <w:rFonts w:ascii="Times" w:eastAsia="Times New Roman" w:hAnsi="Times"/>
          <w:b/>
          <w:bCs/>
          <w:sz w:val="24"/>
          <w:szCs w:val="20"/>
          <w:highlight w:val="cyan"/>
        </w:rPr>
      </w:pPr>
    </w:p>
    <w:p w14:paraId="5EB9ADF5" w14:textId="77777777" w:rsidR="000D3B2D" w:rsidRPr="000D3B2D" w:rsidRDefault="000D3B2D" w:rsidP="000D3B2D">
      <w:pPr>
        <w:spacing w:after="0" w:line="240" w:lineRule="auto"/>
        <w:rPr>
          <w:rFonts w:ascii="Times" w:eastAsia="Times New Roman" w:hAnsi="Times"/>
          <w:b/>
          <w:bCs/>
          <w:sz w:val="24"/>
          <w:szCs w:val="20"/>
        </w:rPr>
      </w:pPr>
      <w:r w:rsidRPr="000D3B2D">
        <w:rPr>
          <w:rFonts w:ascii="Times" w:eastAsia="Times New Roman" w:hAnsi="Times"/>
          <w:b/>
          <w:bCs/>
          <w:sz w:val="24"/>
          <w:szCs w:val="20"/>
        </w:rPr>
        <w:t>MOTION #16:</w:t>
      </w:r>
    </w:p>
    <w:p w14:paraId="14537B61" w14:textId="77777777" w:rsidR="000D3B2D" w:rsidRPr="000D3B2D" w:rsidRDefault="000D3B2D" w:rsidP="000D3B2D">
      <w:pPr>
        <w:spacing w:after="0" w:line="240" w:lineRule="auto"/>
        <w:rPr>
          <w:rFonts w:ascii="Times" w:eastAsia="Times New Roman" w:hAnsi="Times"/>
          <w:sz w:val="24"/>
          <w:szCs w:val="20"/>
        </w:rPr>
      </w:pPr>
      <w:r w:rsidRPr="000D3B2D">
        <w:rPr>
          <w:rFonts w:ascii="Times" w:eastAsia="Times New Roman" w:hAnsi="Times"/>
          <w:sz w:val="24"/>
          <w:szCs w:val="20"/>
        </w:rPr>
        <w:t>DIRECT STAFF TO COMPLETE THE FOLLOWING TASKS:</w:t>
      </w:r>
    </w:p>
    <w:p w14:paraId="61B0F6E0" w14:textId="77777777" w:rsidR="000D3B2D" w:rsidRPr="000D3B2D" w:rsidRDefault="000D3B2D" w:rsidP="000D3B2D">
      <w:pPr>
        <w:numPr>
          <w:ilvl w:val="0"/>
          <w:numId w:val="20"/>
        </w:numPr>
        <w:spacing w:after="0" w:line="240" w:lineRule="auto"/>
        <w:contextualSpacing/>
        <w:rPr>
          <w:rFonts w:eastAsia="Times New Roman"/>
          <w:szCs w:val="20"/>
        </w:rPr>
      </w:pPr>
      <w:r w:rsidRPr="000D3B2D">
        <w:rPr>
          <w:rFonts w:ascii="Times New Roman" w:eastAsia="Times New Roman" w:hAnsi="Times New Roman"/>
          <w:sz w:val="24"/>
          <w:szCs w:val="24"/>
        </w:rPr>
        <w:t>INITIATE DEVELOPMENT OF ABBREVIATED FRAMEWORK 3 TO ADDRESS CATCH LEVELS OF BLUELINE TILEFISH IN THE SOUTH ATLANTIC</w:t>
      </w:r>
    </w:p>
    <w:p w14:paraId="5CFBE9E2" w14:textId="77777777" w:rsidR="000D3B2D" w:rsidRPr="000D3B2D" w:rsidRDefault="000D3B2D" w:rsidP="000D3B2D">
      <w:pPr>
        <w:numPr>
          <w:ilvl w:val="0"/>
          <w:numId w:val="20"/>
        </w:numPr>
        <w:spacing w:after="0" w:line="240" w:lineRule="auto"/>
        <w:contextualSpacing/>
        <w:rPr>
          <w:rFonts w:eastAsia="Times New Roman"/>
          <w:szCs w:val="20"/>
        </w:rPr>
      </w:pPr>
      <w:r w:rsidRPr="000D3B2D">
        <w:rPr>
          <w:rFonts w:ascii="Times New Roman" w:eastAsia="Times New Roman" w:hAnsi="Times New Roman"/>
          <w:sz w:val="24"/>
          <w:szCs w:val="24"/>
        </w:rPr>
        <w:t>CONDUCT PUBLIC HEARINGS ON REGULATORY AMENDMENT 33 (RED SNAPPER SEASONS) VIA WEBINAR AND LISTENING STATIONS AND CONTINUE TO DEVELOP THE AMENDMENT FOR THE COUNCIL’S CONSIDERATION IN SEPTEMBER 2019</w:t>
      </w:r>
    </w:p>
    <w:p w14:paraId="47485C44" w14:textId="77777777" w:rsidR="000D3B2D" w:rsidRPr="000D3B2D" w:rsidRDefault="000D3B2D" w:rsidP="000D3B2D">
      <w:pPr>
        <w:numPr>
          <w:ilvl w:val="0"/>
          <w:numId w:val="20"/>
        </w:numPr>
        <w:spacing w:after="0" w:line="240" w:lineRule="auto"/>
        <w:contextualSpacing/>
        <w:rPr>
          <w:rFonts w:eastAsia="Times New Roman"/>
          <w:szCs w:val="20"/>
        </w:rPr>
      </w:pPr>
      <w:r w:rsidRPr="000D3B2D">
        <w:rPr>
          <w:rFonts w:ascii="Times New Roman" w:eastAsia="Times New Roman" w:hAnsi="Times New Roman"/>
          <w:sz w:val="24"/>
          <w:szCs w:val="24"/>
        </w:rPr>
        <w:t>FINALIZE REGULATORY AMENDMENT 30 (RED GROUPER) AND SUBMIT TO THE NMFS</w:t>
      </w:r>
    </w:p>
    <w:p w14:paraId="3E087C63" w14:textId="77777777" w:rsidR="000D3B2D" w:rsidRPr="000D3B2D" w:rsidRDefault="000D3B2D" w:rsidP="000D3B2D">
      <w:pPr>
        <w:numPr>
          <w:ilvl w:val="0"/>
          <w:numId w:val="20"/>
        </w:numPr>
        <w:spacing w:after="0" w:line="240" w:lineRule="auto"/>
        <w:contextualSpacing/>
        <w:rPr>
          <w:rFonts w:eastAsia="Times New Roman"/>
          <w:szCs w:val="20"/>
        </w:rPr>
      </w:pPr>
      <w:r w:rsidRPr="000D3B2D">
        <w:rPr>
          <w:rFonts w:ascii="Times New Roman" w:eastAsia="Times New Roman" w:hAnsi="Times New Roman"/>
          <w:sz w:val="24"/>
          <w:szCs w:val="24"/>
        </w:rPr>
        <w:t>PREPARE REGULATORY AMENDMENT 29 (BEST FISHING PRACTICES) FOR THE COUNCIL TO CONSIDER FOR FINAL APPROVAL AT THE SEPTEMBER 2019 MEETING</w:t>
      </w:r>
    </w:p>
    <w:p w14:paraId="6698BA14" w14:textId="77777777" w:rsidR="000D3B2D" w:rsidRPr="000D3B2D" w:rsidRDefault="000D3B2D" w:rsidP="000D3B2D">
      <w:pPr>
        <w:numPr>
          <w:ilvl w:val="0"/>
          <w:numId w:val="20"/>
        </w:numPr>
        <w:spacing w:after="0" w:line="240" w:lineRule="auto"/>
        <w:contextualSpacing/>
        <w:rPr>
          <w:rFonts w:eastAsia="Times New Roman"/>
          <w:szCs w:val="20"/>
        </w:rPr>
      </w:pPr>
      <w:r w:rsidRPr="000D3B2D">
        <w:rPr>
          <w:rFonts w:ascii="Times New Roman" w:eastAsia="Times New Roman" w:hAnsi="Times New Roman"/>
          <w:sz w:val="24"/>
          <w:szCs w:val="24"/>
        </w:rPr>
        <w:t>FINALIZE THE WRECKFISH ITQ REVIEW FOR THE COUNCIL TO CONSIDER FOR FINAL APPROVAL IN SEPTEMBER 2019.</w:t>
      </w:r>
    </w:p>
    <w:p w14:paraId="0C27827C" w14:textId="77777777" w:rsidR="000D3B2D" w:rsidRPr="000D3B2D" w:rsidRDefault="000D3B2D" w:rsidP="000D3B2D">
      <w:pPr>
        <w:numPr>
          <w:ilvl w:val="0"/>
          <w:numId w:val="20"/>
        </w:numPr>
        <w:spacing w:after="0" w:line="240" w:lineRule="auto"/>
        <w:contextualSpacing/>
        <w:rPr>
          <w:rFonts w:eastAsia="Times New Roman"/>
          <w:szCs w:val="20"/>
        </w:rPr>
      </w:pPr>
      <w:r w:rsidRPr="000D3B2D">
        <w:rPr>
          <w:rFonts w:ascii="Times New Roman" w:eastAsia="Times New Roman" w:hAnsi="Times New Roman"/>
          <w:sz w:val="24"/>
          <w:szCs w:val="24"/>
        </w:rPr>
        <w:t>INCLUDE REVIEW OF THE SMP STORY MAP IN THE NEXT MEETINGS OF THE SNAPPER GROUPER, I&amp;E, AND LAW ENFORCEMENT ADVISORY PANELS</w:t>
      </w:r>
    </w:p>
    <w:p w14:paraId="62C59421" w14:textId="77777777" w:rsidR="000D3B2D" w:rsidRPr="000D3B2D" w:rsidRDefault="000D3B2D" w:rsidP="000D3B2D">
      <w:pPr>
        <w:numPr>
          <w:ilvl w:val="0"/>
          <w:numId w:val="20"/>
        </w:numPr>
        <w:spacing w:after="0" w:line="240" w:lineRule="auto"/>
        <w:contextualSpacing/>
        <w:rPr>
          <w:rFonts w:ascii="Times New Roman" w:eastAsia="Times New Roman" w:hAnsi="Times New Roman"/>
          <w:sz w:val="24"/>
          <w:szCs w:val="24"/>
        </w:rPr>
      </w:pPr>
      <w:r w:rsidRPr="000D3B2D">
        <w:rPr>
          <w:rFonts w:ascii="Times New Roman" w:eastAsia="Times New Roman" w:hAnsi="Times New Roman"/>
          <w:sz w:val="24"/>
          <w:szCs w:val="24"/>
        </w:rPr>
        <w:t>ASSIST SERO WITH WHITE PAPER ON LIONFISH AND TRAPS ISSUE TO BRING TO SEPTEMBER COUNCIL MEETING FOR CONSIDERATION</w:t>
      </w:r>
    </w:p>
    <w:p w14:paraId="50D0A1F6" w14:textId="77777777" w:rsidR="000D3B2D" w:rsidRPr="000D3B2D" w:rsidRDefault="000D3B2D" w:rsidP="000D3B2D">
      <w:pPr>
        <w:numPr>
          <w:ilvl w:val="0"/>
          <w:numId w:val="20"/>
        </w:numPr>
        <w:spacing w:after="0" w:line="240" w:lineRule="auto"/>
        <w:contextualSpacing/>
        <w:rPr>
          <w:rFonts w:ascii="Times New Roman" w:eastAsia="Times New Roman" w:hAnsi="Times New Roman"/>
          <w:sz w:val="24"/>
          <w:szCs w:val="24"/>
        </w:rPr>
      </w:pPr>
      <w:r w:rsidRPr="000D3B2D">
        <w:rPr>
          <w:rFonts w:ascii="Times New Roman" w:eastAsia="Times New Roman" w:hAnsi="Times New Roman"/>
          <w:sz w:val="24"/>
          <w:szCs w:val="24"/>
        </w:rPr>
        <w:t>PREPARE INFORMATION DOCUMENT (WHITE PAPER) ON REMOVING ALMACO JACK FROM THE JACKS COMPLEX AND BRING FOR COUNCIL CONSIDERATION AT THE DECEMBER 2019 MEETING.</w:t>
      </w:r>
    </w:p>
    <w:p w14:paraId="51E7270E" w14:textId="77777777" w:rsidR="000D3B2D" w:rsidRDefault="000D3B2D" w:rsidP="0085466C">
      <w:pPr>
        <w:spacing w:line="240" w:lineRule="auto"/>
        <w:contextualSpacing/>
        <w:rPr>
          <w:rFonts w:asciiTheme="majorBidi" w:hAnsiTheme="majorBidi" w:cstheme="majorBidi"/>
          <w:b/>
          <w:sz w:val="24"/>
          <w:szCs w:val="24"/>
          <w:u w:val="single"/>
        </w:rPr>
      </w:pPr>
    </w:p>
    <w:p w14:paraId="123DD1D9" w14:textId="77777777" w:rsidR="002C5C74" w:rsidRDefault="009D77BE" w:rsidP="002C5C74">
      <w:pPr>
        <w:spacing w:after="0" w:line="240" w:lineRule="auto"/>
        <w:contextualSpacing/>
        <w:rPr>
          <w:rFonts w:asciiTheme="majorBidi" w:hAnsiTheme="majorBidi" w:cstheme="majorBidi"/>
          <w:b/>
          <w:sz w:val="24"/>
          <w:szCs w:val="24"/>
          <w:u w:val="single"/>
        </w:rPr>
      </w:pPr>
      <w:r>
        <w:rPr>
          <w:rFonts w:asciiTheme="majorBidi" w:hAnsiTheme="majorBidi" w:cstheme="majorBidi"/>
          <w:b/>
          <w:sz w:val="24"/>
          <w:szCs w:val="24"/>
          <w:u w:val="single"/>
        </w:rPr>
        <w:t>MACKEREL COBIA</w:t>
      </w:r>
    </w:p>
    <w:p w14:paraId="243E7080" w14:textId="52368FF7" w:rsidR="002C5C74" w:rsidRPr="002C5C74" w:rsidRDefault="002C5C74" w:rsidP="002C5C74">
      <w:pPr>
        <w:spacing w:after="0" w:line="240" w:lineRule="auto"/>
        <w:contextualSpacing/>
        <w:rPr>
          <w:rFonts w:asciiTheme="majorBidi" w:hAnsiTheme="majorBidi" w:cstheme="majorBidi"/>
          <w:b/>
          <w:sz w:val="24"/>
          <w:szCs w:val="24"/>
          <w:u w:val="single"/>
        </w:rPr>
      </w:pPr>
      <w:r w:rsidRPr="002C5C74">
        <w:rPr>
          <w:rFonts w:ascii="Times New Roman" w:eastAsia="Times New Roman" w:hAnsi="Times New Roman"/>
          <w:b/>
          <w:bCs/>
          <w:kern w:val="32"/>
          <w:sz w:val="24"/>
          <w:szCs w:val="32"/>
        </w:rPr>
        <w:t>Mackerel Cobia Advisory Panel Report</w:t>
      </w:r>
    </w:p>
    <w:p w14:paraId="14F421A7" w14:textId="5A843C30" w:rsidR="002C5C74" w:rsidRDefault="002C5C74" w:rsidP="002C5C74">
      <w:pPr>
        <w:spacing w:after="0" w:line="240" w:lineRule="auto"/>
        <w:rPr>
          <w:rFonts w:ascii="Times" w:eastAsia="Times New Roman" w:hAnsi="Times"/>
          <w:sz w:val="24"/>
          <w:szCs w:val="24"/>
        </w:rPr>
      </w:pPr>
      <w:r w:rsidRPr="002C5C74">
        <w:rPr>
          <w:rFonts w:ascii="Times" w:eastAsia="Times New Roman" w:hAnsi="Times"/>
          <w:sz w:val="24"/>
          <w:szCs w:val="24"/>
        </w:rPr>
        <w:t>DIRECTION TO STAFF TO ADD DISCUSSION OF PORT MEETINGS TO THE NEXT MACKEREL COMMITTEE AGENDA. INCLUDING POSSIBLE COLLABORATION WITH THE GULF COUNCIL.</w:t>
      </w:r>
    </w:p>
    <w:p w14:paraId="090848AF" w14:textId="77777777" w:rsidR="009707EC" w:rsidRPr="009707EC" w:rsidRDefault="009707EC" w:rsidP="009707EC">
      <w:pPr>
        <w:keepNext/>
        <w:spacing w:before="240" w:after="60" w:line="240" w:lineRule="auto"/>
        <w:outlineLvl w:val="0"/>
        <w:rPr>
          <w:rFonts w:ascii="Times New Roman" w:eastAsia="Times New Roman" w:hAnsi="Times New Roman"/>
          <w:b/>
          <w:bCs/>
          <w:kern w:val="32"/>
          <w:sz w:val="24"/>
          <w:szCs w:val="32"/>
        </w:rPr>
      </w:pPr>
      <w:r w:rsidRPr="009707EC">
        <w:rPr>
          <w:rFonts w:ascii="Times New Roman" w:eastAsia="Times New Roman" w:hAnsi="Times New Roman"/>
          <w:b/>
          <w:bCs/>
          <w:kern w:val="32"/>
          <w:sz w:val="24"/>
          <w:szCs w:val="32"/>
        </w:rPr>
        <w:t>Consideration of Atlantic king mackerel trip limit emergency action</w:t>
      </w:r>
    </w:p>
    <w:p w14:paraId="77E81CD3" w14:textId="77777777" w:rsidR="009707EC" w:rsidRPr="009707EC" w:rsidRDefault="009707EC" w:rsidP="009707EC">
      <w:pPr>
        <w:spacing w:after="0" w:line="240" w:lineRule="auto"/>
        <w:rPr>
          <w:rFonts w:ascii="Times New Roman" w:eastAsia="Times New Roman" w:hAnsi="Times New Roman"/>
          <w:sz w:val="24"/>
          <w:szCs w:val="20"/>
        </w:rPr>
      </w:pPr>
      <w:r w:rsidRPr="009707EC">
        <w:rPr>
          <w:rFonts w:ascii="Times New Roman" w:eastAsia="Times New Roman" w:hAnsi="Times New Roman"/>
          <w:b/>
          <w:bCs/>
          <w:sz w:val="24"/>
          <w:szCs w:val="20"/>
        </w:rPr>
        <w:t>MOTION #1</w:t>
      </w:r>
      <w:r w:rsidRPr="009707EC">
        <w:rPr>
          <w:rFonts w:ascii="Times New Roman" w:eastAsia="Times New Roman" w:hAnsi="Times New Roman"/>
          <w:sz w:val="24"/>
          <w:szCs w:val="20"/>
        </w:rPr>
        <w:t>: REQUEST EMERGENCY ACTION FOR ATLANTIC KING MACKEREL TO RAISE THE CURRENT 50-FISH TRIP LIMIT TO A 75-FISH TRIP LIMIT SOUTH OF THE FLAGLER/VOLUSIA COUNTY LINE FOR SEASON 2 (OCTOBER 1 THROUGH THE END OF FEBRUARY) FOR THE 2019-2020 SEASON</w:t>
      </w:r>
    </w:p>
    <w:p w14:paraId="4D1A5B83" w14:textId="77777777" w:rsidR="009707EC" w:rsidRPr="009707EC" w:rsidRDefault="009707EC" w:rsidP="009707EC">
      <w:pPr>
        <w:keepNext/>
        <w:spacing w:before="240" w:after="60" w:line="240" w:lineRule="auto"/>
        <w:outlineLvl w:val="0"/>
        <w:rPr>
          <w:rFonts w:ascii="Times New Roman" w:eastAsia="Times New Roman" w:hAnsi="Times New Roman"/>
          <w:b/>
          <w:bCs/>
          <w:kern w:val="32"/>
          <w:sz w:val="24"/>
          <w:szCs w:val="32"/>
        </w:rPr>
      </w:pPr>
      <w:r w:rsidRPr="009707EC">
        <w:rPr>
          <w:rFonts w:ascii="Times New Roman" w:eastAsia="Times New Roman" w:hAnsi="Times New Roman"/>
          <w:b/>
          <w:bCs/>
          <w:kern w:val="32"/>
          <w:sz w:val="24"/>
          <w:szCs w:val="32"/>
        </w:rPr>
        <w:lastRenderedPageBreak/>
        <w:t>CMP Framework Amendment 8 (king mackerel commercial trip limits during season two)</w:t>
      </w:r>
    </w:p>
    <w:p w14:paraId="6A248A7E" w14:textId="77777777" w:rsidR="009707EC" w:rsidRPr="009707EC" w:rsidRDefault="009707EC" w:rsidP="009707EC">
      <w:pPr>
        <w:spacing w:after="0" w:line="240" w:lineRule="auto"/>
        <w:rPr>
          <w:rFonts w:ascii="Times" w:eastAsia="Times New Roman" w:hAnsi="Times"/>
          <w:sz w:val="24"/>
          <w:szCs w:val="20"/>
        </w:rPr>
      </w:pPr>
      <w:r w:rsidRPr="009707EC">
        <w:rPr>
          <w:rFonts w:ascii="Times" w:eastAsia="Times New Roman" w:hAnsi="Times"/>
          <w:b/>
          <w:bCs/>
          <w:sz w:val="24"/>
          <w:szCs w:val="20"/>
        </w:rPr>
        <w:t>MOTION #2</w:t>
      </w:r>
      <w:r w:rsidRPr="009707EC">
        <w:rPr>
          <w:rFonts w:ascii="Times" w:eastAsia="Times New Roman" w:hAnsi="Times"/>
          <w:sz w:val="24"/>
          <w:szCs w:val="20"/>
        </w:rPr>
        <w:t>: APPROVE THE PROPOSED LANGUAGE FOR THE PURPOSE AND NEED STATEMENT</w:t>
      </w:r>
    </w:p>
    <w:p w14:paraId="16E1EFF9" w14:textId="77777777" w:rsidR="009707EC" w:rsidRPr="009707EC" w:rsidRDefault="009707EC" w:rsidP="009707EC">
      <w:pPr>
        <w:spacing w:after="0" w:line="240" w:lineRule="auto"/>
        <w:rPr>
          <w:rFonts w:ascii="Times" w:eastAsia="Times New Roman" w:hAnsi="Times"/>
          <w:color w:val="000000"/>
          <w:sz w:val="24"/>
          <w:szCs w:val="20"/>
        </w:rPr>
      </w:pPr>
      <w:r w:rsidRPr="009707EC">
        <w:rPr>
          <w:rFonts w:ascii="Times" w:eastAsia="Times New Roman" w:hAnsi="Times"/>
          <w:color w:val="000000"/>
          <w:sz w:val="24"/>
          <w:szCs w:val="20"/>
        </w:rPr>
        <w:t xml:space="preserve">The </w:t>
      </w:r>
      <w:r w:rsidRPr="009707EC">
        <w:rPr>
          <w:rFonts w:ascii="Times" w:eastAsia="Times New Roman" w:hAnsi="Times"/>
          <w:i/>
          <w:color w:val="000000"/>
          <w:sz w:val="24"/>
          <w:szCs w:val="20"/>
        </w:rPr>
        <w:t>purpose</w:t>
      </w:r>
      <w:r w:rsidRPr="009707EC">
        <w:rPr>
          <w:rFonts w:ascii="Times" w:eastAsia="Times New Roman" w:hAnsi="Times"/>
          <w:color w:val="000000"/>
          <w:sz w:val="24"/>
          <w:szCs w:val="20"/>
        </w:rPr>
        <w:t xml:space="preserve"> is to modify the commercial trip limit for Atlantic king mackerel in the Atlantic Southern Zone during Season 2 (October 1 to the end of February).</w:t>
      </w:r>
    </w:p>
    <w:p w14:paraId="74BFE205" w14:textId="77777777" w:rsidR="009707EC" w:rsidRPr="009707EC" w:rsidRDefault="009707EC" w:rsidP="009707EC">
      <w:pPr>
        <w:spacing w:after="0" w:line="240" w:lineRule="auto"/>
        <w:rPr>
          <w:rFonts w:ascii="Times" w:eastAsia="Times New Roman" w:hAnsi="Times"/>
          <w:sz w:val="24"/>
          <w:szCs w:val="20"/>
          <w:lang w:eastAsia="x-none"/>
        </w:rPr>
      </w:pPr>
    </w:p>
    <w:p w14:paraId="004ECD5C" w14:textId="77777777" w:rsidR="009707EC" w:rsidRPr="009707EC" w:rsidRDefault="009707EC" w:rsidP="009707EC">
      <w:pPr>
        <w:spacing w:after="0" w:line="240" w:lineRule="auto"/>
        <w:rPr>
          <w:rFonts w:ascii="Times" w:eastAsia="Times New Roman" w:hAnsi="Times"/>
          <w:sz w:val="24"/>
          <w:szCs w:val="20"/>
        </w:rPr>
      </w:pPr>
      <w:r w:rsidRPr="009707EC">
        <w:rPr>
          <w:rFonts w:ascii="Times" w:eastAsia="Times New Roman" w:hAnsi="Times"/>
          <w:sz w:val="24"/>
          <w:szCs w:val="20"/>
        </w:rPr>
        <w:t xml:space="preserve">The </w:t>
      </w:r>
      <w:r w:rsidRPr="009707EC">
        <w:rPr>
          <w:rFonts w:ascii="Times" w:eastAsia="Times New Roman" w:hAnsi="Times"/>
          <w:i/>
          <w:sz w:val="24"/>
          <w:szCs w:val="20"/>
        </w:rPr>
        <w:t>need</w:t>
      </w:r>
      <w:r w:rsidRPr="009707EC">
        <w:rPr>
          <w:rFonts w:ascii="Times" w:eastAsia="Times New Roman" w:hAnsi="Times"/>
          <w:sz w:val="24"/>
          <w:szCs w:val="20"/>
        </w:rPr>
        <w:t xml:space="preserve"> is to provide a commercial trip limit sufficient to support fishing activity and revenue opportunity while constraining harvest to the annual catch limit and providing for year-round access.</w:t>
      </w:r>
    </w:p>
    <w:p w14:paraId="0F56559A" w14:textId="77777777" w:rsidR="009707EC" w:rsidRPr="009707EC" w:rsidRDefault="009707EC" w:rsidP="009707EC">
      <w:pPr>
        <w:spacing w:after="0" w:line="240" w:lineRule="auto"/>
        <w:rPr>
          <w:rFonts w:ascii="Times" w:eastAsia="Times New Roman" w:hAnsi="Times"/>
          <w:sz w:val="24"/>
          <w:szCs w:val="20"/>
        </w:rPr>
      </w:pPr>
    </w:p>
    <w:p w14:paraId="7E1EA9FE" w14:textId="77777777" w:rsidR="009707EC" w:rsidRPr="009707EC" w:rsidRDefault="009707EC" w:rsidP="009707EC">
      <w:pPr>
        <w:spacing w:after="0" w:line="240" w:lineRule="auto"/>
        <w:rPr>
          <w:rFonts w:ascii="Times" w:eastAsia="Times New Roman" w:hAnsi="Times"/>
          <w:sz w:val="24"/>
          <w:szCs w:val="20"/>
        </w:rPr>
      </w:pPr>
      <w:r w:rsidRPr="009707EC">
        <w:rPr>
          <w:rFonts w:ascii="Times" w:eastAsia="Times New Roman" w:hAnsi="Times"/>
          <w:b/>
          <w:bCs/>
          <w:sz w:val="24"/>
          <w:szCs w:val="20"/>
        </w:rPr>
        <w:t>MOTION #3</w:t>
      </w:r>
      <w:r w:rsidRPr="009707EC">
        <w:rPr>
          <w:rFonts w:ascii="Times" w:eastAsia="Times New Roman" w:hAnsi="Times"/>
          <w:sz w:val="24"/>
          <w:szCs w:val="20"/>
        </w:rPr>
        <w:t>: APPROVE THE INCLUSION OF ACTION 1/ALTERNATIVES 1 THROUGH 4 IN CMP FRAMEWORK AMENDMENT 8:</w:t>
      </w:r>
    </w:p>
    <w:p w14:paraId="796C6630" w14:textId="77777777" w:rsidR="009707EC" w:rsidRPr="009707EC" w:rsidRDefault="009707EC" w:rsidP="009707EC">
      <w:pPr>
        <w:keepNext/>
        <w:keepLines/>
        <w:tabs>
          <w:tab w:val="left" w:pos="1170"/>
        </w:tabs>
        <w:spacing w:before="40" w:after="0" w:line="240" w:lineRule="auto"/>
        <w:outlineLvl w:val="1"/>
        <w:rPr>
          <w:rFonts w:ascii="Times New Roman" w:eastAsia="Times New Roman" w:hAnsi="Times New Roman"/>
          <w:b/>
          <w:bCs/>
          <w:sz w:val="24"/>
          <w:szCs w:val="24"/>
        </w:rPr>
      </w:pPr>
      <w:bookmarkStart w:id="2" w:name="_Toc356548670"/>
      <w:bookmarkStart w:id="3" w:name="_Toc512955434"/>
      <w:bookmarkStart w:id="4" w:name="_Hlk512854955"/>
      <w:r w:rsidRPr="009707EC">
        <w:rPr>
          <w:rFonts w:ascii="Times New Roman" w:eastAsia="Times New Roman" w:hAnsi="Times New Roman"/>
          <w:b/>
          <w:bCs/>
          <w:sz w:val="24"/>
          <w:szCs w:val="24"/>
        </w:rPr>
        <w:t xml:space="preserve">Action.  Modify the </w:t>
      </w:r>
      <w:bookmarkEnd w:id="2"/>
      <w:r w:rsidRPr="009707EC">
        <w:rPr>
          <w:rFonts w:ascii="Times New Roman" w:eastAsia="Times New Roman" w:hAnsi="Times New Roman"/>
          <w:b/>
          <w:bCs/>
          <w:sz w:val="24"/>
          <w:szCs w:val="24"/>
        </w:rPr>
        <w:t>commercial trip limit for Atlantic king mackerel in the Atlantic Southern Zone:</w:t>
      </w:r>
      <w:bookmarkEnd w:id="3"/>
    </w:p>
    <w:p w14:paraId="4E993573" w14:textId="77777777" w:rsidR="009707EC" w:rsidRPr="009707EC" w:rsidRDefault="009707EC" w:rsidP="009707EC">
      <w:pPr>
        <w:spacing w:after="0" w:line="240" w:lineRule="auto"/>
        <w:rPr>
          <w:rFonts w:ascii="Times" w:eastAsia="Times New Roman" w:hAnsi="Times"/>
          <w:sz w:val="24"/>
          <w:szCs w:val="20"/>
        </w:rPr>
      </w:pPr>
    </w:p>
    <w:p w14:paraId="4A1A3761" w14:textId="1E05DE66" w:rsidR="009707EC" w:rsidRPr="009707EC" w:rsidRDefault="009707EC" w:rsidP="009707EC">
      <w:pPr>
        <w:spacing w:after="0" w:line="240" w:lineRule="auto"/>
        <w:rPr>
          <w:rFonts w:ascii="Times" w:eastAsia="Times New Roman" w:hAnsi="Times"/>
          <w:sz w:val="24"/>
          <w:szCs w:val="20"/>
          <w:lang w:val="x-none" w:eastAsia="x-none"/>
        </w:rPr>
      </w:pPr>
      <w:r w:rsidRPr="009707EC">
        <w:rPr>
          <w:rFonts w:ascii="Times" w:eastAsia="Times New Roman" w:hAnsi="Times"/>
          <w:b/>
          <w:sz w:val="24"/>
          <w:szCs w:val="20"/>
          <w:lang w:val="x-none" w:eastAsia="x-none"/>
        </w:rPr>
        <w:t>Alternative 1 (No Action)</w:t>
      </w:r>
      <w:r w:rsidRPr="009707EC">
        <w:rPr>
          <w:rFonts w:ascii="Times" w:eastAsia="Times New Roman" w:hAnsi="Times"/>
          <w:sz w:val="24"/>
          <w:szCs w:val="20"/>
          <w:lang w:val="x-none" w:eastAsia="x-none"/>
        </w:rPr>
        <w:t>: The commercial trip limits for Atlantic king mackerel</w:t>
      </w:r>
      <w:r w:rsidRPr="009707EC">
        <w:rPr>
          <w:rFonts w:ascii="Times" w:eastAsia="Times New Roman" w:hAnsi="Times"/>
          <w:sz w:val="24"/>
          <w:szCs w:val="20"/>
          <w:lang w:eastAsia="x-none"/>
        </w:rPr>
        <w:t xml:space="preserve"> are</w:t>
      </w:r>
      <w:r w:rsidRPr="009707EC">
        <w:rPr>
          <w:rFonts w:ascii="Times" w:eastAsia="Times New Roman" w:hAnsi="Times"/>
          <w:sz w:val="24"/>
          <w:szCs w:val="20"/>
          <w:lang w:val="x-none" w:eastAsia="x-none"/>
        </w:rPr>
        <w:t xml:space="preserve">: </w:t>
      </w:r>
    </w:p>
    <w:p w14:paraId="1866259C" w14:textId="6231A42D" w:rsidR="009707EC" w:rsidRPr="009707EC" w:rsidRDefault="009707EC" w:rsidP="00FE1DCC">
      <w:pPr>
        <w:spacing w:after="0" w:line="240" w:lineRule="auto"/>
        <w:ind w:firstLine="360"/>
        <w:rPr>
          <w:rFonts w:ascii="Times" w:eastAsia="Times New Roman" w:hAnsi="Times"/>
          <w:sz w:val="24"/>
          <w:szCs w:val="20"/>
          <w:lang w:eastAsia="x-none"/>
        </w:rPr>
      </w:pPr>
      <w:r w:rsidRPr="009707EC">
        <w:rPr>
          <w:rFonts w:ascii="Times" w:eastAsia="Times New Roman" w:hAnsi="Times"/>
          <w:b/>
          <w:sz w:val="24"/>
          <w:szCs w:val="20"/>
          <w:lang w:eastAsia="x-none"/>
        </w:rPr>
        <w:t>North</w:t>
      </w:r>
      <w:r w:rsidRPr="009707EC">
        <w:rPr>
          <w:rFonts w:ascii="Times" w:eastAsia="Times New Roman" w:hAnsi="Times"/>
          <w:sz w:val="24"/>
          <w:szCs w:val="20"/>
          <w:lang w:eastAsia="x-none"/>
        </w:rPr>
        <w:t xml:space="preserve"> of the Flagler/Volusia line (29º25’N): 3,500 pounds year-round.</w:t>
      </w:r>
    </w:p>
    <w:p w14:paraId="21BD9BEE" w14:textId="77777777" w:rsidR="009707EC" w:rsidRPr="009707EC" w:rsidRDefault="009707EC" w:rsidP="009707EC">
      <w:pPr>
        <w:spacing w:after="0" w:line="240" w:lineRule="auto"/>
        <w:ind w:firstLine="360"/>
        <w:rPr>
          <w:rFonts w:ascii="Times" w:eastAsia="Times New Roman" w:hAnsi="Times"/>
          <w:sz w:val="24"/>
          <w:szCs w:val="20"/>
          <w:lang w:eastAsia="x-none"/>
        </w:rPr>
      </w:pPr>
      <w:r w:rsidRPr="009707EC">
        <w:rPr>
          <w:rFonts w:ascii="Times" w:eastAsia="Times New Roman" w:hAnsi="Times"/>
          <w:b/>
          <w:sz w:val="24"/>
          <w:szCs w:val="20"/>
          <w:lang w:eastAsia="x-none"/>
        </w:rPr>
        <w:t>South</w:t>
      </w:r>
      <w:r w:rsidRPr="009707EC">
        <w:rPr>
          <w:rFonts w:ascii="Times" w:eastAsia="Times New Roman" w:hAnsi="Times"/>
          <w:sz w:val="24"/>
          <w:szCs w:val="20"/>
          <w:lang w:eastAsia="x-none"/>
        </w:rPr>
        <w:t xml:space="preserve"> of the Flagler/Volusia line (29º25’N) to the Miami-Dade/Monroe line (25º20’24”N):</w:t>
      </w:r>
      <w:r w:rsidRPr="009707EC">
        <w:rPr>
          <w:rFonts w:ascii="Times" w:eastAsia="Times New Roman" w:hAnsi="Times"/>
          <w:sz w:val="24"/>
          <w:szCs w:val="20"/>
          <w:lang w:eastAsia="x-none"/>
        </w:rPr>
        <w:tab/>
      </w:r>
    </w:p>
    <w:p w14:paraId="0213AD2A" w14:textId="77777777" w:rsidR="009707EC" w:rsidRPr="009707EC" w:rsidRDefault="009707EC" w:rsidP="009707EC">
      <w:pPr>
        <w:numPr>
          <w:ilvl w:val="0"/>
          <w:numId w:val="22"/>
        </w:numPr>
        <w:spacing w:after="0" w:line="240" w:lineRule="auto"/>
        <w:contextualSpacing/>
        <w:rPr>
          <w:rFonts w:ascii="Times" w:eastAsia="Times New Roman" w:hAnsi="Times"/>
          <w:sz w:val="24"/>
          <w:szCs w:val="20"/>
          <w:lang w:eastAsia="x-none"/>
        </w:rPr>
      </w:pPr>
      <w:r w:rsidRPr="009707EC">
        <w:rPr>
          <w:rFonts w:ascii="Times" w:eastAsia="Times New Roman" w:hAnsi="Times"/>
          <w:sz w:val="24"/>
          <w:szCs w:val="20"/>
          <w:lang w:eastAsia="x-none"/>
        </w:rPr>
        <w:t>March 1 – March 31 (Season 1): 50-fish*</w:t>
      </w:r>
    </w:p>
    <w:p w14:paraId="47E6E479" w14:textId="77777777" w:rsidR="009707EC" w:rsidRPr="009707EC" w:rsidRDefault="009707EC" w:rsidP="009707EC">
      <w:pPr>
        <w:numPr>
          <w:ilvl w:val="0"/>
          <w:numId w:val="22"/>
        </w:numPr>
        <w:spacing w:after="0" w:line="240" w:lineRule="auto"/>
        <w:contextualSpacing/>
        <w:rPr>
          <w:rFonts w:ascii="Times" w:eastAsia="Times New Roman" w:hAnsi="Times"/>
          <w:sz w:val="24"/>
          <w:szCs w:val="20"/>
          <w:lang w:eastAsia="x-none"/>
        </w:rPr>
      </w:pPr>
      <w:r w:rsidRPr="009707EC">
        <w:rPr>
          <w:rFonts w:ascii="Times" w:eastAsia="Times New Roman" w:hAnsi="Times"/>
          <w:sz w:val="24"/>
          <w:szCs w:val="20"/>
          <w:lang w:eastAsia="x-none"/>
        </w:rPr>
        <w:t>April 1 – September 30 (Season 1): 75-fish, unless NMFS determines that 75% or more of the Season 1 quota has been landed, then, 50-fish*</w:t>
      </w:r>
    </w:p>
    <w:p w14:paraId="7FD7C2FB" w14:textId="77777777" w:rsidR="009707EC" w:rsidRPr="009707EC" w:rsidRDefault="009707EC" w:rsidP="009707EC">
      <w:pPr>
        <w:numPr>
          <w:ilvl w:val="0"/>
          <w:numId w:val="22"/>
        </w:numPr>
        <w:spacing w:after="0" w:line="240" w:lineRule="auto"/>
        <w:contextualSpacing/>
        <w:rPr>
          <w:rFonts w:ascii="Times" w:eastAsia="Times New Roman" w:hAnsi="Times"/>
          <w:sz w:val="24"/>
          <w:szCs w:val="20"/>
          <w:lang w:eastAsia="x-none"/>
        </w:rPr>
      </w:pPr>
      <w:r w:rsidRPr="009707EC">
        <w:rPr>
          <w:rFonts w:ascii="Times" w:eastAsia="Times New Roman" w:hAnsi="Times"/>
          <w:sz w:val="24"/>
          <w:szCs w:val="20"/>
          <w:lang w:eastAsia="x-none"/>
        </w:rPr>
        <w:t>October 1 – January 31</w:t>
      </w:r>
      <w:r w:rsidRPr="009707EC">
        <w:rPr>
          <w:rFonts w:ascii="Times" w:eastAsia="Times New Roman" w:hAnsi="Times"/>
          <w:i/>
          <w:sz w:val="24"/>
          <w:szCs w:val="20"/>
          <w:lang w:eastAsia="x-none"/>
        </w:rPr>
        <w:t xml:space="preserve"> </w:t>
      </w:r>
      <w:r w:rsidRPr="009707EC">
        <w:rPr>
          <w:rFonts w:ascii="Times" w:eastAsia="Times New Roman" w:hAnsi="Times"/>
          <w:sz w:val="24"/>
          <w:szCs w:val="20"/>
          <w:lang w:eastAsia="x-none"/>
        </w:rPr>
        <w:t>(Season 2): 50-fish</w:t>
      </w:r>
    </w:p>
    <w:p w14:paraId="136023E7" w14:textId="77777777" w:rsidR="009707EC" w:rsidRPr="009707EC" w:rsidRDefault="009707EC" w:rsidP="009707EC">
      <w:pPr>
        <w:numPr>
          <w:ilvl w:val="0"/>
          <w:numId w:val="22"/>
        </w:numPr>
        <w:tabs>
          <w:tab w:val="left" w:pos="720"/>
        </w:tabs>
        <w:spacing w:after="0" w:line="240" w:lineRule="auto"/>
        <w:contextualSpacing/>
        <w:rPr>
          <w:rFonts w:ascii="Times" w:eastAsia="Times New Roman" w:hAnsi="Times"/>
          <w:sz w:val="24"/>
          <w:szCs w:val="20"/>
          <w:lang w:eastAsia="x-none"/>
        </w:rPr>
      </w:pPr>
      <w:r w:rsidRPr="009707EC">
        <w:rPr>
          <w:rFonts w:ascii="Times" w:eastAsia="Times New Roman" w:hAnsi="Times"/>
          <w:sz w:val="24"/>
          <w:szCs w:val="20"/>
          <w:lang w:eastAsia="x-none"/>
        </w:rPr>
        <w:t>February 1 – end of February (Season 2): 50-fish, unless NMFS determines that less than 70% of the Season 2 quota has been landed, then, 75-fish.</w:t>
      </w:r>
    </w:p>
    <w:p w14:paraId="7950AB3F" w14:textId="77777777" w:rsidR="00FE1DCC" w:rsidRDefault="00FE1DCC" w:rsidP="009707EC">
      <w:pPr>
        <w:spacing w:after="0" w:line="240" w:lineRule="auto"/>
        <w:rPr>
          <w:rFonts w:ascii="Times" w:eastAsia="Times New Roman" w:hAnsi="Times"/>
          <w:b/>
          <w:sz w:val="24"/>
          <w:szCs w:val="20"/>
          <w:lang w:val="x-none" w:eastAsia="x-none"/>
        </w:rPr>
      </w:pPr>
    </w:p>
    <w:p w14:paraId="4F5CD416" w14:textId="26C68CB8" w:rsidR="009707EC" w:rsidRPr="009707EC" w:rsidRDefault="009707EC" w:rsidP="009707EC">
      <w:pPr>
        <w:spacing w:after="0" w:line="240" w:lineRule="auto"/>
        <w:rPr>
          <w:rFonts w:ascii="Times" w:eastAsia="Times New Roman" w:hAnsi="Times"/>
          <w:sz w:val="24"/>
          <w:szCs w:val="20"/>
          <w:lang w:val="x-none" w:eastAsia="x-none"/>
        </w:rPr>
      </w:pPr>
      <w:r w:rsidRPr="009707EC">
        <w:rPr>
          <w:rFonts w:ascii="Times" w:eastAsia="Times New Roman" w:hAnsi="Times"/>
          <w:b/>
          <w:sz w:val="24"/>
          <w:szCs w:val="20"/>
          <w:lang w:val="x-none" w:eastAsia="x-none"/>
        </w:rPr>
        <w:t>Alternative 2:</w:t>
      </w:r>
      <w:r w:rsidRPr="009707EC">
        <w:rPr>
          <w:rFonts w:ascii="Times" w:eastAsia="Times New Roman" w:hAnsi="Times"/>
          <w:sz w:val="24"/>
          <w:szCs w:val="20"/>
          <w:lang w:val="x-none" w:eastAsia="x-none"/>
        </w:rPr>
        <w:t xml:space="preserve"> Adjust the commercial trip limits for Atlantic king mackerel in the Atlantic Southern Zone for Season </w:t>
      </w:r>
      <w:r w:rsidRPr="009707EC">
        <w:rPr>
          <w:rFonts w:ascii="Times" w:eastAsia="Times New Roman" w:hAnsi="Times"/>
          <w:sz w:val="24"/>
          <w:szCs w:val="20"/>
          <w:lang w:eastAsia="x-none"/>
        </w:rPr>
        <w:t>2</w:t>
      </w:r>
      <w:r w:rsidRPr="009707EC">
        <w:rPr>
          <w:rFonts w:ascii="Times" w:eastAsia="Times New Roman" w:hAnsi="Times"/>
          <w:sz w:val="24"/>
          <w:szCs w:val="20"/>
          <w:lang w:val="x-none" w:eastAsia="x-none"/>
        </w:rPr>
        <w:t>:</w:t>
      </w:r>
    </w:p>
    <w:p w14:paraId="5A955A8C" w14:textId="2A113A00" w:rsidR="009707EC" w:rsidRPr="009707EC" w:rsidRDefault="009707EC" w:rsidP="00FE1DCC">
      <w:pPr>
        <w:spacing w:after="0" w:line="240" w:lineRule="auto"/>
        <w:ind w:firstLine="360"/>
        <w:rPr>
          <w:rFonts w:ascii="Times" w:eastAsia="Times New Roman" w:hAnsi="Times"/>
          <w:sz w:val="24"/>
          <w:szCs w:val="20"/>
          <w:lang w:eastAsia="x-none"/>
        </w:rPr>
      </w:pPr>
      <w:r w:rsidRPr="009707EC">
        <w:rPr>
          <w:rFonts w:ascii="Times" w:eastAsia="Times New Roman" w:hAnsi="Times"/>
          <w:b/>
          <w:sz w:val="24"/>
          <w:szCs w:val="20"/>
          <w:lang w:eastAsia="x-none"/>
        </w:rPr>
        <w:t>North</w:t>
      </w:r>
      <w:r w:rsidRPr="009707EC">
        <w:rPr>
          <w:rFonts w:ascii="Times" w:eastAsia="Times New Roman" w:hAnsi="Times"/>
          <w:sz w:val="24"/>
          <w:szCs w:val="20"/>
          <w:lang w:eastAsia="x-none"/>
        </w:rPr>
        <w:t xml:space="preserve"> of the Flagler/Volusia line (29º25’N): 3,500 pounds year-round.</w:t>
      </w:r>
    </w:p>
    <w:p w14:paraId="2EBFA3C6" w14:textId="77777777" w:rsidR="009707EC" w:rsidRPr="009707EC" w:rsidRDefault="009707EC" w:rsidP="009707EC">
      <w:pPr>
        <w:spacing w:after="0" w:line="240" w:lineRule="auto"/>
        <w:ind w:firstLine="360"/>
        <w:rPr>
          <w:rFonts w:ascii="Times" w:eastAsia="Times New Roman" w:hAnsi="Times"/>
          <w:sz w:val="24"/>
          <w:szCs w:val="20"/>
          <w:lang w:eastAsia="x-none"/>
        </w:rPr>
      </w:pPr>
      <w:r w:rsidRPr="009707EC">
        <w:rPr>
          <w:rFonts w:ascii="Times" w:eastAsia="Times New Roman" w:hAnsi="Times"/>
          <w:b/>
          <w:sz w:val="24"/>
          <w:szCs w:val="20"/>
          <w:lang w:eastAsia="x-none"/>
        </w:rPr>
        <w:t>South</w:t>
      </w:r>
      <w:r w:rsidRPr="009707EC">
        <w:rPr>
          <w:rFonts w:ascii="Times" w:eastAsia="Times New Roman" w:hAnsi="Times"/>
          <w:sz w:val="24"/>
          <w:szCs w:val="20"/>
          <w:lang w:eastAsia="x-none"/>
        </w:rPr>
        <w:t xml:space="preserve"> of the Flagler/Volusia line (29º25’N) to the Miami-Dade/Monroe line (25º20’24”N):</w:t>
      </w:r>
    </w:p>
    <w:p w14:paraId="08FAA086" w14:textId="77777777" w:rsidR="009707EC" w:rsidRPr="009707EC" w:rsidRDefault="009707EC" w:rsidP="009707EC">
      <w:pPr>
        <w:numPr>
          <w:ilvl w:val="0"/>
          <w:numId w:val="22"/>
        </w:numPr>
        <w:spacing w:after="0" w:line="240" w:lineRule="auto"/>
        <w:contextualSpacing/>
        <w:rPr>
          <w:rFonts w:ascii="Times" w:eastAsia="Times New Roman" w:hAnsi="Times"/>
          <w:sz w:val="24"/>
          <w:szCs w:val="20"/>
          <w:lang w:eastAsia="x-none"/>
        </w:rPr>
      </w:pPr>
      <w:r w:rsidRPr="009707EC">
        <w:rPr>
          <w:rFonts w:ascii="Times" w:eastAsia="Times New Roman" w:hAnsi="Times"/>
          <w:sz w:val="24"/>
          <w:szCs w:val="20"/>
          <w:lang w:eastAsia="x-none"/>
        </w:rPr>
        <w:t>March 1 – March 31 (Season 1): 50-fish*</w:t>
      </w:r>
    </w:p>
    <w:p w14:paraId="11ECF3FF" w14:textId="77777777" w:rsidR="009707EC" w:rsidRPr="009707EC" w:rsidRDefault="009707EC" w:rsidP="009707EC">
      <w:pPr>
        <w:numPr>
          <w:ilvl w:val="0"/>
          <w:numId w:val="22"/>
        </w:numPr>
        <w:spacing w:after="0" w:line="240" w:lineRule="auto"/>
        <w:contextualSpacing/>
        <w:rPr>
          <w:rFonts w:ascii="Times" w:eastAsia="Times New Roman" w:hAnsi="Times"/>
          <w:sz w:val="24"/>
          <w:szCs w:val="20"/>
          <w:lang w:eastAsia="x-none"/>
        </w:rPr>
      </w:pPr>
      <w:r w:rsidRPr="009707EC">
        <w:rPr>
          <w:rFonts w:ascii="Times" w:eastAsia="Times New Roman" w:hAnsi="Times"/>
          <w:sz w:val="24"/>
          <w:szCs w:val="20"/>
          <w:lang w:eastAsia="x-none"/>
        </w:rPr>
        <w:t>April 1 – September 30 (Season 1): 75-fish, unless NMFS determines that 75% or more of the Season 1 quota has been landed, then, 50-fish*</w:t>
      </w:r>
    </w:p>
    <w:p w14:paraId="4A5943C5" w14:textId="77777777" w:rsidR="009707EC" w:rsidRPr="009707EC" w:rsidRDefault="009707EC" w:rsidP="009707EC">
      <w:pPr>
        <w:numPr>
          <w:ilvl w:val="0"/>
          <w:numId w:val="22"/>
        </w:numPr>
        <w:spacing w:after="0" w:line="240" w:lineRule="auto"/>
        <w:contextualSpacing/>
        <w:rPr>
          <w:rFonts w:ascii="Times" w:eastAsia="Times New Roman" w:hAnsi="Times"/>
          <w:sz w:val="24"/>
          <w:szCs w:val="20"/>
          <w:u w:val="single"/>
          <w:lang w:eastAsia="x-none"/>
        </w:rPr>
      </w:pPr>
      <w:r w:rsidRPr="009707EC">
        <w:rPr>
          <w:rFonts w:ascii="Times" w:eastAsia="Times New Roman" w:hAnsi="Times"/>
          <w:sz w:val="24"/>
          <w:szCs w:val="20"/>
          <w:u w:val="single"/>
          <w:lang w:eastAsia="x-none"/>
        </w:rPr>
        <w:t>October 1 – January 31: 75-fish</w:t>
      </w:r>
    </w:p>
    <w:p w14:paraId="5D89B701" w14:textId="77777777" w:rsidR="009707EC" w:rsidRPr="009707EC" w:rsidRDefault="009707EC" w:rsidP="009707EC">
      <w:pPr>
        <w:numPr>
          <w:ilvl w:val="0"/>
          <w:numId w:val="22"/>
        </w:numPr>
        <w:tabs>
          <w:tab w:val="left" w:pos="720"/>
        </w:tabs>
        <w:spacing w:after="0" w:line="240" w:lineRule="auto"/>
        <w:contextualSpacing/>
        <w:rPr>
          <w:rFonts w:ascii="Times" w:eastAsia="Times New Roman" w:hAnsi="Times"/>
          <w:sz w:val="24"/>
          <w:szCs w:val="20"/>
          <w:u w:val="single"/>
          <w:lang w:eastAsia="x-none"/>
        </w:rPr>
      </w:pPr>
      <w:r w:rsidRPr="009707EC">
        <w:rPr>
          <w:rFonts w:ascii="Times" w:eastAsia="Times New Roman" w:hAnsi="Times"/>
          <w:sz w:val="24"/>
          <w:szCs w:val="20"/>
          <w:u w:val="single"/>
          <w:lang w:eastAsia="x-none"/>
        </w:rPr>
        <w:t>February 1 – end of February: 75-fish, unless NMFS determines that less than 70% of the Season 2 quota has been landed, then, 100-fish.</w:t>
      </w:r>
    </w:p>
    <w:p w14:paraId="073E846C" w14:textId="77777777" w:rsidR="009707EC" w:rsidRPr="009707EC" w:rsidRDefault="009707EC" w:rsidP="009707EC">
      <w:pPr>
        <w:spacing w:after="0" w:line="240" w:lineRule="auto"/>
        <w:rPr>
          <w:rFonts w:ascii="Times" w:eastAsia="Times New Roman" w:hAnsi="Times"/>
          <w:b/>
          <w:sz w:val="24"/>
          <w:szCs w:val="20"/>
          <w:lang w:val="x-none" w:eastAsia="x-none"/>
        </w:rPr>
      </w:pPr>
    </w:p>
    <w:p w14:paraId="12798D42" w14:textId="71EACC97" w:rsidR="009707EC" w:rsidRPr="009707EC" w:rsidRDefault="009707EC" w:rsidP="009707EC">
      <w:pPr>
        <w:spacing w:after="0" w:line="240" w:lineRule="auto"/>
        <w:rPr>
          <w:rFonts w:ascii="Times" w:eastAsia="Times New Roman" w:hAnsi="Times"/>
          <w:sz w:val="24"/>
          <w:szCs w:val="20"/>
          <w:u w:val="single"/>
          <w:lang w:eastAsia="x-none"/>
        </w:rPr>
      </w:pPr>
      <w:r w:rsidRPr="009707EC">
        <w:rPr>
          <w:rFonts w:ascii="Times" w:eastAsia="Times New Roman" w:hAnsi="Times"/>
          <w:b/>
          <w:sz w:val="24"/>
          <w:szCs w:val="20"/>
          <w:lang w:val="x-none" w:eastAsia="x-none"/>
        </w:rPr>
        <w:t xml:space="preserve">Alternative </w:t>
      </w:r>
      <w:r w:rsidRPr="009707EC">
        <w:rPr>
          <w:rFonts w:ascii="Times" w:eastAsia="Times New Roman" w:hAnsi="Times"/>
          <w:b/>
          <w:sz w:val="24"/>
          <w:szCs w:val="20"/>
          <w:lang w:eastAsia="x-none"/>
        </w:rPr>
        <w:t>3</w:t>
      </w:r>
      <w:r w:rsidRPr="009707EC">
        <w:rPr>
          <w:rFonts w:ascii="Times" w:eastAsia="Times New Roman" w:hAnsi="Times"/>
          <w:b/>
          <w:sz w:val="24"/>
          <w:szCs w:val="20"/>
          <w:lang w:val="x-none" w:eastAsia="x-none"/>
        </w:rPr>
        <w:t>:</w:t>
      </w:r>
      <w:r w:rsidRPr="009707EC">
        <w:rPr>
          <w:rFonts w:ascii="Times" w:eastAsia="Times New Roman" w:hAnsi="Times"/>
          <w:sz w:val="24"/>
          <w:szCs w:val="20"/>
          <w:lang w:val="x-none" w:eastAsia="x-none"/>
        </w:rPr>
        <w:t xml:space="preserve"> </w:t>
      </w:r>
      <w:r w:rsidRPr="009707EC">
        <w:rPr>
          <w:rFonts w:ascii="Times" w:eastAsia="Times New Roman" w:hAnsi="Times"/>
          <w:sz w:val="24"/>
          <w:szCs w:val="20"/>
          <w:lang w:eastAsia="x-none"/>
        </w:rPr>
        <w:t>Adjust the commercial trip limits for Atlantic king mackerel in the Atlantic Southern Zone for Season 2:</w:t>
      </w:r>
    </w:p>
    <w:p w14:paraId="3DB04A8A" w14:textId="57B7BEB5" w:rsidR="009707EC" w:rsidRPr="009707EC" w:rsidRDefault="009707EC" w:rsidP="00FE1DCC">
      <w:pPr>
        <w:spacing w:after="0" w:line="240" w:lineRule="auto"/>
        <w:ind w:firstLine="360"/>
        <w:rPr>
          <w:rFonts w:ascii="Times" w:eastAsia="Times New Roman" w:hAnsi="Times"/>
          <w:sz w:val="24"/>
          <w:szCs w:val="20"/>
          <w:lang w:eastAsia="x-none"/>
        </w:rPr>
      </w:pPr>
      <w:r w:rsidRPr="009707EC">
        <w:rPr>
          <w:rFonts w:ascii="Times" w:eastAsia="Times New Roman" w:hAnsi="Times"/>
          <w:b/>
          <w:sz w:val="24"/>
          <w:szCs w:val="20"/>
          <w:lang w:eastAsia="x-none"/>
        </w:rPr>
        <w:t>North</w:t>
      </w:r>
      <w:r w:rsidRPr="009707EC">
        <w:rPr>
          <w:rFonts w:ascii="Times" w:eastAsia="Times New Roman" w:hAnsi="Times"/>
          <w:sz w:val="24"/>
          <w:szCs w:val="20"/>
          <w:lang w:eastAsia="x-none"/>
        </w:rPr>
        <w:t xml:space="preserve"> of the Flagler/Volusia line (29º25’N): 3,500 pounds year-round.</w:t>
      </w:r>
    </w:p>
    <w:p w14:paraId="2F2859A4" w14:textId="77777777" w:rsidR="009707EC" w:rsidRPr="009707EC" w:rsidRDefault="009707EC" w:rsidP="009707EC">
      <w:pPr>
        <w:spacing w:after="0" w:line="240" w:lineRule="auto"/>
        <w:ind w:firstLine="360"/>
        <w:rPr>
          <w:rFonts w:ascii="Times" w:eastAsia="Times New Roman" w:hAnsi="Times"/>
          <w:sz w:val="24"/>
          <w:szCs w:val="20"/>
          <w:lang w:eastAsia="x-none"/>
        </w:rPr>
      </w:pPr>
      <w:r w:rsidRPr="009707EC">
        <w:rPr>
          <w:rFonts w:ascii="Times" w:eastAsia="Times New Roman" w:hAnsi="Times"/>
          <w:b/>
          <w:sz w:val="24"/>
          <w:szCs w:val="20"/>
          <w:lang w:eastAsia="x-none"/>
        </w:rPr>
        <w:t>South</w:t>
      </w:r>
      <w:r w:rsidRPr="009707EC">
        <w:rPr>
          <w:rFonts w:ascii="Times" w:eastAsia="Times New Roman" w:hAnsi="Times"/>
          <w:sz w:val="24"/>
          <w:szCs w:val="20"/>
          <w:lang w:eastAsia="x-none"/>
        </w:rPr>
        <w:t xml:space="preserve"> of the Flagler/Volusia line (29º25’N) to the Miami-Dade/Monroe line (25º20’24”N):</w:t>
      </w:r>
      <w:r w:rsidRPr="009707EC">
        <w:rPr>
          <w:rFonts w:ascii="Times" w:eastAsia="Times New Roman" w:hAnsi="Times"/>
          <w:sz w:val="24"/>
          <w:szCs w:val="20"/>
          <w:lang w:eastAsia="x-none"/>
        </w:rPr>
        <w:tab/>
      </w:r>
    </w:p>
    <w:p w14:paraId="3A03A353" w14:textId="77777777" w:rsidR="009707EC" w:rsidRPr="009707EC" w:rsidRDefault="009707EC" w:rsidP="009707EC">
      <w:pPr>
        <w:numPr>
          <w:ilvl w:val="0"/>
          <w:numId w:val="22"/>
        </w:numPr>
        <w:spacing w:after="0" w:line="240" w:lineRule="auto"/>
        <w:contextualSpacing/>
        <w:rPr>
          <w:rFonts w:ascii="Times" w:eastAsia="Times New Roman" w:hAnsi="Times"/>
          <w:sz w:val="24"/>
          <w:szCs w:val="20"/>
          <w:lang w:eastAsia="x-none"/>
        </w:rPr>
      </w:pPr>
      <w:r w:rsidRPr="009707EC">
        <w:rPr>
          <w:rFonts w:ascii="Times" w:eastAsia="Times New Roman" w:hAnsi="Times"/>
          <w:sz w:val="24"/>
          <w:szCs w:val="20"/>
          <w:lang w:eastAsia="x-none"/>
        </w:rPr>
        <w:t>March 1 – March 31 (Season 1): 50-fish*</w:t>
      </w:r>
    </w:p>
    <w:p w14:paraId="389D6A37" w14:textId="77777777" w:rsidR="009707EC" w:rsidRPr="009707EC" w:rsidRDefault="009707EC" w:rsidP="009707EC">
      <w:pPr>
        <w:numPr>
          <w:ilvl w:val="0"/>
          <w:numId w:val="22"/>
        </w:numPr>
        <w:spacing w:after="0" w:line="240" w:lineRule="auto"/>
        <w:contextualSpacing/>
        <w:rPr>
          <w:rFonts w:ascii="Times" w:eastAsia="Times New Roman" w:hAnsi="Times"/>
          <w:sz w:val="24"/>
          <w:szCs w:val="20"/>
          <w:lang w:eastAsia="x-none"/>
        </w:rPr>
      </w:pPr>
      <w:r w:rsidRPr="009707EC">
        <w:rPr>
          <w:rFonts w:ascii="Times" w:eastAsia="Times New Roman" w:hAnsi="Times"/>
          <w:sz w:val="24"/>
          <w:szCs w:val="20"/>
          <w:lang w:eastAsia="x-none"/>
        </w:rPr>
        <w:t>April 1 – September 30 (Season 1): 75-fish, unless NMFS determines that 75% or more of the Season 1 quota has been landed, then, 50-fish*</w:t>
      </w:r>
    </w:p>
    <w:p w14:paraId="0A008944" w14:textId="77777777" w:rsidR="009707EC" w:rsidRPr="009707EC" w:rsidRDefault="009707EC" w:rsidP="009707EC">
      <w:pPr>
        <w:numPr>
          <w:ilvl w:val="0"/>
          <w:numId w:val="22"/>
        </w:numPr>
        <w:spacing w:after="0" w:line="240" w:lineRule="auto"/>
        <w:contextualSpacing/>
        <w:rPr>
          <w:rFonts w:ascii="Times" w:eastAsia="Times New Roman" w:hAnsi="Times"/>
          <w:sz w:val="24"/>
          <w:szCs w:val="20"/>
          <w:u w:val="single"/>
          <w:lang w:eastAsia="x-none"/>
        </w:rPr>
      </w:pPr>
      <w:r w:rsidRPr="009707EC">
        <w:rPr>
          <w:rFonts w:ascii="Times" w:eastAsia="Times New Roman" w:hAnsi="Times"/>
          <w:sz w:val="24"/>
          <w:szCs w:val="20"/>
          <w:u w:val="single"/>
          <w:lang w:eastAsia="x-none"/>
        </w:rPr>
        <w:t>October 1 – January 31: 100-fish</w:t>
      </w:r>
    </w:p>
    <w:p w14:paraId="519E9B8B" w14:textId="77777777" w:rsidR="009707EC" w:rsidRPr="009707EC" w:rsidRDefault="009707EC" w:rsidP="009707EC">
      <w:pPr>
        <w:numPr>
          <w:ilvl w:val="0"/>
          <w:numId w:val="22"/>
        </w:numPr>
        <w:tabs>
          <w:tab w:val="left" w:pos="720"/>
        </w:tabs>
        <w:spacing w:after="0" w:line="240" w:lineRule="auto"/>
        <w:contextualSpacing/>
        <w:rPr>
          <w:rFonts w:ascii="TimesNewRomanPS-BoldMT" w:eastAsia="Times New Roman" w:hAnsi="TimesNewRomanPS-BoldMT" w:cs="TimesNewRomanPS-BoldMT"/>
          <w:bCs/>
          <w:sz w:val="24"/>
          <w:szCs w:val="24"/>
          <w:u w:val="single"/>
        </w:rPr>
      </w:pPr>
      <w:r w:rsidRPr="009707EC">
        <w:rPr>
          <w:rFonts w:ascii="Times" w:eastAsia="Times New Roman" w:hAnsi="Times"/>
          <w:sz w:val="24"/>
          <w:szCs w:val="20"/>
          <w:u w:val="single"/>
          <w:lang w:eastAsia="x-none"/>
        </w:rPr>
        <w:lastRenderedPageBreak/>
        <w:t>February 1 – end of February: 100-fish, unless NMFS determines that less than 70% of the Season 2 quota has been landed, then, 150-fish.</w:t>
      </w:r>
      <w:bookmarkEnd w:id="4"/>
    </w:p>
    <w:p w14:paraId="2EED0A1E" w14:textId="77777777" w:rsidR="00FE1DCC" w:rsidRDefault="00FE1DCC" w:rsidP="009707EC">
      <w:pPr>
        <w:spacing w:after="0" w:line="240" w:lineRule="auto"/>
        <w:rPr>
          <w:rFonts w:ascii="Times" w:eastAsia="Times New Roman" w:hAnsi="Times"/>
          <w:b/>
          <w:sz w:val="24"/>
          <w:szCs w:val="20"/>
          <w:lang w:eastAsia="x-none"/>
        </w:rPr>
      </w:pPr>
    </w:p>
    <w:p w14:paraId="47910FE4" w14:textId="56A9F33E" w:rsidR="009707EC" w:rsidRPr="009707EC" w:rsidRDefault="009707EC" w:rsidP="009707EC">
      <w:pPr>
        <w:spacing w:after="0" w:line="240" w:lineRule="auto"/>
        <w:rPr>
          <w:rFonts w:ascii="Times" w:eastAsia="Times New Roman" w:hAnsi="Times"/>
          <w:sz w:val="24"/>
          <w:szCs w:val="20"/>
          <w:lang w:eastAsia="x-none"/>
        </w:rPr>
      </w:pPr>
      <w:r w:rsidRPr="009707EC">
        <w:rPr>
          <w:rFonts w:ascii="Times" w:eastAsia="Times New Roman" w:hAnsi="Times"/>
          <w:b/>
          <w:sz w:val="24"/>
          <w:szCs w:val="20"/>
          <w:lang w:eastAsia="x-none"/>
        </w:rPr>
        <w:t xml:space="preserve">Alternative 4: </w:t>
      </w:r>
      <w:r w:rsidRPr="009707EC">
        <w:rPr>
          <w:rFonts w:ascii="Times" w:eastAsia="Times New Roman" w:hAnsi="Times"/>
          <w:sz w:val="24"/>
          <w:szCs w:val="20"/>
          <w:lang w:eastAsia="x-none"/>
        </w:rPr>
        <w:t>Adjust the commercial trip limits for Atlantic king mackerel in the Atlantic Southern Zone for Season 2:</w:t>
      </w:r>
    </w:p>
    <w:p w14:paraId="6F54D218" w14:textId="50E58344" w:rsidR="009707EC" w:rsidRPr="009707EC" w:rsidRDefault="009707EC" w:rsidP="00FE1DCC">
      <w:pPr>
        <w:spacing w:after="0" w:line="240" w:lineRule="auto"/>
        <w:ind w:firstLine="360"/>
        <w:rPr>
          <w:rFonts w:ascii="Times" w:eastAsia="Times New Roman" w:hAnsi="Times"/>
          <w:sz w:val="24"/>
          <w:szCs w:val="20"/>
          <w:lang w:eastAsia="x-none"/>
        </w:rPr>
      </w:pPr>
      <w:r w:rsidRPr="009707EC">
        <w:rPr>
          <w:rFonts w:ascii="Times" w:eastAsia="Times New Roman" w:hAnsi="Times"/>
          <w:b/>
          <w:sz w:val="24"/>
          <w:szCs w:val="20"/>
          <w:lang w:eastAsia="x-none"/>
        </w:rPr>
        <w:t>North</w:t>
      </w:r>
      <w:r w:rsidRPr="009707EC">
        <w:rPr>
          <w:rFonts w:ascii="Times" w:eastAsia="Times New Roman" w:hAnsi="Times"/>
          <w:sz w:val="24"/>
          <w:szCs w:val="20"/>
          <w:lang w:eastAsia="x-none"/>
        </w:rPr>
        <w:t xml:space="preserve"> of the Flagler/Volusia line (29º25’N): 3,500 pounds year-round.</w:t>
      </w:r>
    </w:p>
    <w:p w14:paraId="240CCB9F" w14:textId="77777777" w:rsidR="009707EC" w:rsidRPr="009707EC" w:rsidRDefault="009707EC" w:rsidP="009707EC">
      <w:pPr>
        <w:spacing w:after="0" w:line="240" w:lineRule="auto"/>
        <w:ind w:firstLine="360"/>
        <w:rPr>
          <w:rFonts w:ascii="Times" w:eastAsia="Times New Roman" w:hAnsi="Times"/>
          <w:sz w:val="24"/>
          <w:szCs w:val="20"/>
          <w:lang w:eastAsia="x-none"/>
        </w:rPr>
      </w:pPr>
      <w:r w:rsidRPr="009707EC">
        <w:rPr>
          <w:rFonts w:ascii="Times" w:eastAsia="Times New Roman" w:hAnsi="Times"/>
          <w:b/>
          <w:sz w:val="24"/>
          <w:szCs w:val="20"/>
          <w:lang w:eastAsia="x-none"/>
        </w:rPr>
        <w:t>South</w:t>
      </w:r>
      <w:r w:rsidRPr="009707EC">
        <w:rPr>
          <w:rFonts w:ascii="Times" w:eastAsia="Times New Roman" w:hAnsi="Times"/>
          <w:sz w:val="24"/>
          <w:szCs w:val="20"/>
          <w:lang w:eastAsia="x-none"/>
        </w:rPr>
        <w:t xml:space="preserve"> of the Flagler/Volusia line (29º25’N) to the Miami-Dade/Monroe line (25º20’24”N):</w:t>
      </w:r>
      <w:r w:rsidRPr="009707EC">
        <w:rPr>
          <w:rFonts w:ascii="Times" w:eastAsia="Times New Roman" w:hAnsi="Times"/>
          <w:sz w:val="24"/>
          <w:szCs w:val="20"/>
          <w:lang w:eastAsia="x-none"/>
        </w:rPr>
        <w:tab/>
      </w:r>
    </w:p>
    <w:p w14:paraId="19EC51A1" w14:textId="77777777" w:rsidR="009707EC" w:rsidRPr="009707EC" w:rsidRDefault="009707EC" w:rsidP="009707EC">
      <w:pPr>
        <w:numPr>
          <w:ilvl w:val="0"/>
          <w:numId w:val="22"/>
        </w:numPr>
        <w:spacing w:after="0" w:line="240" w:lineRule="auto"/>
        <w:contextualSpacing/>
        <w:rPr>
          <w:rFonts w:ascii="Times" w:eastAsia="Times New Roman" w:hAnsi="Times"/>
          <w:sz w:val="24"/>
          <w:szCs w:val="20"/>
          <w:lang w:eastAsia="x-none"/>
        </w:rPr>
      </w:pPr>
      <w:r w:rsidRPr="009707EC">
        <w:rPr>
          <w:rFonts w:ascii="Times" w:eastAsia="Times New Roman" w:hAnsi="Times"/>
          <w:sz w:val="24"/>
          <w:szCs w:val="20"/>
          <w:lang w:eastAsia="x-none"/>
        </w:rPr>
        <w:t>March 1 – March 31 (Season 1): 50-fish*</w:t>
      </w:r>
    </w:p>
    <w:p w14:paraId="1A04502D" w14:textId="77777777" w:rsidR="009707EC" w:rsidRPr="009707EC" w:rsidRDefault="009707EC" w:rsidP="009707EC">
      <w:pPr>
        <w:numPr>
          <w:ilvl w:val="0"/>
          <w:numId w:val="22"/>
        </w:numPr>
        <w:spacing w:after="0" w:line="240" w:lineRule="auto"/>
        <w:contextualSpacing/>
        <w:rPr>
          <w:rFonts w:ascii="Times" w:eastAsia="Times New Roman" w:hAnsi="Times"/>
          <w:sz w:val="24"/>
          <w:szCs w:val="20"/>
          <w:lang w:eastAsia="x-none"/>
        </w:rPr>
      </w:pPr>
      <w:r w:rsidRPr="009707EC">
        <w:rPr>
          <w:rFonts w:ascii="Times" w:eastAsia="Times New Roman" w:hAnsi="Times"/>
          <w:sz w:val="24"/>
          <w:szCs w:val="20"/>
          <w:lang w:eastAsia="x-none"/>
        </w:rPr>
        <w:t>April 1 – September 30 (Season 1): 75-fish, unless NMFS determines that 75% or more of the Season 1 quota has been landed, then, 50-fish*</w:t>
      </w:r>
    </w:p>
    <w:p w14:paraId="32849B26" w14:textId="77777777" w:rsidR="009707EC" w:rsidRPr="009707EC" w:rsidRDefault="009707EC" w:rsidP="009707EC">
      <w:pPr>
        <w:numPr>
          <w:ilvl w:val="0"/>
          <w:numId w:val="22"/>
        </w:numPr>
        <w:spacing w:after="0" w:line="240" w:lineRule="auto"/>
        <w:contextualSpacing/>
        <w:rPr>
          <w:rFonts w:ascii="Times" w:eastAsia="Times New Roman" w:hAnsi="Times"/>
          <w:sz w:val="24"/>
          <w:szCs w:val="20"/>
          <w:u w:val="single"/>
          <w:lang w:eastAsia="x-none"/>
        </w:rPr>
      </w:pPr>
      <w:r w:rsidRPr="009707EC">
        <w:rPr>
          <w:rFonts w:ascii="Times" w:eastAsia="Times New Roman" w:hAnsi="Times"/>
          <w:sz w:val="24"/>
          <w:szCs w:val="20"/>
          <w:u w:val="single"/>
          <w:lang w:eastAsia="x-none"/>
        </w:rPr>
        <w:t>October 1 – January 31: 150-fish</w:t>
      </w:r>
    </w:p>
    <w:p w14:paraId="2440E19D" w14:textId="77777777" w:rsidR="009707EC" w:rsidRPr="009707EC" w:rsidRDefault="009707EC" w:rsidP="009707EC">
      <w:pPr>
        <w:numPr>
          <w:ilvl w:val="0"/>
          <w:numId w:val="22"/>
        </w:numPr>
        <w:tabs>
          <w:tab w:val="left" w:pos="720"/>
        </w:tabs>
        <w:spacing w:after="0" w:line="240" w:lineRule="auto"/>
        <w:contextualSpacing/>
        <w:rPr>
          <w:rFonts w:ascii="TimesNewRomanPS-BoldMT" w:eastAsia="Times New Roman" w:hAnsi="TimesNewRomanPS-BoldMT" w:cs="TimesNewRomanPS-BoldMT"/>
          <w:bCs/>
          <w:sz w:val="24"/>
          <w:szCs w:val="24"/>
          <w:u w:val="single"/>
        </w:rPr>
      </w:pPr>
      <w:r w:rsidRPr="009707EC">
        <w:rPr>
          <w:rFonts w:ascii="Times" w:eastAsia="Times New Roman" w:hAnsi="Times"/>
          <w:sz w:val="24"/>
          <w:szCs w:val="20"/>
          <w:u w:val="single"/>
          <w:lang w:eastAsia="x-none"/>
        </w:rPr>
        <w:t>February 1 – end of February: 150-fish, unless NMFS determines that less than 70% of the Season 2 quota has been landed, then, 175-fish.</w:t>
      </w:r>
    </w:p>
    <w:p w14:paraId="5AFA8BAE" w14:textId="77777777" w:rsidR="009707EC" w:rsidRPr="009707EC" w:rsidRDefault="009707EC" w:rsidP="009707EC">
      <w:pPr>
        <w:spacing w:after="0" w:line="240" w:lineRule="auto"/>
        <w:rPr>
          <w:rFonts w:ascii="Times New Roman" w:eastAsia="Times New Roman" w:hAnsi="Times New Roman"/>
          <w:sz w:val="24"/>
          <w:szCs w:val="24"/>
        </w:rPr>
      </w:pPr>
    </w:p>
    <w:p w14:paraId="58CD6FB8" w14:textId="77777777" w:rsidR="009707EC" w:rsidRPr="009707EC" w:rsidRDefault="009707EC" w:rsidP="009707EC">
      <w:pPr>
        <w:spacing w:after="0" w:line="240" w:lineRule="auto"/>
        <w:rPr>
          <w:rFonts w:ascii="Times New Roman" w:eastAsia="Times New Roman" w:hAnsi="Times New Roman"/>
          <w:b/>
          <w:sz w:val="24"/>
          <w:szCs w:val="20"/>
        </w:rPr>
      </w:pPr>
      <w:r w:rsidRPr="009707EC">
        <w:rPr>
          <w:rFonts w:ascii="Times New Roman" w:eastAsia="Times New Roman" w:hAnsi="Times New Roman"/>
          <w:b/>
          <w:sz w:val="24"/>
          <w:szCs w:val="20"/>
        </w:rPr>
        <w:t>History of Spanish mackerel management</w:t>
      </w:r>
    </w:p>
    <w:p w14:paraId="5AECD9CA" w14:textId="77777777" w:rsidR="009707EC" w:rsidRPr="009707EC" w:rsidRDefault="009707EC" w:rsidP="009707EC">
      <w:pPr>
        <w:spacing w:after="0" w:line="240" w:lineRule="auto"/>
        <w:rPr>
          <w:rFonts w:ascii="Times New Roman" w:eastAsia="Times New Roman" w:hAnsi="Times New Roman"/>
          <w:sz w:val="24"/>
          <w:szCs w:val="24"/>
        </w:rPr>
      </w:pPr>
      <w:r w:rsidRPr="009707EC">
        <w:rPr>
          <w:rFonts w:ascii="Times New Roman" w:eastAsia="Times New Roman" w:hAnsi="Times New Roman"/>
          <w:b/>
          <w:bCs/>
          <w:sz w:val="24"/>
          <w:szCs w:val="24"/>
        </w:rPr>
        <w:t>MOTION #4</w:t>
      </w:r>
      <w:r w:rsidRPr="009707EC">
        <w:rPr>
          <w:rFonts w:ascii="Times New Roman" w:eastAsia="Times New Roman" w:hAnsi="Times New Roman"/>
          <w:sz w:val="24"/>
          <w:szCs w:val="24"/>
        </w:rPr>
        <w:t>: DIRECT STAFF TO PREPARE A WHITE PAPER ON THE NECESSITY OF CONTROLLING EFFORT IN THE COMMERICAL SPANISH MACKEREL FISHERY, ESPECIALLY THE GILLNET FISHERY.</w:t>
      </w:r>
    </w:p>
    <w:p w14:paraId="4B6BF964" w14:textId="77777777" w:rsidR="009707EC" w:rsidRPr="009707EC" w:rsidRDefault="009707EC" w:rsidP="009707EC">
      <w:pPr>
        <w:spacing w:after="0" w:line="240" w:lineRule="auto"/>
        <w:rPr>
          <w:rFonts w:ascii="Times New Roman" w:eastAsia="Times New Roman" w:hAnsi="Times New Roman"/>
          <w:sz w:val="24"/>
          <w:szCs w:val="24"/>
        </w:rPr>
      </w:pPr>
      <w:r w:rsidRPr="009707EC">
        <w:rPr>
          <w:rFonts w:ascii="Times New Roman" w:eastAsia="Times New Roman" w:hAnsi="Times New Roman"/>
          <w:sz w:val="24"/>
          <w:szCs w:val="20"/>
        </w:rPr>
        <w:t xml:space="preserve">APPROVED BY COMMITTEE </w:t>
      </w:r>
      <w:r w:rsidRPr="009707EC">
        <w:rPr>
          <w:rFonts w:ascii="Times New Roman" w:eastAsia="Times New Roman" w:hAnsi="Times New Roman"/>
          <w:sz w:val="24"/>
          <w:szCs w:val="24"/>
        </w:rPr>
        <w:t>(7-0-2)</w:t>
      </w:r>
    </w:p>
    <w:p w14:paraId="084B5776" w14:textId="77777777" w:rsidR="009707EC" w:rsidRPr="009707EC" w:rsidRDefault="009707EC" w:rsidP="009707EC">
      <w:pPr>
        <w:spacing w:after="0" w:line="240" w:lineRule="auto"/>
        <w:rPr>
          <w:rFonts w:ascii="Times New Roman" w:eastAsia="Times New Roman" w:hAnsi="Times New Roman"/>
          <w:sz w:val="24"/>
          <w:szCs w:val="20"/>
        </w:rPr>
      </w:pPr>
      <w:r w:rsidRPr="009707EC">
        <w:rPr>
          <w:rFonts w:ascii="Times New Roman" w:eastAsia="Times New Roman" w:hAnsi="Times New Roman"/>
          <w:sz w:val="24"/>
          <w:szCs w:val="20"/>
        </w:rPr>
        <w:t>APPROVED BY COUNCIL</w:t>
      </w:r>
    </w:p>
    <w:p w14:paraId="4D66ED15" w14:textId="77777777" w:rsidR="009707EC" w:rsidRPr="009707EC" w:rsidRDefault="009707EC" w:rsidP="009707EC">
      <w:pPr>
        <w:spacing w:after="0" w:line="240" w:lineRule="auto"/>
        <w:rPr>
          <w:rFonts w:ascii="Times New Roman" w:eastAsia="Times New Roman" w:hAnsi="Times New Roman"/>
          <w:sz w:val="24"/>
          <w:szCs w:val="24"/>
        </w:rPr>
      </w:pPr>
    </w:p>
    <w:p w14:paraId="00A226B5" w14:textId="7A831888" w:rsidR="009707EC" w:rsidRPr="009707EC" w:rsidRDefault="009707EC" w:rsidP="009707EC">
      <w:pPr>
        <w:spacing w:after="0" w:line="240" w:lineRule="auto"/>
        <w:rPr>
          <w:rFonts w:ascii="Times New Roman" w:eastAsia="Times New Roman" w:hAnsi="Times New Roman"/>
          <w:i/>
          <w:sz w:val="24"/>
          <w:szCs w:val="24"/>
        </w:rPr>
      </w:pPr>
      <w:r w:rsidRPr="009707EC">
        <w:rPr>
          <w:rFonts w:ascii="Times New Roman" w:eastAsia="Times New Roman" w:hAnsi="Times New Roman"/>
          <w:b/>
          <w:bCs/>
          <w:sz w:val="24"/>
          <w:szCs w:val="24"/>
        </w:rPr>
        <w:t>MOTION #5</w:t>
      </w:r>
      <w:r w:rsidRPr="009707EC">
        <w:rPr>
          <w:rFonts w:ascii="Times New Roman" w:eastAsia="Times New Roman" w:hAnsi="Times New Roman"/>
          <w:sz w:val="24"/>
          <w:szCs w:val="24"/>
        </w:rPr>
        <w:t xml:space="preserve">: MOVE TO MAKE THE CONTROL DATE </w:t>
      </w:r>
      <w:r w:rsidRPr="009707EC">
        <w:rPr>
          <w:rFonts w:ascii="Times New Roman" w:eastAsia="Times New Roman" w:hAnsi="Times New Roman"/>
          <w:iCs/>
          <w:sz w:val="24"/>
          <w:szCs w:val="24"/>
        </w:rPr>
        <w:t xml:space="preserve">(FOR THE SPANISH MACKEREL COMMERCIAL PERMIT) </w:t>
      </w:r>
      <w:r w:rsidRPr="009707EC">
        <w:rPr>
          <w:rFonts w:ascii="Times New Roman" w:eastAsia="Times New Roman" w:hAnsi="Times New Roman"/>
          <w:sz w:val="24"/>
          <w:szCs w:val="24"/>
        </w:rPr>
        <w:t xml:space="preserve">FROM THE DATE OF MARCH 2019 MACKEREL COBIA COMMITTEE MEETING </w:t>
      </w:r>
      <w:r w:rsidRPr="009707EC">
        <w:rPr>
          <w:rFonts w:ascii="Times New Roman" w:eastAsia="Times New Roman" w:hAnsi="Times New Roman"/>
          <w:iCs/>
          <w:sz w:val="24"/>
          <w:szCs w:val="24"/>
        </w:rPr>
        <w:t>(MARCH 7, 2019)</w:t>
      </w:r>
      <w:r w:rsidRPr="009707EC">
        <w:rPr>
          <w:rFonts w:ascii="Times New Roman" w:eastAsia="Times New Roman" w:hAnsi="Times New Roman"/>
          <w:sz w:val="24"/>
          <w:szCs w:val="24"/>
        </w:rPr>
        <w:t>.</w:t>
      </w:r>
    </w:p>
    <w:p w14:paraId="5D699842" w14:textId="77777777" w:rsidR="00CC5F69" w:rsidRDefault="00CC5F69" w:rsidP="009707EC">
      <w:pPr>
        <w:spacing w:after="0" w:line="240" w:lineRule="auto"/>
        <w:contextualSpacing/>
        <w:rPr>
          <w:rFonts w:ascii="Times New Roman" w:eastAsia="Times New Roman" w:hAnsi="Times New Roman"/>
          <w:b/>
          <w:bCs/>
          <w:kern w:val="32"/>
          <w:sz w:val="24"/>
          <w:szCs w:val="32"/>
        </w:rPr>
      </w:pPr>
    </w:p>
    <w:p w14:paraId="4FE26423" w14:textId="56DFA92A" w:rsidR="009707EC" w:rsidRPr="009707EC" w:rsidRDefault="009707EC" w:rsidP="009707EC">
      <w:pPr>
        <w:spacing w:after="0" w:line="240" w:lineRule="auto"/>
        <w:contextualSpacing/>
        <w:rPr>
          <w:rFonts w:ascii="Times" w:eastAsia="Times New Roman" w:hAnsi="Times"/>
          <w:sz w:val="24"/>
          <w:szCs w:val="24"/>
        </w:rPr>
      </w:pPr>
      <w:r w:rsidRPr="009707EC">
        <w:rPr>
          <w:rFonts w:ascii="Times" w:eastAsia="Times New Roman" w:hAnsi="Times"/>
          <w:b/>
          <w:sz w:val="24"/>
          <w:szCs w:val="24"/>
        </w:rPr>
        <w:t xml:space="preserve">MOTION #6: </w:t>
      </w:r>
      <w:r w:rsidRPr="009707EC">
        <w:rPr>
          <w:rFonts w:ascii="Times" w:eastAsia="Times New Roman" w:hAnsi="Times"/>
          <w:sz w:val="24"/>
          <w:szCs w:val="24"/>
        </w:rPr>
        <w:t>ADOPT THE FOLLOWING TIMING AND TASKS:</w:t>
      </w:r>
    </w:p>
    <w:p w14:paraId="3B28649D" w14:textId="77777777" w:rsidR="009707EC" w:rsidRPr="009707EC" w:rsidRDefault="009707EC" w:rsidP="009707EC">
      <w:pPr>
        <w:numPr>
          <w:ilvl w:val="0"/>
          <w:numId w:val="21"/>
        </w:numPr>
        <w:spacing w:after="0" w:line="240" w:lineRule="auto"/>
        <w:contextualSpacing/>
        <w:rPr>
          <w:rFonts w:ascii="Times" w:eastAsia="Times New Roman" w:hAnsi="Times"/>
          <w:sz w:val="24"/>
          <w:szCs w:val="24"/>
        </w:rPr>
      </w:pPr>
      <w:r w:rsidRPr="009707EC">
        <w:rPr>
          <w:rFonts w:ascii="Times" w:eastAsia="Times New Roman" w:hAnsi="Times"/>
          <w:sz w:val="24"/>
          <w:szCs w:val="24"/>
        </w:rPr>
        <w:t>Prepare for a discussion of port meetings to gain a comprehensive look at the commercial and recreational king and Spanish mackerel fisheries.</w:t>
      </w:r>
    </w:p>
    <w:p w14:paraId="17A8B9F9" w14:textId="77777777" w:rsidR="009707EC" w:rsidRPr="009707EC" w:rsidRDefault="009707EC" w:rsidP="009707EC">
      <w:pPr>
        <w:numPr>
          <w:ilvl w:val="0"/>
          <w:numId w:val="21"/>
        </w:numPr>
        <w:spacing w:after="0" w:line="240" w:lineRule="auto"/>
        <w:contextualSpacing/>
        <w:rPr>
          <w:rFonts w:ascii="Times" w:eastAsia="Times New Roman" w:hAnsi="Times"/>
          <w:sz w:val="24"/>
          <w:szCs w:val="24"/>
        </w:rPr>
      </w:pPr>
      <w:r w:rsidRPr="009707EC">
        <w:rPr>
          <w:rFonts w:ascii="Times" w:eastAsia="Times New Roman" w:hAnsi="Times"/>
          <w:sz w:val="24"/>
          <w:szCs w:val="24"/>
        </w:rPr>
        <w:t>Work with SERO staff on an emergency rule to the raise the commercial king mackerel trip limit south of the Flagler/Volusia County line from 50-fish to 75-fish for season two of the 2019/2020 season.</w:t>
      </w:r>
    </w:p>
    <w:p w14:paraId="3EF33E41" w14:textId="77777777" w:rsidR="009707EC" w:rsidRPr="009707EC" w:rsidRDefault="009707EC" w:rsidP="009707EC">
      <w:pPr>
        <w:numPr>
          <w:ilvl w:val="0"/>
          <w:numId w:val="21"/>
        </w:numPr>
        <w:spacing w:after="0" w:line="240" w:lineRule="auto"/>
        <w:contextualSpacing/>
        <w:rPr>
          <w:rFonts w:ascii="Times" w:eastAsia="Times New Roman" w:hAnsi="Times"/>
          <w:sz w:val="24"/>
          <w:szCs w:val="24"/>
        </w:rPr>
      </w:pPr>
      <w:r w:rsidRPr="009707EC">
        <w:rPr>
          <w:rFonts w:ascii="Times" w:eastAsia="Times New Roman" w:hAnsi="Times"/>
          <w:sz w:val="24"/>
          <w:szCs w:val="24"/>
        </w:rPr>
        <w:t>Continue work on CMP Framework Amendment 8 and prepare a draft for the September 2019 meeting.</w:t>
      </w:r>
    </w:p>
    <w:p w14:paraId="5FA4A12A" w14:textId="14A4B1E2" w:rsidR="002C5C74" w:rsidRPr="002C5C74" w:rsidRDefault="009707EC" w:rsidP="002C5C74">
      <w:pPr>
        <w:numPr>
          <w:ilvl w:val="0"/>
          <w:numId w:val="21"/>
        </w:numPr>
        <w:spacing w:after="0" w:line="240" w:lineRule="auto"/>
        <w:contextualSpacing/>
        <w:rPr>
          <w:rFonts w:ascii="Times" w:eastAsia="Times New Roman" w:hAnsi="Times"/>
          <w:sz w:val="24"/>
          <w:szCs w:val="24"/>
        </w:rPr>
      </w:pPr>
      <w:r w:rsidRPr="009707EC">
        <w:rPr>
          <w:rFonts w:ascii="Times" w:eastAsia="Times New Roman" w:hAnsi="Times"/>
          <w:sz w:val="24"/>
          <w:szCs w:val="24"/>
        </w:rPr>
        <w:t>Prepare a white paper with a thorough analysis of effort in the commercial Spanish mackerel fishery and a discussion of possible avenues to control effort, including: a limited access commercial permit, a limited access gillnet endorsement in the southern zone, and collaboration with state agencies.</w:t>
      </w:r>
    </w:p>
    <w:p w14:paraId="3965B550" w14:textId="77777777" w:rsidR="002C5C74" w:rsidRDefault="002C5C74" w:rsidP="008927FA">
      <w:pPr>
        <w:spacing w:after="0" w:line="240" w:lineRule="auto"/>
        <w:contextualSpacing/>
        <w:rPr>
          <w:rFonts w:asciiTheme="majorBidi" w:hAnsiTheme="majorBidi" w:cstheme="majorBidi"/>
          <w:b/>
          <w:sz w:val="24"/>
          <w:szCs w:val="24"/>
          <w:u w:val="single"/>
        </w:rPr>
      </w:pPr>
    </w:p>
    <w:p w14:paraId="2ABE85F6" w14:textId="08971B76" w:rsidR="00C70E3F" w:rsidRDefault="00C70E3F" w:rsidP="00C70E3F">
      <w:pPr>
        <w:spacing w:after="0" w:line="240" w:lineRule="auto"/>
        <w:contextualSpacing/>
        <w:rPr>
          <w:rFonts w:asciiTheme="majorBidi" w:hAnsiTheme="majorBidi" w:cstheme="majorBidi"/>
          <w:b/>
          <w:sz w:val="24"/>
          <w:szCs w:val="24"/>
          <w:u w:val="single"/>
        </w:rPr>
      </w:pPr>
      <w:r>
        <w:rPr>
          <w:rFonts w:asciiTheme="majorBidi" w:hAnsiTheme="majorBidi" w:cstheme="majorBidi"/>
          <w:b/>
          <w:sz w:val="24"/>
          <w:szCs w:val="24"/>
          <w:u w:val="single"/>
        </w:rPr>
        <w:t>SPINY LOBSTER</w:t>
      </w:r>
    </w:p>
    <w:p w14:paraId="654C161B" w14:textId="77777777" w:rsidR="00E67204" w:rsidRPr="00E67204" w:rsidRDefault="00E67204" w:rsidP="00AA2D6D">
      <w:pPr>
        <w:spacing w:after="0" w:line="240" w:lineRule="auto"/>
        <w:ind w:right="-450"/>
        <w:rPr>
          <w:rFonts w:ascii="Times New Roman" w:eastAsia="Times New Roman" w:hAnsi="Times New Roman"/>
          <w:b/>
          <w:bCs/>
          <w:kern w:val="32"/>
          <w:sz w:val="24"/>
          <w:szCs w:val="32"/>
        </w:rPr>
      </w:pPr>
      <w:r w:rsidRPr="00E67204">
        <w:rPr>
          <w:rFonts w:ascii="Times New Roman" w:eastAsia="Times New Roman" w:hAnsi="Times New Roman"/>
          <w:b/>
          <w:bCs/>
          <w:kern w:val="32"/>
          <w:sz w:val="24"/>
          <w:szCs w:val="32"/>
        </w:rPr>
        <w:t xml:space="preserve">Spiny lobster commercial trip limit for vessels with snapper grouper and spiny lobster permits </w:t>
      </w:r>
    </w:p>
    <w:p w14:paraId="4ED15246" w14:textId="77777777" w:rsidR="00E67204" w:rsidRPr="00E67204" w:rsidRDefault="00E67204" w:rsidP="00E67204">
      <w:pPr>
        <w:spacing w:after="0" w:line="240" w:lineRule="auto"/>
        <w:rPr>
          <w:rFonts w:ascii="Times" w:eastAsia="Times New Roman" w:hAnsi="Times"/>
          <w:sz w:val="24"/>
          <w:szCs w:val="20"/>
          <w:lang w:eastAsia="x-none"/>
        </w:rPr>
      </w:pPr>
      <w:r w:rsidRPr="00E67204">
        <w:rPr>
          <w:rFonts w:ascii="Times" w:eastAsia="Times New Roman" w:hAnsi="Times"/>
          <w:b/>
          <w:bCs/>
          <w:sz w:val="24"/>
          <w:szCs w:val="20"/>
          <w:lang w:eastAsia="x-none"/>
        </w:rPr>
        <w:t>MOTION #1</w:t>
      </w:r>
      <w:r w:rsidRPr="00E67204">
        <w:rPr>
          <w:rFonts w:ascii="Times" w:eastAsia="Times New Roman" w:hAnsi="Times"/>
          <w:sz w:val="24"/>
          <w:szCs w:val="20"/>
          <w:lang w:eastAsia="x-none"/>
        </w:rPr>
        <w:t>: RECOMMEND THE COUNCIL START WORK ON A REGULATORY AMENDMENT TO CREATE A COMMERCIAL TRIP LIMIT FOR VESSELS HOLDING A SNAPPER GROUPER UNLIMITED AND SPINY LOBSTER TAILING PERMIT OFF OF NC, SC, AND GA.</w:t>
      </w:r>
    </w:p>
    <w:p w14:paraId="0B86C23F" w14:textId="77777777" w:rsidR="00E67204" w:rsidRPr="00E67204" w:rsidRDefault="00E67204" w:rsidP="00E67204">
      <w:pPr>
        <w:spacing w:after="0" w:line="240" w:lineRule="auto"/>
        <w:rPr>
          <w:rFonts w:ascii="Times" w:eastAsia="Times New Roman" w:hAnsi="Times"/>
          <w:sz w:val="24"/>
          <w:szCs w:val="20"/>
        </w:rPr>
      </w:pPr>
    </w:p>
    <w:p w14:paraId="51AB0ADF" w14:textId="77777777" w:rsidR="00AA2D6D" w:rsidRDefault="00AA2D6D" w:rsidP="00E67204">
      <w:pPr>
        <w:spacing w:after="0" w:line="240" w:lineRule="auto"/>
        <w:contextualSpacing/>
        <w:rPr>
          <w:rFonts w:ascii="Times New Roman" w:eastAsia="Times New Roman" w:hAnsi="Times New Roman"/>
          <w:b/>
          <w:bCs/>
          <w:kern w:val="32"/>
          <w:sz w:val="24"/>
          <w:szCs w:val="32"/>
          <w:u w:val="single"/>
        </w:rPr>
      </w:pPr>
    </w:p>
    <w:p w14:paraId="6FBA61CA" w14:textId="6C2B3C09" w:rsidR="00E67204" w:rsidRPr="00E67204" w:rsidRDefault="00E67204" w:rsidP="00E67204">
      <w:pPr>
        <w:spacing w:after="0" w:line="240" w:lineRule="auto"/>
        <w:contextualSpacing/>
        <w:rPr>
          <w:rFonts w:ascii="Times" w:eastAsia="Times New Roman" w:hAnsi="Times"/>
          <w:sz w:val="24"/>
          <w:szCs w:val="24"/>
        </w:rPr>
      </w:pPr>
      <w:r w:rsidRPr="00E67204">
        <w:rPr>
          <w:rFonts w:ascii="Times" w:eastAsia="Times New Roman" w:hAnsi="Times"/>
          <w:b/>
          <w:sz w:val="24"/>
          <w:szCs w:val="24"/>
        </w:rPr>
        <w:lastRenderedPageBreak/>
        <w:t xml:space="preserve">MOTION # 2.  </w:t>
      </w:r>
      <w:r w:rsidRPr="00E67204">
        <w:rPr>
          <w:rFonts w:ascii="Times" w:eastAsia="Times New Roman" w:hAnsi="Times"/>
          <w:sz w:val="24"/>
          <w:szCs w:val="24"/>
        </w:rPr>
        <w:t xml:space="preserve">ADOPT THE FOLLOWING TIMING AND TASKS:  </w:t>
      </w:r>
    </w:p>
    <w:p w14:paraId="5C46728D" w14:textId="77777777" w:rsidR="00E67204" w:rsidRPr="00E67204" w:rsidRDefault="00E67204" w:rsidP="00E67204">
      <w:pPr>
        <w:numPr>
          <w:ilvl w:val="0"/>
          <w:numId w:val="23"/>
        </w:numPr>
        <w:spacing w:after="0" w:line="240" w:lineRule="auto"/>
        <w:contextualSpacing/>
        <w:rPr>
          <w:rFonts w:ascii="Times" w:eastAsia="Times New Roman" w:hAnsi="Times"/>
          <w:sz w:val="24"/>
          <w:szCs w:val="20"/>
        </w:rPr>
      </w:pPr>
      <w:r w:rsidRPr="00E67204">
        <w:rPr>
          <w:rFonts w:ascii="Times" w:eastAsia="Times New Roman" w:hAnsi="Times"/>
          <w:sz w:val="24"/>
          <w:szCs w:val="20"/>
        </w:rPr>
        <w:t>Begin work on an amendment that will address spiny lobster trip limits for commercial vessels holding a snapper grouper unlimited permit and a spiny lobster tailing permit.</w:t>
      </w:r>
    </w:p>
    <w:p w14:paraId="3AF4EE83" w14:textId="77777777" w:rsidR="00AA2D6D" w:rsidRDefault="00AA2D6D" w:rsidP="008927FA">
      <w:pPr>
        <w:spacing w:after="0" w:line="240" w:lineRule="auto"/>
        <w:contextualSpacing/>
        <w:rPr>
          <w:rFonts w:ascii="Times New Roman" w:eastAsia="Times New Roman" w:hAnsi="Times New Roman"/>
          <w:sz w:val="24"/>
          <w:szCs w:val="20"/>
        </w:rPr>
      </w:pPr>
    </w:p>
    <w:p w14:paraId="4F71D24C" w14:textId="31AC52E5" w:rsidR="00C70E3F" w:rsidRPr="00AA2D6D" w:rsidRDefault="00AA2D6D" w:rsidP="008927FA">
      <w:pPr>
        <w:spacing w:after="0" w:line="240" w:lineRule="auto"/>
        <w:contextualSpacing/>
        <w:rPr>
          <w:rFonts w:asciiTheme="majorBidi" w:hAnsiTheme="majorBidi" w:cstheme="majorBidi"/>
          <w:b/>
          <w:sz w:val="24"/>
          <w:szCs w:val="24"/>
          <w:u w:val="single"/>
        </w:rPr>
      </w:pPr>
      <w:r w:rsidRPr="00AA2D6D">
        <w:rPr>
          <w:rFonts w:ascii="Times New Roman" w:eastAsia="Times New Roman" w:hAnsi="Times New Roman"/>
          <w:b/>
          <w:sz w:val="24"/>
          <w:szCs w:val="20"/>
          <w:u w:val="single"/>
        </w:rPr>
        <w:t>SSC SELECTION</w:t>
      </w:r>
    </w:p>
    <w:p w14:paraId="2F5D3793" w14:textId="77777777" w:rsidR="00AA2D6D" w:rsidRPr="00AA2D6D" w:rsidRDefault="00AA2D6D" w:rsidP="00AA2D6D">
      <w:pPr>
        <w:keepNext/>
        <w:spacing w:after="60" w:line="240" w:lineRule="auto"/>
        <w:outlineLvl w:val="0"/>
        <w:rPr>
          <w:rFonts w:ascii="Times New Roman" w:eastAsia="Times New Roman" w:hAnsi="Times New Roman"/>
          <w:b/>
          <w:bCs/>
          <w:kern w:val="32"/>
          <w:sz w:val="24"/>
          <w:szCs w:val="24"/>
        </w:rPr>
      </w:pPr>
      <w:r w:rsidRPr="00AA2D6D">
        <w:rPr>
          <w:rFonts w:ascii="Times New Roman" w:eastAsia="Times New Roman" w:hAnsi="Times New Roman"/>
          <w:b/>
          <w:bCs/>
          <w:kern w:val="32"/>
          <w:sz w:val="24"/>
          <w:szCs w:val="24"/>
        </w:rPr>
        <w:t>SSC Reapplications</w:t>
      </w:r>
    </w:p>
    <w:p w14:paraId="3C6F2272" w14:textId="77777777" w:rsidR="00AA2D6D" w:rsidRPr="00AA2D6D" w:rsidRDefault="00AA2D6D" w:rsidP="00AA2D6D">
      <w:pPr>
        <w:spacing w:after="0" w:line="240" w:lineRule="auto"/>
        <w:rPr>
          <w:rFonts w:ascii="Times" w:eastAsia="Times New Roman" w:hAnsi="Times"/>
          <w:sz w:val="24"/>
          <w:szCs w:val="24"/>
        </w:rPr>
      </w:pPr>
      <w:r w:rsidRPr="00AA2D6D">
        <w:rPr>
          <w:rFonts w:ascii="Times" w:eastAsia="Times New Roman" w:hAnsi="Times"/>
          <w:b/>
          <w:sz w:val="24"/>
          <w:szCs w:val="24"/>
        </w:rPr>
        <w:t>MOTION #1.</w:t>
      </w:r>
      <w:r w:rsidRPr="00AA2D6D">
        <w:rPr>
          <w:rFonts w:ascii="Times" w:eastAsia="Times New Roman" w:hAnsi="Times"/>
          <w:sz w:val="24"/>
          <w:szCs w:val="24"/>
        </w:rPr>
        <w:t xml:space="preserve"> REAPPOINT ALL 6 SSC MEMBERS WHO HAVE REAPPLIED FOR THE SSC (Robert Ahrens, Luiz Barbieri, Jeff Buckel, Churchill Grimes, Genevieve Nesslage, and George Sedberry).</w:t>
      </w:r>
    </w:p>
    <w:p w14:paraId="7D56B456" w14:textId="77777777" w:rsidR="00AA2D6D" w:rsidRPr="00AA2D6D" w:rsidRDefault="00AA2D6D" w:rsidP="00AA2D6D">
      <w:pPr>
        <w:keepNext/>
        <w:spacing w:before="240" w:after="60" w:line="240" w:lineRule="auto"/>
        <w:outlineLvl w:val="0"/>
        <w:rPr>
          <w:rFonts w:ascii="Times New Roman" w:eastAsia="Times New Roman" w:hAnsi="Times New Roman"/>
          <w:b/>
          <w:bCs/>
          <w:kern w:val="32"/>
          <w:sz w:val="24"/>
          <w:szCs w:val="24"/>
        </w:rPr>
      </w:pPr>
      <w:r w:rsidRPr="00AA2D6D">
        <w:rPr>
          <w:rFonts w:ascii="Times New Roman" w:eastAsia="Times New Roman" w:hAnsi="Times New Roman"/>
          <w:b/>
          <w:bCs/>
          <w:kern w:val="32"/>
          <w:sz w:val="24"/>
          <w:szCs w:val="24"/>
        </w:rPr>
        <w:t>New SSC Applications</w:t>
      </w:r>
    </w:p>
    <w:p w14:paraId="394F79BA" w14:textId="77777777" w:rsidR="00AA2D6D" w:rsidRPr="00AA2D6D" w:rsidRDefault="00AA2D6D" w:rsidP="00AA2D6D">
      <w:pPr>
        <w:spacing w:after="0" w:line="240" w:lineRule="auto"/>
        <w:contextualSpacing/>
        <w:rPr>
          <w:rFonts w:ascii="Times" w:eastAsia="Times New Roman" w:hAnsi="Times"/>
          <w:sz w:val="24"/>
          <w:szCs w:val="24"/>
        </w:rPr>
      </w:pPr>
      <w:r w:rsidRPr="00AA2D6D">
        <w:rPr>
          <w:rFonts w:ascii="Times" w:eastAsia="Times New Roman" w:hAnsi="Times"/>
          <w:b/>
          <w:sz w:val="24"/>
          <w:szCs w:val="24"/>
        </w:rPr>
        <w:t xml:space="preserve">MOTION #2. </w:t>
      </w:r>
      <w:r w:rsidRPr="00AA2D6D">
        <w:rPr>
          <w:rFonts w:ascii="Times" w:eastAsia="Times New Roman" w:hAnsi="Times"/>
          <w:sz w:val="24"/>
          <w:szCs w:val="24"/>
        </w:rPr>
        <w:t>APPOINT WILSON LANEY TO THE SSC.</w:t>
      </w:r>
    </w:p>
    <w:p w14:paraId="616E6CD9" w14:textId="77777777" w:rsidR="00AA2D6D" w:rsidRPr="00AA2D6D" w:rsidRDefault="00AA2D6D" w:rsidP="00AA2D6D">
      <w:pPr>
        <w:spacing w:after="0" w:line="240" w:lineRule="auto"/>
        <w:ind w:left="288"/>
        <w:rPr>
          <w:rFonts w:ascii="Times" w:eastAsia="Times New Roman" w:hAnsi="Times"/>
          <w:b/>
          <w:i/>
          <w:sz w:val="24"/>
          <w:szCs w:val="20"/>
        </w:rPr>
      </w:pPr>
    </w:p>
    <w:p w14:paraId="795B7A19" w14:textId="77777777" w:rsidR="00AA2D6D" w:rsidRPr="00AA2D6D" w:rsidRDefault="00AA2D6D" w:rsidP="00AA2D6D">
      <w:pPr>
        <w:spacing w:after="0" w:line="240" w:lineRule="auto"/>
        <w:contextualSpacing/>
        <w:rPr>
          <w:rFonts w:ascii="Times" w:eastAsia="Times New Roman" w:hAnsi="Times"/>
          <w:sz w:val="24"/>
          <w:szCs w:val="24"/>
        </w:rPr>
      </w:pPr>
      <w:r w:rsidRPr="00AA2D6D">
        <w:rPr>
          <w:rFonts w:ascii="Times" w:eastAsia="Times New Roman" w:hAnsi="Times"/>
          <w:b/>
          <w:sz w:val="24"/>
          <w:szCs w:val="24"/>
        </w:rPr>
        <w:t xml:space="preserve">MOTION #3. </w:t>
      </w:r>
      <w:r w:rsidRPr="00AA2D6D">
        <w:rPr>
          <w:rFonts w:ascii="Times" w:eastAsia="Times New Roman" w:hAnsi="Times"/>
          <w:sz w:val="24"/>
          <w:szCs w:val="24"/>
        </w:rPr>
        <w:t xml:space="preserve">ADOPT THE FOLLOWING TIMING AND TASK(S):  </w:t>
      </w:r>
    </w:p>
    <w:p w14:paraId="45681AE0" w14:textId="77777777" w:rsidR="00AA2D6D" w:rsidRPr="00AA2D6D" w:rsidRDefault="00AA2D6D" w:rsidP="00AA2D6D">
      <w:pPr>
        <w:numPr>
          <w:ilvl w:val="0"/>
          <w:numId w:val="1"/>
        </w:numPr>
        <w:spacing w:after="0" w:line="240" w:lineRule="auto"/>
        <w:contextualSpacing/>
        <w:rPr>
          <w:rFonts w:ascii="Times" w:eastAsia="Times New Roman" w:hAnsi="Times"/>
          <w:sz w:val="24"/>
          <w:szCs w:val="24"/>
        </w:rPr>
      </w:pPr>
      <w:r w:rsidRPr="00AA2D6D">
        <w:rPr>
          <w:rFonts w:ascii="Times" w:eastAsia="Times New Roman" w:hAnsi="Times"/>
          <w:sz w:val="24"/>
          <w:szCs w:val="24"/>
        </w:rPr>
        <w:t>Draft and send letters to all the SSC members that were reappointed to the SSC for another 3-year term.</w:t>
      </w:r>
    </w:p>
    <w:p w14:paraId="45DBDEB6" w14:textId="77777777" w:rsidR="00AA2D6D" w:rsidRPr="00AA2D6D" w:rsidRDefault="00AA2D6D" w:rsidP="00AA2D6D">
      <w:pPr>
        <w:numPr>
          <w:ilvl w:val="0"/>
          <w:numId w:val="1"/>
        </w:numPr>
        <w:spacing w:after="0" w:line="240" w:lineRule="auto"/>
        <w:contextualSpacing/>
        <w:rPr>
          <w:rFonts w:ascii="Times" w:eastAsia="Times New Roman" w:hAnsi="Times"/>
          <w:sz w:val="24"/>
          <w:szCs w:val="24"/>
        </w:rPr>
      </w:pPr>
      <w:r w:rsidRPr="00AA2D6D">
        <w:rPr>
          <w:rFonts w:ascii="Times" w:eastAsia="Times New Roman" w:hAnsi="Times"/>
          <w:sz w:val="24"/>
          <w:szCs w:val="24"/>
        </w:rPr>
        <w:t>Draft and send a letter to Dr. Wilson Laney announcing his appointment to the SSC for a 3-year term.</w:t>
      </w:r>
    </w:p>
    <w:p w14:paraId="7AD99467" w14:textId="0C13EDC2" w:rsidR="00C70E3F" w:rsidRPr="00EE0CA4" w:rsidRDefault="00AA2D6D" w:rsidP="008927FA">
      <w:pPr>
        <w:numPr>
          <w:ilvl w:val="0"/>
          <w:numId w:val="1"/>
        </w:numPr>
        <w:spacing w:after="0" w:line="240" w:lineRule="auto"/>
        <w:contextualSpacing/>
        <w:rPr>
          <w:rFonts w:ascii="Times" w:eastAsia="Times New Roman" w:hAnsi="Times"/>
          <w:sz w:val="24"/>
          <w:szCs w:val="24"/>
        </w:rPr>
      </w:pPr>
      <w:r w:rsidRPr="00AA2D6D">
        <w:rPr>
          <w:rFonts w:ascii="Times" w:eastAsia="Times New Roman" w:hAnsi="Times"/>
          <w:sz w:val="24"/>
          <w:szCs w:val="24"/>
        </w:rPr>
        <w:t>Draft and send letters to all the other applicants who applied for positions on the SSC but were not appointed, thanking them for their applications.</w:t>
      </w:r>
    </w:p>
    <w:p w14:paraId="2C99B423" w14:textId="77777777" w:rsidR="00C70E3F" w:rsidRDefault="00C70E3F" w:rsidP="008927FA">
      <w:pPr>
        <w:spacing w:after="0" w:line="240" w:lineRule="auto"/>
        <w:contextualSpacing/>
        <w:rPr>
          <w:rFonts w:asciiTheme="majorBidi" w:hAnsiTheme="majorBidi" w:cstheme="majorBidi"/>
          <w:b/>
          <w:sz w:val="24"/>
          <w:szCs w:val="24"/>
          <w:u w:val="single"/>
        </w:rPr>
      </w:pPr>
    </w:p>
    <w:p w14:paraId="65E41A31" w14:textId="081F1C9F" w:rsidR="00F72B80" w:rsidRDefault="006E7FD8" w:rsidP="008927FA">
      <w:pPr>
        <w:spacing w:after="0" w:line="240" w:lineRule="auto"/>
        <w:contextualSpacing/>
        <w:rPr>
          <w:rFonts w:asciiTheme="majorBidi" w:hAnsiTheme="majorBidi" w:cstheme="majorBidi"/>
          <w:b/>
          <w:sz w:val="24"/>
          <w:szCs w:val="24"/>
          <w:u w:val="single"/>
        </w:rPr>
      </w:pPr>
      <w:r>
        <w:rPr>
          <w:rFonts w:asciiTheme="majorBidi" w:hAnsiTheme="majorBidi" w:cstheme="majorBidi"/>
          <w:b/>
          <w:sz w:val="24"/>
          <w:szCs w:val="24"/>
          <w:u w:val="single"/>
        </w:rPr>
        <w:t>SEDAR</w:t>
      </w:r>
    </w:p>
    <w:p w14:paraId="207FC827" w14:textId="77777777" w:rsidR="00EE0CA4" w:rsidRPr="00EE0CA4" w:rsidRDefault="00EE0CA4" w:rsidP="00EE0CA4">
      <w:pPr>
        <w:spacing w:after="0" w:line="240" w:lineRule="auto"/>
        <w:outlineLvl w:val="0"/>
        <w:rPr>
          <w:rFonts w:ascii="Times New Roman" w:eastAsia="Times New Roman" w:hAnsi="Times New Roman"/>
          <w:b/>
          <w:sz w:val="24"/>
          <w:szCs w:val="20"/>
        </w:rPr>
      </w:pPr>
      <w:r w:rsidRPr="00EE0CA4">
        <w:rPr>
          <w:rFonts w:ascii="Times New Roman" w:eastAsia="Times New Roman" w:hAnsi="Times New Roman"/>
          <w:b/>
          <w:sz w:val="24"/>
          <w:szCs w:val="20"/>
        </w:rPr>
        <w:t>SEDAR Appointments</w:t>
      </w:r>
    </w:p>
    <w:p w14:paraId="2D37E434" w14:textId="1F499D35" w:rsidR="00EE0CA4" w:rsidRPr="00EE0CA4" w:rsidRDefault="00EE0CA4" w:rsidP="00EE0CA4">
      <w:pPr>
        <w:tabs>
          <w:tab w:val="center" w:pos="4320"/>
          <w:tab w:val="left" w:pos="8190"/>
          <w:tab w:val="right" w:pos="8640"/>
        </w:tabs>
        <w:spacing w:after="0" w:line="240" w:lineRule="auto"/>
        <w:rPr>
          <w:rFonts w:ascii="Times New Roman" w:eastAsia="Times" w:hAnsi="Times New Roman" w:cs="Times"/>
          <w:sz w:val="24"/>
          <w:szCs w:val="24"/>
        </w:rPr>
      </w:pPr>
      <w:r w:rsidRPr="00EE0CA4">
        <w:rPr>
          <w:rFonts w:ascii="Times New Roman" w:eastAsia="Times" w:hAnsi="Times New Roman" w:cs="Times"/>
          <w:b/>
          <w:sz w:val="24"/>
          <w:szCs w:val="24"/>
        </w:rPr>
        <w:t>MOTION #1</w:t>
      </w:r>
      <w:r w:rsidRPr="00EE0CA4">
        <w:rPr>
          <w:rFonts w:ascii="Times New Roman" w:eastAsia="Times" w:hAnsi="Times New Roman" w:cs="Times"/>
          <w:sz w:val="24"/>
          <w:szCs w:val="24"/>
        </w:rPr>
        <w:t>. MOVE TO APPOINT THOSE LISTED IN TABLE 1 TO THE SEDAR 68 ASSESSMENT OF SCAMP.</w:t>
      </w:r>
    </w:p>
    <w:p w14:paraId="543A591C" w14:textId="77777777" w:rsidR="00EE0CA4" w:rsidRPr="00EE0CA4" w:rsidRDefault="00EE0CA4" w:rsidP="00EE0CA4">
      <w:pPr>
        <w:spacing w:after="0" w:line="240" w:lineRule="auto"/>
        <w:outlineLvl w:val="0"/>
        <w:rPr>
          <w:rFonts w:ascii="Times New Roman" w:eastAsia="Times New Roman" w:hAnsi="Times New Roman"/>
          <w:sz w:val="24"/>
          <w:szCs w:val="20"/>
        </w:rPr>
      </w:pPr>
    </w:p>
    <w:p w14:paraId="50F00608" w14:textId="77777777" w:rsidR="00EE0CA4" w:rsidRPr="00EE0CA4" w:rsidRDefault="00EE0CA4" w:rsidP="00EE0CA4">
      <w:pPr>
        <w:spacing w:after="0" w:line="240" w:lineRule="auto"/>
        <w:rPr>
          <w:rFonts w:ascii="Times New Roman" w:eastAsia="Times New Roman" w:hAnsi="Times New Roman"/>
          <w:b/>
          <w:sz w:val="24"/>
          <w:szCs w:val="24"/>
        </w:rPr>
      </w:pPr>
      <w:r w:rsidRPr="00EE0CA4">
        <w:rPr>
          <w:rFonts w:ascii="Times New Roman" w:eastAsia="Times New Roman" w:hAnsi="Times New Roman"/>
          <w:b/>
          <w:sz w:val="24"/>
          <w:szCs w:val="24"/>
        </w:rPr>
        <w:t>SAFMC Research Plan</w:t>
      </w:r>
    </w:p>
    <w:p w14:paraId="1219C98D" w14:textId="055F8D5D" w:rsidR="00EE0CA4" w:rsidRDefault="00EE0CA4" w:rsidP="00EE0CA4">
      <w:pPr>
        <w:tabs>
          <w:tab w:val="center" w:pos="4320"/>
          <w:tab w:val="left" w:pos="8190"/>
          <w:tab w:val="right" w:pos="8640"/>
        </w:tabs>
        <w:spacing w:after="0" w:line="240" w:lineRule="auto"/>
        <w:rPr>
          <w:rFonts w:ascii="Times New Roman" w:eastAsia="Times" w:hAnsi="Times New Roman" w:cs="Times"/>
          <w:b/>
          <w:sz w:val="24"/>
          <w:szCs w:val="24"/>
        </w:rPr>
      </w:pPr>
      <w:r w:rsidRPr="00EE0CA4">
        <w:rPr>
          <w:rFonts w:ascii="Times New Roman" w:eastAsia="Times" w:hAnsi="Times New Roman" w:cs="Times"/>
          <w:b/>
          <w:sz w:val="24"/>
          <w:szCs w:val="24"/>
        </w:rPr>
        <w:t>MOTION #2</w:t>
      </w:r>
      <w:r w:rsidRPr="00EE0CA4">
        <w:rPr>
          <w:rFonts w:ascii="Times New Roman" w:eastAsia="Times" w:hAnsi="Times New Roman" w:cs="Times"/>
          <w:sz w:val="24"/>
          <w:szCs w:val="24"/>
        </w:rPr>
        <w:t>. MOVE TO APPROVE THE SAFMC RESEARCH PLAN FOR 2020-2025.</w:t>
      </w:r>
    </w:p>
    <w:p w14:paraId="3DBEDDAF" w14:textId="77777777" w:rsidR="00EE0CA4" w:rsidRPr="00EE0CA4" w:rsidRDefault="00EE0CA4" w:rsidP="00EE0CA4">
      <w:pPr>
        <w:tabs>
          <w:tab w:val="center" w:pos="4320"/>
          <w:tab w:val="left" w:pos="8190"/>
          <w:tab w:val="right" w:pos="8640"/>
        </w:tabs>
        <w:spacing w:after="0" w:line="240" w:lineRule="auto"/>
        <w:rPr>
          <w:rFonts w:ascii="Times New Roman" w:eastAsia="Times" w:hAnsi="Times New Roman" w:cs="Times"/>
          <w:b/>
          <w:sz w:val="24"/>
          <w:szCs w:val="24"/>
        </w:rPr>
      </w:pPr>
    </w:p>
    <w:p w14:paraId="3B787E6F" w14:textId="35B2557D" w:rsidR="00EE0CA4" w:rsidRPr="00EE0CA4" w:rsidRDefault="00EE0CA4" w:rsidP="00EE0CA4">
      <w:pPr>
        <w:spacing w:after="0" w:line="259" w:lineRule="auto"/>
        <w:rPr>
          <w:rFonts w:ascii="Times" w:eastAsia="Times New Roman" w:hAnsi="Times"/>
          <w:b/>
          <w:sz w:val="24"/>
          <w:szCs w:val="20"/>
        </w:rPr>
      </w:pPr>
      <w:r w:rsidRPr="00EE0CA4">
        <w:rPr>
          <w:rFonts w:ascii="Times" w:eastAsia="Times New Roman" w:hAnsi="Times"/>
          <w:b/>
          <w:sz w:val="24"/>
          <w:szCs w:val="20"/>
        </w:rPr>
        <w:t xml:space="preserve">MOTION </w:t>
      </w:r>
      <w:r w:rsidRPr="00EE0CA4">
        <w:rPr>
          <w:rFonts w:ascii="Times" w:eastAsia="Times New Roman" w:hAnsi="Times"/>
          <w:b/>
          <w:sz w:val="24"/>
          <w:szCs w:val="20"/>
        </w:rPr>
        <w:t xml:space="preserve">#3. </w:t>
      </w:r>
      <w:r w:rsidRPr="00EE0CA4">
        <w:rPr>
          <w:rFonts w:ascii="Times" w:eastAsia="Times New Roman" w:hAnsi="Times"/>
          <w:sz w:val="24"/>
          <w:szCs w:val="20"/>
        </w:rPr>
        <w:t>MOVE TO APPROVE THE FOLLOWING TASKS:</w:t>
      </w:r>
    </w:p>
    <w:p w14:paraId="18974790" w14:textId="77777777" w:rsidR="00EE0CA4" w:rsidRPr="00EE0CA4" w:rsidRDefault="00EE0CA4" w:rsidP="00EE0CA4">
      <w:pPr>
        <w:numPr>
          <w:ilvl w:val="0"/>
          <w:numId w:val="6"/>
        </w:numPr>
        <w:spacing w:after="160" w:line="259" w:lineRule="auto"/>
        <w:ind w:left="720"/>
        <w:contextualSpacing/>
        <w:rPr>
          <w:rFonts w:ascii="Times" w:eastAsia="Times" w:hAnsi="Times" w:cs="Times"/>
          <w:sz w:val="24"/>
          <w:szCs w:val="24"/>
        </w:rPr>
      </w:pPr>
      <w:r w:rsidRPr="00EE0CA4">
        <w:rPr>
          <w:rFonts w:ascii="Times" w:eastAsia="Times" w:hAnsi="Times" w:cs="Times"/>
          <w:sz w:val="24"/>
          <w:szCs w:val="24"/>
        </w:rPr>
        <w:t>CONDUCT SEDAR COMMITTEE REVIEW VIA EMAIL OF THE BLACK SEA BASS AND RED GROUPER ASSESSMENTS SCOPES OF WORK PRIOR TO SUBMISSION TO SEFSC.</w:t>
      </w:r>
    </w:p>
    <w:p w14:paraId="7EA10D9D" w14:textId="77777777" w:rsidR="00EE0CA4" w:rsidRPr="00EE0CA4" w:rsidRDefault="00EE0CA4" w:rsidP="00EE0CA4">
      <w:pPr>
        <w:numPr>
          <w:ilvl w:val="0"/>
          <w:numId w:val="6"/>
        </w:numPr>
        <w:spacing w:after="160" w:line="259" w:lineRule="auto"/>
        <w:ind w:left="720"/>
        <w:contextualSpacing/>
        <w:rPr>
          <w:rFonts w:ascii="Times" w:eastAsia="Times" w:hAnsi="Times" w:cs="Times"/>
          <w:sz w:val="24"/>
          <w:szCs w:val="24"/>
        </w:rPr>
      </w:pPr>
      <w:r w:rsidRPr="00EE0CA4">
        <w:rPr>
          <w:rFonts w:ascii="Times" w:eastAsia="Times New Roman" w:hAnsi="Times"/>
          <w:sz w:val="24"/>
          <w:szCs w:val="20"/>
        </w:rPr>
        <w:t xml:space="preserve">FORWARD THE RESEARCH PLAN TO SERO AND SEFSC. </w:t>
      </w:r>
    </w:p>
    <w:p w14:paraId="36EFAB6D" w14:textId="415CC9B2" w:rsidR="00EE0CA4" w:rsidRPr="00EE0CA4" w:rsidRDefault="00EE0CA4" w:rsidP="00EE0CA4">
      <w:pPr>
        <w:numPr>
          <w:ilvl w:val="0"/>
          <w:numId w:val="6"/>
        </w:numPr>
        <w:spacing w:after="160" w:line="259" w:lineRule="auto"/>
        <w:ind w:left="720"/>
        <w:contextualSpacing/>
        <w:rPr>
          <w:rFonts w:ascii="Times" w:eastAsia="Times" w:hAnsi="Times" w:cs="Times"/>
          <w:sz w:val="24"/>
          <w:szCs w:val="24"/>
        </w:rPr>
      </w:pPr>
      <w:r w:rsidRPr="00EE0CA4">
        <w:rPr>
          <w:rFonts w:ascii="Times" w:eastAsia="Times" w:hAnsi="Times" w:cs="Times"/>
          <w:sz w:val="24"/>
          <w:szCs w:val="24"/>
        </w:rPr>
        <w:t>PROVIDE THE COMMITTEE THE SSC’S FINAL MRIP WORKSHOP TORS.</w:t>
      </w:r>
    </w:p>
    <w:p w14:paraId="2167B0F9" w14:textId="77777777" w:rsidR="00EE0CA4" w:rsidRDefault="00EE0CA4" w:rsidP="00EE0CA4">
      <w:pPr>
        <w:spacing w:after="160" w:line="259" w:lineRule="auto"/>
        <w:rPr>
          <w:rFonts w:ascii="Times" w:eastAsia="Times" w:hAnsi="Times" w:cs="Times"/>
          <w:sz w:val="24"/>
          <w:szCs w:val="24"/>
        </w:rPr>
      </w:pPr>
    </w:p>
    <w:p w14:paraId="0D83D068" w14:textId="77777777" w:rsidR="00EE0CA4" w:rsidRDefault="00EE0CA4">
      <w:pPr>
        <w:spacing w:after="0" w:line="240" w:lineRule="auto"/>
        <w:rPr>
          <w:rFonts w:ascii="Times" w:eastAsia="Times" w:hAnsi="Times" w:cs="Times"/>
          <w:sz w:val="24"/>
          <w:szCs w:val="24"/>
        </w:rPr>
      </w:pPr>
      <w:r>
        <w:rPr>
          <w:rFonts w:ascii="Times" w:eastAsia="Times" w:hAnsi="Times" w:cs="Times"/>
          <w:sz w:val="24"/>
          <w:szCs w:val="24"/>
        </w:rPr>
        <w:br w:type="page"/>
      </w:r>
    </w:p>
    <w:p w14:paraId="2390490B" w14:textId="5E4B658E" w:rsidR="00EE0CA4" w:rsidRPr="00EE0CA4" w:rsidRDefault="00EE0CA4" w:rsidP="00EE0CA4">
      <w:pPr>
        <w:spacing w:after="160" w:line="259" w:lineRule="auto"/>
        <w:rPr>
          <w:rFonts w:ascii="Times" w:eastAsia="Times" w:hAnsi="Times" w:cs="Times"/>
          <w:sz w:val="24"/>
          <w:szCs w:val="24"/>
        </w:rPr>
      </w:pPr>
      <w:r w:rsidRPr="00EE0CA4">
        <w:rPr>
          <w:rFonts w:ascii="Times" w:eastAsia="Times" w:hAnsi="Times" w:cs="Times"/>
          <w:sz w:val="24"/>
          <w:szCs w:val="24"/>
        </w:rPr>
        <w:lastRenderedPageBreak/>
        <w:t>Table 1. SEDAR 68 Scamp Research Track Appointments (as referenced in Motion 1)</w:t>
      </w:r>
    </w:p>
    <w:tbl>
      <w:tblPr>
        <w:tblStyle w:val="TableGrid1"/>
        <w:tblW w:w="8916" w:type="dxa"/>
        <w:tblLayout w:type="fixed"/>
        <w:tblLook w:val="04A0" w:firstRow="1" w:lastRow="0" w:firstColumn="1" w:lastColumn="0" w:noHBand="0" w:noVBand="1"/>
      </w:tblPr>
      <w:tblGrid>
        <w:gridCol w:w="3685"/>
        <w:gridCol w:w="1710"/>
        <w:gridCol w:w="990"/>
        <w:gridCol w:w="1354"/>
        <w:gridCol w:w="1170"/>
        <w:gridCol w:w="7"/>
      </w:tblGrid>
      <w:tr w:rsidR="00EE0CA4" w:rsidRPr="00EE0CA4" w14:paraId="38926028" w14:textId="77777777" w:rsidTr="005372D7">
        <w:trPr>
          <w:gridAfter w:val="1"/>
          <w:wAfter w:w="7" w:type="dxa"/>
        </w:trPr>
        <w:tc>
          <w:tcPr>
            <w:tcW w:w="3685" w:type="dxa"/>
          </w:tcPr>
          <w:p w14:paraId="714EF9AB" w14:textId="77777777" w:rsidR="00EE0CA4" w:rsidRPr="00EE0CA4" w:rsidRDefault="00EE0CA4" w:rsidP="00EE0CA4">
            <w:pPr>
              <w:tabs>
                <w:tab w:val="left" w:pos="8190"/>
              </w:tabs>
              <w:spacing w:after="0" w:line="240" w:lineRule="auto"/>
              <w:rPr>
                <w:rFonts w:eastAsia="Times" w:cs="Times"/>
                <w:b/>
                <w:sz w:val="24"/>
                <w:szCs w:val="24"/>
              </w:rPr>
            </w:pPr>
            <w:r w:rsidRPr="00EE0CA4">
              <w:rPr>
                <w:rFonts w:eastAsia="Times" w:cs="Times"/>
                <w:b/>
                <w:sz w:val="24"/>
                <w:szCs w:val="24"/>
              </w:rPr>
              <w:t>Name</w:t>
            </w:r>
          </w:p>
        </w:tc>
        <w:tc>
          <w:tcPr>
            <w:tcW w:w="1710" w:type="dxa"/>
          </w:tcPr>
          <w:p w14:paraId="7DCD0AAE" w14:textId="77777777" w:rsidR="00EE0CA4" w:rsidRPr="00EE0CA4" w:rsidRDefault="00EE0CA4" w:rsidP="00EE0CA4">
            <w:pPr>
              <w:tabs>
                <w:tab w:val="left" w:pos="8190"/>
              </w:tabs>
              <w:spacing w:after="0" w:line="240" w:lineRule="auto"/>
              <w:rPr>
                <w:rFonts w:eastAsia="Times" w:cs="Times"/>
                <w:b/>
                <w:sz w:val="24"/>
                <w:szCs w:val="24"/>
              </w:rPr>
            </w:pPr>
            <w:r w:rsidRPr="00EE0CA4">
              <w:rPr>
                <w:rFonts w:eastAsia="Times" w:cs="Times"/>
                <w:b/>
                <w:sz w:val="24"/>
                <w:szCs w:val="24"/>
              </w:rPr>
              <w:t>Affiliation</w:t>
            </w:r>
          </w:p>
        </w:tc>
        <w:tc>
          <w:tcPr>
            <w:tcW w:w="990" w:type="dxa"/>
          </w:tcPr>
          <w:p w14:paraId="3E1FB544" w14:textId="77777777" w:rsidR="00EE0CA4" w:rsidRPr="00EE0CA4" w:rsidRDefault="00EE0CA4" w:rsidP="00EE0CA4">
            <w:pPr>
              <w:tabs>
                <w:tab w:val="right" w:pos="1712"/>
              </w:tabs>
              <w:spacing w:after="0" w:line="240" w:lineRule="auto"/>
              <w:jc w:val="center"/>
              <w:rPr>
                <w:rFonts w:eastAsia="Times" w:cs="Times"/>
                <w:b/>
                <w:sz w:val="24"/>
                <w:szCs w:val="24"/>
              </w:rPr>
            </w:pPr>
            <w:r w:rsidRPr="00EE0CA4">
              <w:rPr>
                <w:rFonts w:eastAsia="Times" w:cs="Times"/>
                <w:b/>
                <w:sz w:val="24"/>
                <w:szCs w:val="24"/>
              </w:rPr>
              <w:t>DW</w:t>
            </w:r>
          </w:p>
        </w:tc>
        <w:tc>
          <w:tcPr>
            <w:tcW w:w="1354" w:type="dxa"/>
          </w:tcPr>
          <w:p w14:paraId="6179B583"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AW</w:t>
            </w:r>
          </w:p>
        </w:tc>
        <w:tc>
          <w:tcPr>
            <w:tcW w:w="1170" w:type="dxa"/>
          </w:tcPr>
          <w:p w14:paraId="15354B31"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RW</w:t>
            </w:r>
          </w:p>
        </w:tc>
      </w:tr>
      <w:tr w:rsidR="00EE0CA4" w:rsidRPr="00EE0CA4" w14:paraId="57D111B1" w14:textId="77777777" w:rsidTr="00EE0CA4">
        <w:tc>
          <w:tcPr>
            <w:tcW w:w="8916" w:type="dxa"/>
            <w:gridSpan w:val="6"/>
            <w:shd w:val="clear" w:color="auto" w:fill="D9D9D9"/>
          </w:tcPr>
          <w:p w14:paraId="627FB1B3" w14:textId="77777777" w:rsidR="00EE0CA4" w:rsidRPr="00EE0CA4" w:rsidRDefault="00EE0CA4" w:rsidP="00EE0CA4">
            <w:pPr>
              <w:tabs>
                <w:tab w:val="left" w:pos="8190"/>
              </w:tabs>
              <w:spacing w:after="0" w:line="240" w:lineRule="auto"/>
              <w:rPr>
                <w:rFonts w:eastAsia="Times" w:cs="Times"/>
                <w:b/>
                <w:sz w:val="24"/>
                <w:szCs w:val="24"/>
              </w:rPr>
            </w:pPr>
            <w:r w:rsidRPr="00EE0CA4">
              <w:rPr>
                <w:rFonts w:eastAsia="Times" w:cs="Times"/>
                <w:b/>
                <w:sz w:val="24"/>
                <w:szCs w:val="24"/>
              </w:rPr>
              <w:t>Assessment Development Team (participate in all stages)</w:t>
            </w:r>
          </w:p>
        </w:tc>
      </w:tr>
      <w:tr w:rsidR="00EE0CA4" w:rsidRPr="00EE0CA4" w14:paraId="265C800B" w14:textId="77777777" w:rsidTr="005372D7">
        <w:trPr>
          <w:gridAfter w:val="1"/>
          <w:wAfter w:w="7" w:type="dxa"/>
        </w:trPr>
        <w:tc>
          <w:tcPr>
            <w:tcW w:w="3685" w:type="dxa"/>
          </w:tcPr>
          <w:p w14:paraId="0AA0A233"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Marcel Reichert</w:t>
            </w:r>
          </w:p>
        </w:tc>
        <w:tc>
          <w:tcPr>
            <w:tcW w:w="1710" w:type="dxa"/>
          </w:tcPr>
          <w:p w14:paraId="4F7B2B69"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SSC</w:t>
            </w:r>
          </w:p>
        </w:tc>
        <w:tc>
          <w:tcPr>
            <w:tcW w:w="990" w:type="dxa"/>
          </w:tcPr>
          <w:p w14:paraId="433D2D6A"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P</w:t>
            </w:r>
          </w:p>
        </w:tc>
        <w:tc>
          <w:tcPr>
            <w:tcW w:w="1354" w:type="dxa"/>
          </w:tcPr>
          <w:p w14:paraId="1D042648"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P</w:t>
            </w:r>
          </w:p>
        </w:tc>
        <w:tc>
          <w:tcPr>
            <w:tcW w:w="1170" w:type="dxa"/>
          </w:tcPr>
          <w:p w14:paraId="433D6BC7"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O</w:t>
            </w:r>
          </w:p>
        </w:tc>
      </w:tr>
      <w:tr w:rsidR="00EE0CA4" w:rsidRPr="00EE0CA4" w14:paraId="549327DB" w14:textId="77777777" w:rsidTr="005372D7">
        <w:trPr>
          <w:gridAfter w:val="1"/>
          <w:wAfter w:w="7" w:type="dxa"/>
        </w:trPr>
        <w:tc>
          <w:tcPr>
            <w:tcW w:w="3685" w:type="dxa"/>
          </w:tcPr>
          <w:p w14:paraId="45A8FC2A"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Alexi Sharov</w:t>
            </w:r>
          </w:p>
        </w:tc>
        <w:tc>
          <w:tcPr>
            <w:tcW w:w="1710" w:type="dxa"/>
          </w:tcPr>
          <w:p w14:paraId="7EDEACBF"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SSC</w:t>
            </w:r>
          </w:p>
        </w:tc>
        <w:tc>
          <w:tcPr>
            <w:tcW w:w="990" w:type="dxa"/>
          </w:tcPr>
          <w:p w14:paraId="3F962541"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P</w:t>
            </w:r>
          </w:p>
        </w:tc>
        <w:tc>
          <w:tcPr>
            <w:tcW w:w="1354" w:type="dxa"/>
          </w:tcPr>
          <w:p w14:paraId="7E2010D7"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P</w:t>
            </w:r>
          </w:p>
        </w:tc>
        <w:tc>
          <w:tcPr>
            <w:tcW w:w="1170" w:type="dxa"/>
          </w:tcPr>
          <w:p w14:paraId="2F330D54"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O</w:t>
            </w:r>
          </w:p>
        </w:tc>
      </w:tr>
      <w:tr w:rsidR="00EE0CA4" w:rsidRPr="00EE0CA4" w14:paraId="6273FF0B" w14:textId="77777777" w:rsidTr="005372D7">
        <w:trPr>
          <w:gridAfter w:val="1"/>
          <w:wAfter w:w="7" w:type="dxa"/>
        </w:trPr>
        <w:tc>
          <w:tcPr>
            <w:tcW w:w="3685" w:type="dxa"/>
          </w:tcPr>
          <w:p w14:paraId="2C6CDC52"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Rob Ahrens</w:t>
            </w:r>
          </w:p>
        </w:tc>
        <w:tc>
          <w:tcPr>
            <w:tcW w:w="1710" w:type="dxa"/>
          </w:tcPr>
          <w:p w14:paraId="674CEE82"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SSC</w:t>
            </w:r>
          </w:p>
        </w:tc>
        <w:tc>
          <w:tcPr>
            <w:tcW w:w="990" w:type="dxa"/>
          </w:tcPr>
          <w:p w14:paraId="0D66DE53"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P</w:t>
            </w:r>
          </w:p>
        </w:tc>
        <w:tc>
          <w:tcPr>
            <w:tcW w:w="1354" w:type="dxa"/>
          </w:tcPr>
          <w:p w14:paraId="3E6BDB9C"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P</w:t>
            </w:r>
          </w:p>
        </w:tc>
        <w:tc>
          <w:tcPr>
            <w:tcW w:w="1170" w:type="dxa"/>
          </w:tcPr>
          <w:p w14:paraId="4AD4D81F"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O</w:t>
            </w:r>
          </w:p>
        </w:tc>
      </w:tr>
      <w:tr w:rsidR="00EE0CA4" w:rsidRPr="00EE0CA4" w14:paraId="47DD9AB3" w14:textId="77777777" w:rsidTr="00EE0CA4">
        <w:tc>
          <w:tcPr>
            <w:tcW w:w="8916" w:type="dxa"/>
            <w:gridSpan w:val="6"/>
            <w:shd w:val="clear" w:color="auto" w:fill="D9D9D9"/>
          </w:tcPr>
          <w:p w14:paraId="170C2469"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Technical Representatives</w:t>
            </w:r>
          </w:p>
        </w:tc>
      </w:tr>
      <w:tr w:rsidR="00EE0CA4" w:rsidRPr="00EE0CA4" w14:paraId="55F84258" w14:textId="77777777" w:rsidTr="00EE0CA4">
        <w:trPr>
          <w:gridAfter w:val="1"/>
          <w:wAfter w:w="7" w:type="dxa"/>
        </w:trPr>
        <w:tc>
          <w:tcPr>
            <w:tcW w:w="3685" w:type="dxa"/>
          </w:tcPr>
          <w:p w14:paraId="1B84949B"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Wally Bubley/Tracey Smart</w:t>
            </w:r>
          </w:p>
        </w:tc>
        <w:tc>
          <w:tcPr>
            <w:tcW w:w="1710" w:type="dxa"/>
          </w:tcPr>
          <w:p w14:paraId="4845AE0A"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MARMAP</w:t>
            </w:r>
          </w:p>
        </w:tc>
        <w:tc>
          <w:tcPr>
            <w:tcW w:w="990" w:type="dxa"/>
          </w:tcPr>
          <w:p w14:paraId="34328429" w14:textId="77777777" w:rsidR="00EE0CA4" w:rsidRPr="00EE0CA4" w:rsidRDefault="00EE0CA4" w:rsidP="00EE0CA4">
            <w:pPr>
              <w:spacing w:after="0" w:line="240" w:lineRule="auto"/>
              <w:jc w:val="center"/>
              <w:rPr>
                <w:rFonts w:eastAsia="Times New Roman" w:cs="Calibri"/>
                <w:b/>
                <w:sz w:val="24"/>
                <w:szCs w:val="24"/>
              </w:rPr>
            </w:pPr>
            <w:r w:rsidRPr="00EE0CA4">
              <w:rPr>
                <w:rFonts w:eastAsia="Times New Roman" w:cs="Calibri"/>
                <w:b/>
                <w:sz w:val="24"/>
                <w:szCs w:val="24"/>
              </w:rPr>
              <w:t>P</w:t>
            </w:r>
          </w:p>
        </w:tc>
        <w:tc>
          <w:tcPr>
            <w:tcW w:w="1354" w:type="dxa"/>
            <w:shd w:val="clear" w:color="auto" w:fill="BFBFBF"/>
          </w:tcPr>
          <w:p w14:paraId="1104DA29" w14:textId="77777777" w:rsidR="00EE0CA4" w:rsidRPr="00EE0CA4" w:rsidRDefault="00EE0CA4" w:rsidP="00EE0CA4">
            <w:pPr>
              <w:tabs>
                <w:tab w:val="left" w:pos="8190"/>
              </w:tabs>
              <w:spacing w:after="0" w:line="240" w:lineRule="auto"/>
              <w:jc w:val="center"/>
              <w:rPr>
                <w:rFonts w:eastAsia="Times" w:cs="Times"/>
                <w:b/>
                <w:sz w:val="24"/>
                <w:szCs w:val="24"/>
              </w:rPr>
            </w:pPr>
          </w:p>
        </w:tc>
        <w:tc>
          <w:tcPr>
            <w:tcW w:w="1170" w:type="dxa"/>
            <w:shd w:val="clear" w:color="auto" w:fill="BFBFBF"/>
          </w:tcPr>
          <w:p w14:paraId="02321264" w14:textId="77777777" w:rsidR="00EE0CA4" w:rsidRPr="00EE0CA4" w:rsidRDefault="00EE0CA4" w:rsidP="00EE0CA4">
            <w:pPr>
              <w:tabs>
                <w:tab w:val="left" w:pos="8190"/>
              </w:tabs>
              <w:spacing w:after="0" w:line="240" w:lineRule="auto"/>
              <w:jc w:val="center"/>
              <w:rPr>
                <w:rFonts w:eastAsia="Times" w:cs="Times"/>
                <w:b/>
                <w:sz w:val="24"/>
                <w:szCs w:val="24"/>
              </w:rPr>
            </w:pPr>
          </w:p>
        </w:tc>
      </w:tr>
      <w:tr w:rsidR="00EE0CA4" w:rsidRPr="00EE0CA4" w14:paraId="322DE541" w14:textId="77777777" w:rsidTr="00EE0CA4">
        <w:trPr>
          <w:gridAfter w:val="1"/>
          <w:wAfter w:w="7" w:type="dxa"/>
        </w:trPr>
        <w:tc>
          <w:tcPr>
            <w:tcW w:w="3685" w:type="dxa"/>
          </w:tcPr>
          <w:p w14:paraId="301616C5"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Dave Wyanski</w:t>
            </w:r>
          </w:p>
        </w:tc>
        <w:tc>
          <w:tcPr>
            <w:tcW w:w="1710" w:type="dxa"/>
          </w:tcPr>
          <w:p w14:paraId="5A744427"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MARMAP</w:t>
            </w:r>
          </w:p>
        </w:tc>
        <w:tc>
          <w:tcPr>
            <w:tcW w:w="990" w:type="dxa"/>
          </w:tcPr>
          <w:p w14:paraId="39677C09" w14:textId="77777777" w:rsidR="00EE0CA4" w:rsidRPr="00EE0CA4" w:rsidRDefault="00EE0CA4" w:rsidP="00EE0CA4">
            <w:pPr>
              <w:tabs>
                <w:tab w:val="left" w:pos="8190"/>
              </w:tabs>
              <w:spacing w:after="0" w:line="240" w:lineRule="auto"/>
              <w:jc w:val="center"/>
              <w:rPr>
                <w:rFonts w:eastAsia="Times" w:cs="Calibri"/>
                <w:b/>
                <w:sz w:val="24"/>
                <w:szCs w:val="24"/>
              </w:rPr>
            </w:pPr>
            <w:r w:rsidRPr="00EE0CA4">
              <w:rPr>
                <w:rFonts w:eastAsia="Times" w:cs="Calibri"/>
                <w:b/>
                <w:sz w:val="24"/>
                <w:szCs w:val="24"/>
              </w:rPr>
              <w:t>P</w:t>
            </w:r>
          </w:p>
        </w:tc>
        <w:tc>
          <w:tcPr>
            <w:tcW w:w="1354" w:type="dxa"/>
            <w:shd w:val="clear" w:color="auto" w:fill="BFBFBF"/>
          </w:tcPr>
          <w:p w14:paraId="520E4660" w14:textId="77777777" w:rsidR="00EE0CA4" w:rsidRPr="00EE0CA4" w:rsidRDefault="00EE0CA4" w:rsidP="00EE0CA4">
            <w:pPr>
              <w:tabs>
                <w:tab w:val="left" w:pos="8190"/>
              </w:tabs>
              <w:spacing w:after="0" w:line="240" w:lineRule="auto"/>
              <w:jc w:val="center"/>
              <w:rPr>
                <w:rFonts w:eastAsia="Times" w:cs="Times"/>
                <w:b/>
                <w:sz w:val="24"/>
                <w:szCs w:val="24"/>
              </w:rPr>
            </w:pPr>
          </w:p>
        </w:tc>
        <w:tc>
          <w:tcPr>
            <w:tcW w:w="1170" w:type="dxa"/>
            <w:shd w:val="clear" w:color="auto" w:fill="BFBFBF"/>
          </w:tcPr>
          <w:p w14:paraId="08AEBA4E" w14:textId="77777777" w:rsidR="00EE0CA4" w:rsidRPr="00EE0CA4" w:rsidRDefault="00EE0CA4" w:rsidP="00EE0CA4">
            <w:pPr>
              <w:tabs>
                <w:tab w:val="left" w:pos="8190"/>
              </w:tabs>
              <w:spacing w:after="0" w:line="240" w:lineRule="auto"/>
              <w:jc w:val="center"/>
              <w:rPr>
                <w:rFonts w:eastAsia="Times" w:cs="Times"/>
                <w:b/>
                <w:sz w:val="24"/>
                <w:szCs w:val="24"/>
              </w:rPr>
            </w:pPr>
          </w:p>
        </w:tc>
      </w:tr>
      <w:tr w:rsidR="00EE0CA4" w:rsidRPr="00EE0CA4" w14:paraId="0C759178" w14:textId="77777777" w:rsidTr="00EE0CA4">
        <w:trPr>
          <w:gridAfter w:val="1"/>
          <w:wAfter w:w="7" w:type="dxa"/>
        </w:trPr>
        <w:tc>
          <w:tcPr>
            <w:tcW w:w="3685" w:type="dxa"/>
          </w:tcPr>
          <w:p w14:paraId="25C0BAD1"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Michelle Willis</w:t>
            </w:r>
          </w:p>
        </w:tc>
        <w:tc>
          <w:tcPr>
            <w:tcW w:w="1710" w:type="dxa"/>
          </w:tcPr>
          <w:p w14:paraId="6DCBB359"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MARMAP</w:t>
            </w:r>
          </w:p>
        </w:tc>
        <w:tc>
          <w:tcPr>
            <w:tcW w:w="990" w:type="dxa"/>
          </w:tcPr>
          <w:p w14:paraId="3AAC4BDA" w14:textId="77777777" w:rsidR="00EE0CA4" w:rsidRPr="00EE0CA4" w:rsidRDefault="00EE0CA4" w:rsidP="00EE0CA4">
            <w:pPr>
              <w:tabs>
                <w:tab w:val="left" w:pos="8190"/>
              </w:tabs>
              <w:spacing w:after="0" w:line="240" w:lineRule="auto"/>
              <w:jc w:val="center"/>
              <w:rPr>
                <w:rFonts w:eastAsia="Times" w:cs="Calibri"/>
                <w:b/>
                <w:sz w:val="24"/>
                <w:szCs w:val="24"/>
              </w:rPr>
            </w:pPr>
            <w:r w:rsidRPr="00EE0CA4">
              <w:rPr>
                <w:rFonts w:eastAsia="Times" w:cs="Calibri"/>
                <w:b/>
                <w:sz w:val="24"/>
                <w:szCs w:val="24"/>
              </w:rPr>
              <w:t>D</w:t>
            </w:r>
          </w:p>
        </w:tc>
        <w:tc>
          <w:tcPr>
            <w:tcW w:w="1354" w:type="dxa"/>
            <w:shd w:val="clear" w:color="auto" w:fill="BFBFBF"/>
          </w:tcPr>
          <w:p w14:paraId="7EE6C109" w14:textId="77777777" w:rsidR="00EE0CA4" w:rsidRPr="00EE0CA4" w:rsidRDefault="00EE0CA4" w:rsidP="00EE0CA4">
            <w:pPr>
              <w:tabs>
                <w:tab w:val="left" w:pos="8190"/>
              </w:tabs>
              <w:spacing w:after="0" w:line="240" w:lineRule="auto"/>
              <w:jc w:val="center"/>
              <w:rPr>
                <w:rFonts w:eastAsia="Times" w:cs="Times"/>
                <w:b/>
                <w:sz w:val="24"/>
                <w:szCs w:val="24"/>
              </w:rPr>
            </w:pPr>
          </w:p>
        </w:tc>
        <w:tc>
          <w:tcPr>
            <w:tcW w:w="1170" w:type="dxa"/>
            <w:shd w:val="clear" w:color="auto" w:fill="BFBFBF"/>
          </w:tcPr>
          <w:p w14:paraId="7588641D" w14:textId="77777777" w:rsidR="00EE0CA4" w:rsidRPr="00EE0CA4" w:rsidRDefault="00EE0CA4" w:rsidP="00EE0CA4">
            <w:pPr>
              <w:tabs>
                <w:tab w:val="left" w:pos="8190"/>
              </w:tabs>
              <w:spacing w:after="0" w:line="240" w:lineRule="auto"/>
              <w:jc w:val="center"/>
              <w:rPr>
                <w:rFonts w:eastAsia="Times" w:cs="Times"/>
                <w:b/>
                <w:sz w:val="24"/>
                <w:szCs w:val="24"/>
              </w:rPr>
            </w:pPr>
          </w:p>
        </w:tc>
      </w:tr>
      <w:tr w:rsidR="00EE0CA4" w:rsidRPr="00EE0CA4" w14:paraId="20C08164" w14:textId="77777777" w:rsidTr="00EE0CA4">
        <w:trPr>
          <w:gridAfter w:val="1"/>
          <w:wAfter w:w="7" w:type="dxa"/>
        </w:trPr>
        <w:tc>
          <w:tcPr>
            <w:tcW w:w="3685" w:type="dxa"/>
          </w:tcPr>
          <w:p w14:paraId="155A4F7C"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Jeff Buckel (or designee)</w:t>
            </w:r>
          </w:p>
        </w:tc>
        <w:tc>
          <w:tcPr>
            <w:tcW w:w="1710" w:type="dxa"/>
          </w:tcPr>
          <w:p w14:paraId="44A805F0"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SSC/NCSU</w:t>
            </w:r>
          </w:p>
        </w:tc>
        <w:tc>
          <w:tcPr>
            <w:tcW w:w="990" w:type="dxa"/>
          </w:tcPr>
          <w:p w14:paraId="7CF8A35F" w14:textId="77777777" w:rsidR="00EE0CA4" w:rsidRPr="00EE0CA4" w:rsidRDefault="00EE0CA4" w:rsidP="00EE0CA4">
            <w:pPr>
              <w:tabs>
                <w:tab w:val="left" w:pos="8190"/>
              </w:tabs>
              <w:spacing w:after="0" w:line="240" w:lineRule="auto"/>
              <w:jc w:val="center"/>
              <w:rPr>
                <w:rFonts w:eastAsia="Times" w:cs="Calibri"/>
                <w:b/>
                <w:sz w:val="24"/>
                <w:szCs w:val="24"/>
              </w:rPr>
            </w:pPr>
            <w:r w:rsidRPr="00EE0CA4">
              <w:rPr>
                <w:rFonts w:eastAsia="Times" w:cs="Calibri"/>
                <w:b/>
                <w:sz w:val="24"/>
                <w:szCs w:val="24"/>
              </w:rPr>
              <w:t>D</w:t>
            </w:r>
          </w:p>
        </w:tc>
        <w:tc>
          <w:tcPr>
            <w:tcW w:w="1354" w:type="dxa"/>
            <w:shd w:val="clear" w:color="auto" w:fill="BFBFBF"/>
          </w:tcPr>
          <w:p w14:paraId="69A075E2" w14:textId="77777777" w:rsidR="00EE0CA4" w:rsidRPr="00EE0CA4" w:rsidRDefault="00EE0CA4" w:rsidP="00EE0CA4">
            <w:pPr>
              <w:tabs>
                <w:tab w:val="left" w:pos="8190"/>
              </w:tabs>
              <w:spacing w:after="0" w:line="240" w:lineRule="auto"/>
              <w:jc w:val="center"/>
              <w:rPr>
                <w:rFonts w:eastAsia="Times" w:cs="Times"/>
                <w:b/>
                <w:sz w:val="24"/>
                <w:szCs w:val="24"/>
              </w:rPr>
            </w:pPr>
          </w:p>
        </w:tc>
        <w:tc>
          <w:tcPr>
            <w:tcW w:w="1170" w:type="dxa"/>
            <w:shd w:val="clear" w:color="auto" w:fill="BFBFBF"/>
          </w:tcPr>
          <w:p w14:paraId="4BD76167" w14:textId="77777777" w:rsidR="00EE0CA4" w:rsidRPr="00EE0CA4" w:rsidRDefault="00EE0CA4" w:rsidP="00EE0CA4">
            <w:pPr>
              <w:tabs>
                <w:tab w:val="left" w:pos="8190"/>
              </w:tabs>
              <w:spacing w:after="0" w:line="240" w:lineRule="auto"/>
              <w:jc w:val="center"/>
              <w:rPr>
                <w:rFonts w:eastAsia="Times" w:cs="Times"/>
                <w:b/>
                <w:sz w:val="24"/>
                <w:szCs w:val="24"/>
              </w:rPr>
            </w:pPr>
          </w:p>
        </w:tc>
      </w:tr>
      <w:tr w:rsidR="00EE0CA4" w:rsidRPr="00EE0CA4" w14:paraId="63BAFAA6" w14:textId="77777777" w:rsidTr="00EE0CA4">
        <w:trPr>
          <w:gridAfter w:val="1"/>
          <w:wAfter w:w="7" w:type="dxa"/>
        </w:trPr>
        <w:tc>
          <w:tcPr>
            <w:tcW w:w="3685" w:type="dxa"/>
          </w:tcPr>
          <w:p w14:paraId="14308C0F"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Ted Switzer/Kevin Thompson</w:t>
            </w:r>
          </w:p>
        </w:tc>
        <w:tc>
          <w:tcPr>
            <w:tcW w:w="1710" w:type="dxa"/>
          </w:tcPr>
          <w:p w14:paraId="2579CDCE"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FL FWCC</w:t>
            </w:r>
          </w:p>
        </w:tc>
        <w:tc>
          <w:tcPr>
            <w:tcW w:w="990" w:type="dxa"/>
          </w:tcPr>
          <w:p w14:paraId="4CD90DB5" w14:textId="77777777" w:rsidR="00EE0CA4" w:rsidRPr="00EE0CA4" w:rsidRDefault="00EE0CA4" w:rsidP="00EE0CA4">
            <w:pPr>
              <w:tabs>
                <w:tab w:val="left" w:pos="8190"/>
              </w:tabs>
              <w:spacing w:after="0" w:line="240" w:lineRule="auto"/>
              <w:jc w:val="center"/>
              <w:rPr>
                <w:rFonts w:eastAsia="Times" w:cs="Calibri"/>
                <w:b/>
                <w:sz w:val="24"/>
                <w:szCs w:val="24"/>
              </w:rPr>
            </w:pPr>
            <w:r w:rsidRPr="00EE0CA4">
              <w:rPr>
                <w:rFonts w:eastAsia="Times" w:cs="Calibri"/>
                <w:b/>
                <w:sz w:val="24"/>
                <w:szCs w:val="24"/>
              </w:rPr>
              <w:t>P</w:t>
            </w:r>
          </w:p>
        </w:tc>
        <w:tc>
          <w:tcPr>
            <w:tcW w:w="1354" w:type="dxa"/>
            <w:shd w:val="clear" w:color="auto" w:fill="BFBFBF"/>
          </w:tcPr>
          <w:p w14:paraId="3DEFC999" w14:textId="77777777" w:rsidR="00EE0CA4" w:rsidRPr="00EE0CA4" w:rsidRDefault="00EE0CA4" w:rsidP="00EE0CA4">
            <w:pPr>
              <w:tabs>
                <w:tab w:val="left" w:pos="8190"/>
              </w:tabs>
              <w:spacing w:after="0" w:line="240" w:lineRule="auto"/>
              <w:jc w:val="center"/>
              <w:rPr>
                <w:rFonts w:eastAsia="Times" w:cs="Times"/>
                <w:b/>
                <w:sz w:val="24"/>
                <w:szCs w:val="24"/>
              </w:rPr>
            </w:pPr>
          </w:p>
        </w:tc>
        <w:tc>
          <w:tcPr>
            <w:tcW w:w="1170" w:type="dxa"/>
            <w:shd w:val="clear" w:color="auto" w:fill="BFBFBF"/>
          </w:tcPr>
          <w:p w14:paraId="3315BB30" w14:textId="77777777" w:rsidR="00EE0CA4" w:rsidRPr="00EE0CA4" w:rsidRDefault="00EE0CA4" w:rsidP="00EE0CA4">
            <w:pPr>
              <w:tabs>
                <w:tab w:val="left" w:pos="8190"/>
              </w:tabs>
              <w:spacing w:after="0" w:line="240" w:lineRule="auto"/>
              <w:jc w:val="center"/>
              <w:rPr>
                <w:rFonts w:eastAsia="Times" w:cs="Times"/>
                <w:b/>
                <w:sz w:val="24"/>
                <w:szCs w:val="24"/>
              </w:rPr>
            </w:pPr>
          </w:p>
        </w:tc>
      </w:tr>
      <w:tr w:rsidR="00EE0CA4" w:rsidRPr="00EE0CA4" w14:paraId="450053D8" w14:textId="77777777" w:rsidTr="00EE0CA4">
        <w:trPr>
          <w:gridAfter w:val="1"/>
          <w:wAfter w:w="7" w:type="dxa"/>
        </w:trPr>
        <w:tc>
          <w:tcPr>
            <w:tcW w:w="3685" w:type="dxa"/>
          </w:tcPr>
          <w:p w14:paraId="172EA6D2"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Steve Brown</w:t>
            </w:r>
          </w:p>
        </w:tc>
        <w:tc>
          <w:tcPr>
            <w:tcW w:w="1710" w:type="dxa"/>
          </w:tcPr>
          <w:p w14:paraId="73C28B12"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FL FWCC</w:t>
            </w:r>
          </w:p>
        </w:tc>
        <w:tc>
          <w:tcPr>
            <w:tcW w:w="990" w:type="dxa"/>
          </w:tcPr>
          <w:p w14:paraId="095E2801" w14:textId="77777777" w:rsidR="00EE0CA4" w:rsidRPr="00EE0CA4" w:rsidRDefault="00EE0CA4" w:rsidP="00EE0CA4">
            <w:pPr>
              <w:tabs>
                <w:tab w:val="left" w:pos="8190"/>
              </w:tabs>
              <w:spacing w:after="0" w:line="240" w:lineRule="auto"/>
              <w:jc w:val="center"/>
              <w:rPr>
                <w:rFonts w:eastAsia="Times" w:cs="Calibri"/>
                <w:b/>
                <w:sz w:val="24"/>
                <w:szCs w:val="24"/>
              </w:rPr>
            </w:pPr>
            <w:r w:rsidRPr="00EE0CA4">
              <w:rPr>
                <w:rFonts w:eastAsia="Times" w:cs="Calibri"/>
                <w:b/>
                <w:sz w:val="24"/>
                <w:szCs w:val="24"/>
              </w:rPr>
              <w:t>P</w:t>
            </w:r>
          </w:p>
        </w:tc>
        <w:tc>
          <w:tcPr>
            <w:tcW w:w="1354" w:type="dxa"/>
            <w:shd w:val="clear" w:color="auto" w:fill="BFBFBF"/>
          </w:tcPr>
          <w:p w14:paraId="7C316894" w14:textId="77777777" w:rsidR="00EE0CA4" w:rsidRPr="00EE0CA4" w:rsidRDefault="00EE0CA4" w:rsidP="00EE0CA4">
            <w:pPr>
              <w:tabs>
                <w:tab w:val="left" w:pos="8190"/>
              </w:tabs>
              <w:spacing w:after="0" w:line="240" w:lineRule="auto"/>
              <w:jc w:val="center"/>
              <w:rPr>
                <w:rFonts w:eastAsia="Times" w:cs="Times"/>
                <w:b/>
                <w:sz w:val="24"/>
                <w:szCs w:val="24"/>
              </w:rPr>
            </w:pPr>
          </w:p>
        </w:tc>
        <w:tc>
          <w:tcPr>
            <w:tcW w:w="1170" w:type="dxa"/>
            <w:shd w:val="clear" w:color="auto" w:fill="BFBFBF"/>
          </w:tcPr>
          <w:p w14:paraId="0E85FB24" w14:textId="77777777" w:rsidR="00EE0CA4" w:rsidRPr="00EE0CA4" w:rsidRDefault="00EE0CA4" w:rsidP="00EE0CA4">
            <w:pPr>
              <w:tabs>
                <w:tab w:val="left" w:pos="8190"/>
              </w:tabs>
              <w:spacing w:after="0" w:line="240" w:lineRule="auto"/>
              <w:jc w:val="center"/>
              <w:rPr>
                <w:rFonts w:eastAsia="Times" w:cs="Times"/>
                <w:b/>
                <w:sz w:val="24"/>
                <w:szCs w:val="24"/>
              </w:rPr>
            </w:pPr>
          </w:p>
        </w:tc>
      </w:tr>
      <w:tr w:rsidR="00EE0CA4" w:rsidRPr="00EE0CA4" w14:paraId="510E7E71" w14:textId="77777777" w:rsidTr="00EE0CA4">
        <w:trPr>
          <w:gridAfter w:val="1"/>
          <w:wAfter w:w="7" w:type="dxa"/>
        </w:trPr>
        <w:tc>
          <w:tcPr>
            <w:tcW w:w="3685" w:type="dxa"/>
          </w:tcPr>
          <w:p w14:paraId="389D4F0D"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Alan Bianchi</w:t>
            </w:r>
          </w:p>
        </w:tc>
        <w:tc>
          <w:tcPr>
            <w:tcW w:w="1710" w:type="dxa"/>
          </w:tcPr>
          <w:p w14:paraId="05EE6770"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NC DMF</w:t>
            </w:r>
          </w:p>
        </w:tc>
        <w:tc>
          <w:tcPr>
            <w:tcW w:w="990" w:type="dxa"/>
          </w:tcPr>
          <w:p w14:paraId="2602F2A1" w14:textId="77777777" w:rsidR="00EE0CA4" w:rsidRPr="00EE0CA4" w:rsidRDefault="00EE0CA4" w:rsidP="00EE0CA4">
            <w:pPr>
              <w:spacing w:after="0" w:line="240" w:lineRule="auto"/>
              <w:jc w:val="center"/>
              <w:rPr>
                <w:rFonts w:eastAsia="Times New Roman" w:cs="Calibri"/>
                <w:b/>
                <w:sz w:val="24"/>
                <w:szCs w:val="24"/>
              </w:rPr>
            </w:pPr>
            <w:r w:rsidRPr="00EE0CA4">
              <w:rPr>
                <w:rFonts w:eastAsia="Times New Roman" w:cs="Calibri"/>
                <w:b/>
                <w:sz w:val="24"/>
                <w:szCs w:val="24"/>
              </w:rPr>
              <w:t>P</w:t>
            </w:r>
          </w:p>
        </w:tc>
        <w:tc>
          <w:tcPr>
            <w:tcW w:w="1354" w:type="dxa"/>
            <w:shd w:val="clear" w:color="auto" w:fill="BFBFBF"/>
          </w:tcPr>
          <w:p w14:paraId="5A22D424" w14:textId="77777777" w:rsidR="00EE0CA4" w:rsidRPr="00EE0CA4" w:rsidRDefault="00EE0CA4" w:rsidP="00EE0CA4">
            <w:pPr>
              <w:tabs>
                <w:tab w:val="left" w:pos="8190"/>
              </w:tabs>
              <w:spacing w:after="0" w:line="240" w:lineRule="auto"/>
              <w:jc w:val="center"/>
              <w:rPr>
                <w:rFonts w:eastAsia="Times" w:cs="Times"/>
                <w:b/>
                <w:sz w:val="24"/>
                <w:szCs w:val="24"/>
              </w:rPr>
            </w:pPr>
          </w:p>
        </w:tc>
        <w:tc>
          <w:tcPr>
            <w:tcW w:w="1170" w:type="dxa"/>
            <w:shd w:val="clear" w:color="auto" w:fill="BFBFBF"/>
          </w:tcPr>
          <w:p w14:paraId="05315820" w14:textId="77777777" w:rsidR="00EE0CA4" w:rsidRPr="00EE0CA4" w:rsidRDefault="00EE0CA4" w:rsidP="00EE0CA4">
            <w:pPr>
              <w:tabs>
                <w:tab w:val="left" w:pos="8190"/>
              </w:tabs>
              <w:spacing w:after="0" w:line="240" w:lineRule="auto"/>
              <w:jc w:val="center"/>
              <w:rPr>
                <w:rFonts w:eastAsia="Times" w:cs="Times"/>
                <w:b/>
                <w:sz w:val="24"/>
                <w:szCs w:val="24"/>
              </w:rPr>
            </w:pPr>
          </w:p>
        </w:tc>
      </w:tr>
      <w:tr w:rsidR="00EE0CA4" w:rsidRPr="00EE0CA4" w14:paraId="0D7558ED" w14:textId="77777777" w:rsidTr="00EE0CA4">
        <w:trPr>
          <w:gridAfter w:val="1"/>
          <w:wAfter w:w="7" w:type="dxa"/>
        </w:trPr>
        <w:tc>
          <w:tcPr>
            <w:tcW w:w="3685" w:type="dxa"/>
          </w:tcPr>
          <w:p w14:paraId="3415A572"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Chris Wilson</w:t>
            </w:r>
          </w:p>
        </w:tc>
        <w:tc>
          <w:tcPr>
            <w:tcW w:w="1710" w:type="dxa"/>
          </w:tcPr>
          <w:p w14:paraId="3D78CB93"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NC DMF</w:t>
            </w:r>
          </w:p>
        </w:tc>
        <w:tc>
          <w:tcPr>
            <w:tcW w:w="990" w:type="dxa"/>
          </w:tcPr>
          <w:p w14:paraId="5E2692FA" w14:textId="77777777" w:rsidR="00EE0CA4" w:rsidRPr="00EE0CA4" w:rsidRDefault="00EE0CA4" w:rsidP="00EE0CA4">
            <w:pPr>
              <w:spacing w:after="0" w:line="240" w:lineRule="auto"/>
              <w:jc w:val="center"/>
              <w:rPr>
                <w:rFonts w:eastAsia="Times New Roman" w:cs="Calibri"/>
                <w:b/>
                <w:sz w:val="24"/>
                <w:szCs w:val="24"/>
              </w:rPr>
            </w:pPr>
            <w:r w:rsidRPr="00EE0CA4">
              <w:rPr>
                <w:rFonts w:eastAsia="Times New Roman" w:cs="Calibri"/>
                <w:b/>
                <w:sz w:val="24"/>
                <w:szCs w:val="24"/>
              </w:rPr>
              <w:t>D</w:t>
            </w:r>
          </w:p>
        </w:tc>
        <w:tc>
          <w:tcPr>
            <w:tcW w:w="1354" w:type="dxa"/>
            <w:shd w:val="clear" w:color="auto" w:fill="BFBFBF"/>
          </w:tcPr>
          <w:p w14:paraId="08E17317" w14:textId="77777777" w:rsidR="00EE0CA4" w:rsidRPr="00EE0CA4" w:rsidRDefault="00EE0CA4" w:rsidP="00EE0CA4">
            <w:pPr>
              <w:tabs>
                <w:tab w:val="left" w:pos="8190"/>
              </w:tabs>
              <w:spacing w:after="0" w:line="240" w:lineRule="auto"/>
              <w:jc w:val="center"/>
              <w:rPr>
                <w:rFonts w:eastAsia="Times" w:cs="Times"/>
                <w:b/>
                <w:sz w:val="24"/>
                <w:szCs w:val="24"/>
              </w:rPr>
            </w:pPr>
          </w:p>
        </w:tc>
        <w:tc>
          <w:tcPr>
            <w:tcW w:w="1170" w:type="dxa"/>
            <w:shd w:val="clear" w:color="auto" w:fill="BFBFBF"/>
          </w:tcPr>
          <w:p w14:paraId="4C08ECE8" w14:textId="77777777" w:rsidR="00EE0CA4" w:rsidRPr="00EE0CA4" w:rsidRDefault="00EE0CA4" w:rsidP="00EE0CA4">
            <w:pPr>
              <w:tabs>
                <w:tab w:val="left" w:pos="8190"/>
              </w:tabs>
              <w:spacing w:after="0" w:line="240" w:lineRule="auto"/>
              <w:jc w:val="center"/>
              <w:rPr>
                <w:rFonts w:eastAsia="Times" w:cs="Times"/>
                <w:b/>
                <w:sz w:val="24"/>
                <w:szCs w:val="24"/>
              </w:rPr>
            </w:pPr>
          </w:p>
        </w:tc>
      </w:tr>
      <w:tr w:rsidR="00EE0CA4" w:rsidRPr="00EE0CA4" w14:paraId="2A5102CE" w14:textId="77777777" w:rsidTr="00EE0CA4">
        <w:trPr>
          <w:gridAfter w:val="1"/>
          <w:wAfter w:w="7" w:type="dxa"/>
        </w:trPr>
        <w:tc>
          <w:tcPr>
            <w:tcW w:w="3685" w:type="dxa"/>
          </w:tcPr>
          <w:p w14:paraId="69E12B00"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Amy Dukes</w:t>
            </w:r>
          </w:p>
        </w:tc>
        <w:tc>
          <w:tcPr>
            <w:tcW w:w="1710" w:type="dxa"/>
          </w:tcPr>
          <w:p w14:paraId="7E3B93F6"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SC DNR</w:t>
            </w:r>
          </w:p>
        </w:tc>
        <w:tc>
          <w:tcPr>
            <w:tcW w:w="990" w:type="dxa"/>
          </w:tcPr>
          <w:p w14:paraId="4EA832F6" w14:textId="77777777" w:rsidR="00EE0CA4" w:rsidRPr="00EE0CA4" w:rsidRDefault="00EE0CA4" w:rsidP="00EE0CA4">
            <w:pPr>
              <w:spacing w:after="0" w:line="240" w:lineRule="auto"/>
              <w:jc w:val="center"/>
              <w:rPr>
                <w:rFonts w:eastAsia="Times New Roman" w:cs="Calibri"/>
                <w:b/>
                <w:sz w:val="24"/>
                <w:szCs w:val="24"/>
              </w:rPr>
            </w:pPr>
            <w:r w:rsidRPr="00EE0CA4">
              <w:rPr>
                <w:rFonts w:eastAsia="Times New Roman" w:cs="Calibri"/>
                <w:b/>
                <w:sz w:val="24"/>
                <w:szCs w:val="24"/>
              </w:rPr>
              <w:t>P</w:t>
            </w:r>
          </w:p>
        </w:tc>
        <w:tc>
          <w:tcPr>
            <w:tcW w:w="1354" w:type="dxa"/>
            <w:shd w:val="clear" w:color="auto" w:fill="BFBFBF"/>
          </w:tcPr>
          <w:p w14:paraId="25B7E51B" w14:textId="77777777" w:rsidR="00EE0CA4" w:rsidRPr="00EE0CA4" w:rsidRDefault="00EE0CA4" w:rsidP="00EE0CA4">
            <w:pPr>
              <w:tabs>
                <w:tab w:val="left" w:pos="8190"/>
              </w:tabs>
              <w:spacing w:after="0" w:line="240" w:lineRule="auto"/>
              <w:jc w:val="center"/>
              <w:rPr>
                <w:rFonts w:eastAsia="Times" w:cs="Times"/>
                <w:b/>
                <w:sz w:val="24"/>
                <w:szCs w:val="24"/>
              </w:rPr>
            </w:pPr>
          </w:p>
        </w:tc>
        <w:tc>
          <w:tcPr>
            <w:tcW w:w="1170" w:type="dxa"/>
            <w:shd w:val="clear" w:color="auto" w:fill="BFBFBF"/>
          </w:tcPr>
          <w:p w14:paraId="1ADCF934" w14:textId="77777777" w:rsidR="00EE0CA4" w:rsidRPr="00EE0CA4" w:rsidRDefault="00EE0CA4" w:rsidP="00EE0CA4">
            <w:pPr>
              <w:tabs>
                <w:tab w:val="left" w:pos="8190"/>
              </w:tabs>
              <w:spacing w:after="0" w:line="240" w:lineRule="auto"/>
              <w:jc w:val="center"/>
              <w:rPr>
                <w:rFonts w:eastAsia="Times" w:cs="Times"/>
                <w:b/>
                <w:sz w:val="24"/>
                <w:szCs w:val="24"/>
              </w:rPr>
            </w:pPr>
          </w:p>
        </w:tc>
      </w:tr>
      <w:tr w:rsidR="00EE0CA4" w:rsidRPr="00EE0CA4" w14:paraId="4C5B7F8E" w14:textId="77777777" w:rsidTr="00EE0CA4">
        <w:trPr>
          <w:gridAfter w:val="1"/>
          <w:wAfter w:w="7" w:type="dxa"/>
        </w:trPr>
        <w:tc>
          <w:tcPr>
            <w:tcW w:w="3685" w:type="dxa"/>
          </w:tcPr>
          <w:p w14:paraId="00E5542F"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Kayla Rudnay</w:t>
            </w:r>
          </w:p>
        </w:tc>
        <w:tc>
          <w:tcPr>
            <w:tcW w:w="1710" w:type="dxa"/>
          </w:tcPr>
          <w:p w14:paraId="78DB3D27"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SC DNR</w:t>
            </w:r>
          </w:p>
        </w:tc>
        <w:tc>
          <w:tcPr>
            <w:tcW w:w="990" w:type="dxa"/>
          </w:tcPr>
          <w:p w14:paraId="0DC5F636" w14:textId="77777777" w:rsidR="00EE0CA4" w:rsidRPr="00EE0CA4" w:rsidRDefault="00EE0CA4" w:rsidP="00EE0CA4">
            <w:pPr>
              <w:spacing w:after="0" w:line="240" w:lineRule="auto"/>
              <w:jc w:val="center"/>
              <w:rPr>
                <w:rFonts w:eastAsia="Times New Roman" w:cs="Calibri"/>
                <w:b/>
                <w:sz w:val="24"/>
                <w:szCs w:val="24"/>
              </w:rPr>
            </w:pPr>
            <w:r w:rsidRPr="00EE0CA4">
              <w:rPr>
                <w:rFonts w:eastAsia="Times New Roman" w:cs="Calibri"/>
                <w:b/>
                <w:sz w:val="24"/>
                <w:szCs w:val="24"/>
              </w:rPr>
              <w:t>D</w:t>
            </w:r>
          </w:p>
        </w:tc>
        <w:tc>
          <w:tcPr>
            <w:tcW w:w="1354" w:type="dxa"/>
            <w:shd w:val="clear" w:color="auto" w:fill="BFBFBF"/>
          </w:tcPr>
          <w:p w14:paraId="7E8329FD" w14:textId="77777777" w:rsidR="00EE0CA4" w:rsidRPr="00EE0CA4" w:rsidRDefault="00EE0CA4" w:rsidP="00EE0CA4">
            <w:pPr>
              <w:tabs>
                <w:tab w:val="left" w:pos="8190"/>
              </w:tabs>
              <w:spacing w:after="0" w:line="240" w:lineRule="auto"/>
              <w:jc w:val="center"/>
              <w:rPr>
                <w:rFonts w:eastAsia="Times" w:cs="Times"/>
                <w:b/>
                <w:sz w:val="24"/>
                <w:szCs w:val="24"/>
              </w:rPr>
            </w:pPr>
          </w:p>
        </w:tc>
        <w:tc>
          <w:tcPr>
            <w:tcW w:w="1170" w:type="dxa"/>
            <w:shd w:val="clear" w:color="auto" w:fill="BFBFBF"/>
          </w:tcPr>
          <w:p w14:paraId="08EECDD8" w14:textId="77777777" w:rsidR="00EE0CA4" w:rsidRPr="00EE0CA4" w:rsidRDefault="00EE0CA4" w:rsidP="00EE0CA4">
            <w:pPr>
              <w:tabs>
                <w:tab w:val="left" w:pos="8190"/>
              </w:tabs>
              <w:spacing w:after="0" w:line="240" w:lineRule="auto"/>
              <w:jc w:val="center"/>
              <w:rPr>
                <w:rFonts w:eastAsia="Times" w:cs="Times"/>
                <w:b/>
                <w:sz w:val="24"/>
                <w:szCs w:val="24"/>
              </w:rPr>
            </w:pPr>
          </w:p>
        </w:tc>
      </w:tr>
      <w:tr w:rsidR="00EE0CA4" w:rsidRPr="00EE0CA4" w14:paraId="785C729A" w14:textId="77777777" w:rsidTr="00EE0CA4">
        <w:trPr>
          <w:gridAfter w:val="1"/>
          <w:wAfter w:w="7" w:type="dxa"/>
        </w:trPr>
        <w:tc>
          <w:tcPr>
            <w:tcW w:w="3685" w:type="dxa"/>
          </w:tcPr>
          <w:p w14:paraId="6D394B3E"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Julie Califf</w:t>
            </w:r>
          </w:p>
        </w:tc>
        <w:tc>
          <w:tcPr>
            <w:tcW w:w="1710" w:type="dxa"/>
          </w:tcPr>
          <w:p w14:paraId="4A086F80"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GA DNR</w:t>
            </w:r>
          </w:p>
        </w:tc>
        <w:tc>
          <w:tcPr>
            <w:tcW w:w="990" w:type="dxa"/>
          </w:tcPr>
          <w:p w14:paraId="40AA6395" w14:textId="77777777" w:rsidR="00EE0CA4" w:rsidRPr="00EE0CA4" w:rsidRDefault="00EE0CA4" w:rsidP="00EE0CA4">
            <w:pPr>
              <w:spacing w:after="0" w:line="240" w:lineRule="auto"/>
              <w:jc w:val="center"/>
              <w:rPr>
                <w:rFonts w:eastAsia="Times New Roman" w:cs="Calibri"/>
                <w:b/>
                <w:sz w:val="24"/>
                <w:szCs w:val="24"/>
              </w:rPr>
            </w:pPr>
            <w:r w:rsidRPr="00EE0CA4">
              <w:rPr>
                <w:rFonts w:eastAsia="Times New Roman" w:cs="Calibri"/>
                <w:b/>
                <w:sz w:val="24"/>
                <w:szCs w:val="24"/>
              </w:rPr>
              <w:t>D</w:t>
            </w:r>
          </w:p>
        </w:tc>
        <w:tc>
          <w:tcPr>
            <w:tcW w:w="1354" w:type="dxa"/>
            <w:shd w:val="clear" w:color="auto" w:fill="BFBFBF"/>
          </w:tcPr>
          <w:p w14:paraId="63BB1C0D" w14:textId="77777777" w:rsidR="00EE0CA4" w:rsidRPr="00EE0CA4" w:rsidRDefault="00EE0CA4" w:rsidP="00EE0CA4">
            <w:pPr>
              <w:tabs>
                <w:tab w:val="left" w:pos="8190"/>
              </w:tabs>
              <w:spacing w:after="0" w:line="240" w:lineRule="auto"/>
              <w:jc w:val="center"/>
              <w:rPr>
                <w:rFonts w:eastAsia="Times" w:cs="Times"/>
                <w:b/>
                <w:sz w:val="24"/>
                <w:szCs w:val="24"/>
              </w:rPr>
            </w:pPr>
          </w:p>
        </w:tc>
        <w:tc>
          <w:tcPr>
            <w:tcW w:w="1170" w:type="dxa"/>
            <w:shd w:val="clear" w:color="auto" w:fill="BFBFBF"/>
          </w:tcPr>
          <w:p w14:paraId="1C2FFF28" w14:textId="77777777" w:rsidR="00EE0CA4" w:rsidRPr="00EE0CA4" w:rsidRDefault="00EE0CA4" w:rsidP="00EE0CA4">
            <w:pPr>
              <w:tabs>
                <w:tab w:val="left" w:pos="8190"/>
              </w:tabs>
              <w:spacing w:after="0" w:line="240" w:lineRule="auto"/>
              <w:jc w:val="center"/>
              <w:rPr>
                <w:rFonts w:eastAsia="Times" w:cs="Times"/>
                <w:b/>
                <w:sz w:val="24"/>
                <w:szCs w:val="24"/>
              </w:rPr>
            </w:pPr>
          </w:p>
        </w:tc>
      </w:tr>
      <w:tr w:rsidR="00EE0CA4" w:rsidRPr="00EE0CA4" w14:paraId="239849D3" w14:textId="77777777" w:rsidTr="00EE0CA4">
        <w:trPr>
          <w:gridAfter w:val="1"/>
          <w:wAfter w:w="7" w:type="dxa"/>
        </w:trPr>
        <w:tc>
          <w:tcPr>
            <w:tcW w:w="3685" w:type="dxa"/>
          </w:tcPr>
          <w:p w14:paraId="0DA56C51"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Dawn Franco</w:t>
            </w:r>
          </w:p>
        </w:tc>
        <w:tc>
          <w:tcPr>
            <w:tcW w:w="1710" w:type="dxa"/>
          </w:tcPr>
          <w:p w14:paraId="1E392855"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GA DNR</w:t>
            </w:r>
          </w:p>
        </w:tc>
        <w:tc>
          <w:tcPr>
            <w:tcW w:w="990" w:type="dxa"/>
          </w:tcPr>
          <w:p w14:paraId="11CD149B" w14:textId="77777777" w:rsidR="00EE0CA4" w:rsidRPr="00EE0CA4" w:rsidRDefault="00EE0CA4" w:rsidP="00EE0CA4">
            <w:pPr>
              <w:spacing w:after="0" w:line="240" w:lineRule="auto"/>
              <w:jc w:val="center"/>
              <w:rPr>
                <w:rFonts w:eastAsia="Times New Roman" w:cs="Calibri"/>
                <w:b/>
                <w:sz w:val="24"/>
                <w:szCs w:val="24"/>
              </w:rPr>
            </w:pPr>
            <w:r w:rsidRPr="00EE0CA4">
              <w:rPr>
                <w:rFonts w:eastAsia="Times New Roman" w:cs="Calibri"/>
                <w:b/>
                <w:sz w:val="24"/>
                <w:szCs w:val="24"/>
              </w:rPr>
              <w:t>D</w:t>
            </w:r>
          </w:p>
        </w:tc>
        <w:tc>
          <w:tcPr>
            <w:tcW w:w="1354" w:type="dxa"/>
            <w:shd w:val="clear" w:color="auto" w:fill="BFBFBF"/>
          </w:tcPr>
          <w:p w14:paraId="039C3BFB" w14:textId="77777777" w:rsidR="00EE0CA4" w:rsidRPr="00EE0CA4" w:rsidRDefault="00EE0CA4" w:rsidP="00EE0CA4">
            <w:pPr>
              <w:tabs>
                <w:tab w:val="left" w:pos="8190"/>
              </w:tabs>
              <w:spacing w:after="0" w:line="240" w:lineRule="auto"/>
              <w:jc w:val="center"/>
              <w:rPr>
                <w:rFonts w:eastAsia="Times" w:cs="Times"/>
                <w:b/>
                <w:sz w:val="24"/>
                <w:szCs w:val="24"/>
              </w:rPr>
            </w:pPr>
          </w:p>
        </w:tc>
        <w:tc>
          <w:tcPr>
            <w:tcW w:w="1170" w:type="dxa"/>
            <w:shd w:val="clear" w:color="auto" w:fill="BFBFBF"/>
          </w:tcPr>
          <w:p w14:paraId="1BB5AC1B" w14:textId="77777777" w:rsidR="00EE0CA4" w:rsidRPr="00EE0CA4" w:rsidRDefault="00EE0CA4" w:rsidP="00EE0CA4">
            <w:pPr>
              <w:tabs>
                <w:tab w:val="left" w:pos="8190"/>
              </w:tabs>
              <w:spacing w:after="0" w:line="240" w:lineRule="auto"/>
              <w:jc w:val="center"/>
              <w:rPr>
                <w:rFonts w:eastAsia="Times" w:cs="Times"/>
                <w:b/>
                <w:sz w:val="24"/>
                <w:szCs w:val="24"/>
              </w:rPr>
            </w:pPr>
          </w:p>
        </w:tc>
      </w:tr>
      <w:tr w:rsidR="00EE0CA4" w:rsidRPr="00EE0CA4" w14:paraId="1482C058" w14:textId="77777777" w:rsidTr="00EE0CA4">
        <w:trPr>
          <w:gridAfter w:val="1"/>
          <w:wAfter w:w="7" w:type="dxa"/>
        </w:trPr>
        <w:tc>
          <w:tcPr>
            <w:tcW w:w="3685" w:type="dxa"/>
          </w:tcPr>
          <w:p w14:paraId="2454D81B"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CitSci Scamp</w:t>
            </w:r>
          </w:p>
        </w:tc>
        <w:tc>
          <w:tcPr>
            <w:tcW w:w="1710" w:type="dxa"/>
          </w:tcPr>
          <w:p w14:paraId="65F33CFA"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SAFMC</w:t>
            </w:r>
          </w:p>
        </w:tc>
        <w:tc>
          <w:tcPr>
            <w:tcW w:w="990" w:type="dxa"/>
          </w:tcPr>
          <w:p w14:paraId="3F77335D" w14:textId="77777777" w:rsidR="00EE0CA4" w:rsidRPr="00EE0CA4" w:rsidRDefault="00EE0CA4" w:rsidP="00EE0CA4">
            <w:pPr>
              <w:spacing w:after="0" w:line="240" w:lineRule="auto"/>
              <w:jc w:val="center"/>
              <w:rPr>
                <w:rFonts w:eastAsia="Times New Roman" w:cs="Calibri"/>
                <w:b/>
                <w:sz w:val="24"/>
                <w:szCs w:val="24"/>
              </w:rPr>
            </w:pPr>
            <w:r w:rsidRPr="00EE0CA4">
              <w:rPr>
                <w:rFonts w:eastAsia="Times New Roman" w:cs="Calibri"/>
                <w:b/>
                <w:sz w:val="24"/>
                <w:szCs w:val="24"/>
              </w:rPr>
              <w:t>P</w:t>
            </w:r>
          </w:p>
        </w:tc>
        <w:tc>
          <w:tcPr>
            <w:tcW w:w="1354" w:type="dxa"/>
            <w:shd w:val="clear" w:color="auto" w:fill="BFBFBF"/>
          </w:tcPr>
          <w:p w14:paraId="5AFA49E1" w14:textId="77777777" w:rsidR="00EE0CA4" w:rsidRPr="00EE0CA4" w:rsidRDefault="00EE0CA4" w:rsidP="00EE0CA4">
            <w:pPr>
              <w:tabs>
                <w:tab w:val="left" w:pos="8190"/>
              </w:tabs>
              <w:spacing w:after="0" w:line="240" w:lineRule="auto"/>
              <w:jc w:val="center"/>
              <w:rPr>
                <w:rFonts w:eastAsia="Times" w:cs="Times"/>
                <w:b/>
                <w:sz w:val="24"/>
                <w:szCs w:val="24"/>
              </w:rPr>
            </w:pPr>
          </w:p>
        </w:tc>
        <w:tc>
          <w:tcPr>
            <w:tcW w:w="1170" w:type="dxa"/>
            <w:shd w:val="clear" w:color="auto" w:fill="BFBFBF"/>
          </w:tcPr>
          <w:p w14:paraId="4EF12770" w14:textId="77777777" w:rsidR="00EE0CA4" w:rsidRPr="00EE0CA4" w:rsidRDefault="00EE0CA4" w:rsidP="00EE0CA4">
            <w:pPr>
              <w:tabs>
                <w:tab w:val="left" w:pos="8190"/>
              </w:tabs>
              <w:spacing w:after="0" w:line="240" w:lineRule="auto"/>
              <w:jc w:val="center"/>
              <w:rPr>
                <w:rFonts w:eastAsia="Times" w:cs="Times"/>
                <w:b/>
                <w:sz w:val="24"/>
                <w:szCs w:val="24"/>
              </w:rPr>
            </w:pPr>
          </w:p>
        </w:tc>
      </w:tr>
      <w:tr w:rsidR="00EE0CA4" w:rsidRPr="00EE0CA4" w14:paraId="2C94CA1D" w14:textId="77777777" w:rsidTr="00EE0CA4">
        <w:tc>
          <w:tcPr>
            <w:tcW w:w="8916" w:type="dxa"/>
            <w:gridSpan w:val="6"/>
            <w:shd w:val="clear" w:color="auto" w:fill="D9D9D9"/>
          </w:tcPr>
          <w:p w14:paraId="77199C79"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Advisory &amp; Constituent Representatives</w:t>
            </w:r>
          </w:p>
        </w:tc>
      </w:tr>
      <w:tr w:rsidR="00EE0CA4" w:rsidRPr="00EE0CA4" w14:paraId="072F34D2" w14:textId="77777777" w:rsidTr="005372D7">
        <w:trPr>
          <w:gridAfter w:val="1"/>
          <w:wAfter w:w="7" w:type="dxa"/>
        </w:trPr>
        <w:tc>
          <w:tcPr>
            <w:tcW w:w="3685" w:type="dxa"/>
          </w:tcPr>
          <w:p w14:paraId="631A93A0"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Jimmy Hull</w:t>
            </w:r>
          </w:p>
        </w:tc>
        <w:tc>
          <w:tcPr>
            <w:tcW w:w="1710" w:type="dxa"/>
          </w:tcPr>
          <w:p w14:paraId="0D9E39D8"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FL/AP Comm</w:t>
            </w:r>
          </w:p>
        </w:tc>
        <w:tc>
          <w:tcPr>
            <w:tcW w:w="990" w:type="dxa"/>
          </w:tcPr>
          <w:p w14:paraId="0A1DC959"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P</w:t>
            </w:r>
          </w:p>
        </w:tc>
        <w:tc>
          <w:tcPr>
            <w:tcW w:w="1354" w:type="dxa"/>
          </w:tcPr>
          <w:p w14:paraId="33C1FF73"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O</w:t>
            </w:r>
          </w:p>
        </w:tc>
        <w:tc>
          <w:tcPr>
            <w:tcW w:w="1170" w:type="dxa"/>
          </w:tcPr>
          <w:p w14:paraId="3471A762"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O</w:t>
            </w:r>
          </w:p>
        </w:tc>
      </w:tr>
      <w:tr w:rsidR="00EE0CA4" w:rsidRPr="00EE0CA4" w14:paraId="6C27B820" w14:textId="77777777" w:rsidTr="005372D7">
        <w:trPr>
          <w:gridAfter w:val="1"/>
          <w:wAfter w:w="7" w:type="dxa"/>
        </w:trPr>
        <w:tc>
          <w:tcPr>
            <w:tcW w:w="3685" w:type="dxa"/>
          </w:tcPr>
          <w:p w14:paraId="390A0414"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Deidera Jeffcoat</w:t>
            </w:r>
          </w:p>
        </w:tc>
        <w:tc>
          <w:tcPr>
            <w:tcW w:w="1710" w:type="dxa"/>
          </w:tcPr>
          <w:p w14:paraId="504B380D"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GA/AP FH</w:t>
            </w:r>
          </w:p>
        </w:tc>
        <w:tc>
          <w:tcPr>
            <w:tcW w:w="990" w:type="dxa"/>
          </w:tcPr>
          <w:p w14:paraId="70B21AD1"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P</w:t>
            </w:r>
          </w:p>
        </w:tc>
        <w:tc>
          <w:tcPr>
            <w:tcW w:w="1354" w:type="dxa"/>
          </w:tcPr>
          <w:p w14:paraId="7BBBCACB"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O</w:t>
            </w:r>
          </w:p>
        </w:tc>
        <w:tc>
          <w:tcPr>
            <w:tcW w:w="1170" w:type="dxa"/>
          </w:tcPr>
          <w:p w14:paraId="6E5FCC26"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O</w:t>
            </w:r>
          </w:p>
        </w:tc>
      </w:tr>
      <w:tr w:rsidR="00EE0CA4" w:rsidRPr="00EE0CA4" w14:paraId="1D7DB39E" w14:textId="77777777" w:rsidTr="005372D7">
        <w:trPr>
          <w:gridAfter w:val="1"/>
          <w:wAfter w:w="7" w:type="dxa"/>
        </w:trPr>
        <w:tc>
          <w:tcPr>
            <w:tcW w:w="3685" w:type="dxa"/>
          </w:tcPr>
          <w:p w14:paraId="4ACF9A3C"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Randy McKinley</w:t>
            </w:r>
          </w:p>
        </w:tc>
        <w:tc>
          <w:tcPr>
            <w:tcW w:w="1710" w:type="dxa"/>
          </w:tcPr>
          <w:p w14:paraId="195CDE52"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NC/AP Comm</w:t>
            </w:r>
          </w:p>
        </w:tc>
        <w:tc>
          <w:tcPr>
            <w:tcW w:w="990" w:type="dxa"/>
          </w:tcPr>
          <w:p w14:paraId="1AC9A032"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P</w:t>
            </w:r>
          </w:p>
        </w:tc>
        <w:tc>
          <w:tcPr>
            <w:tcW w:w="1354" w:type="dxa"/>
          </w:tcPr>
          <w:p w14:paraId="44135EAD"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O</w:t>
            </w:r>
          </w:p>
        </w:tc>
        <w:tc>
          <w:tcPr>
            <w:tcW w:w="1170" w:type="dxa"/>
          </w:tcPr>
          <w:p w14:paraId="3623FBC0"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O</w:t>
            </w:r>
          </w:p>
        </w:tc>
      </w:tr>
      <w:tr w:rsidR="00EE0CA4" w:rsidRPr="00EE0CA4" w14:paraId="61C553CB" w14:textId="77777777" w:rsidTr="00EE0CA4">
        <w:tc>
          <w:tcPr>
            <w:tcW w:w="8916" w:type="dxa"/>
            <w:gridSpan w:val="6"/>
            <w:shd w:val="clear" w:color="auto" w:fill="D9D9D9"/>
          </w:tcPr>
          <w:p w14:paraId="7A607715"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Council &amp; Staff Observers (not SEDAR funded)</w:t>
            </w:r>
          </w:p>
        </w:tc>
      </w:tr>
      <w:tr w:rsidR="00EE0CA4" w:rsidRPr="00EE0CA4" w14:paraId="41C0F4D2" w14:textId="77777777" w:rsidTr="005372D7">
        <w:trPr>
          <w:gridAfter w:val="1"/>
          <w:wAfter w:w="7" w:type="dxa"/>
        </w:trPr>
        <w:tc>
          <w:tcPr>
            <w:tcW w:w="3685" w:type="dxa"/>
          </w:tcPr>
          <w:p w14:paraId="6A2C73A0"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Tim Griner</w:t>
            </w:r>
          </w:p>
        </w:tc>
        <w:tc>
          <w:tcPr>
            <w:tcW w:w="1710" w:type="dxa"/>
          </w:tcPr>
          <w:p w14:paraId="465CBC02"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SAFMC</w:t>
            </w:r>
          </w:p>
        </w:tc>
        <w:tc>
          <w:tcPr>
            <w:tcW w:w="990" w:type="dxa"/>
          </w:tcPr>
          <w:p w14:paraId="6EA56E5E"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O</w:t>
            </w:r>
          </w:p>
        </w:tc>
        <w:tc>
          <w:tcPr>
            <w:tcW w:w="1354" w:type="dxa"/>
          </w:tcPr>
          <w:p w14:paraId="5B87FD97"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O</w:t>
            </w:r>
          </w:p>
        </w:tc>
        <w:tc>
          <w:tcPr>
            <w:tcW w:w="1170" w:type="dxa"/>
          </w:tcPr>
          <w:p w14:paraId="0B1863FF"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O</w:t>
            </w:r>
          </w:p>
        </w:tc>
      </w:tr>
      <w:tr w:rsidR="00EE0CA4" w:rsidRPr="00EE0CA4" w14:paraId="50F2FCB3" w14:textId="77777777" w:rsidTr="005372D7">
        <w:trPr>
          <w:gridAfter w:val="1"/>
          <w:wAfter w:w="7" w:type="dxa"/>
        </w:trPr>
        <w:tc>
          <w:tcPr>
            <w:tcW w:w="3685" w:type="dxa"/>
          </w:tcPr>
          <w:p w14:paraId="227CE532"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Chris Conklin (Alternate)</w:t>
            </w:r>
          </w:p>
        </w:tc>
        <w:tc>
          <w:tcPr>
            <w:tcW w:w="1710" w:type="dxa"/>
          </w:tcPr>
          <w:p w14:paraId="2C717EE4"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SAFMC</w:t>
            </w:r>
          </w:p>
        </w:tc>
        <w:tc>
          <w:tcPr>
            <w:tcW w:w="990" w:type="dxa"/>
          </w:tcPr>
          <w:p w14:paraId="191DAE7F"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O</w:t>
            </w:r>
          </w:p>
        </w:tc>
        <w:tc>
          <w:tcPr>
            <w:tcW w:w="1354" w:type="dxa"/>
          </w:tcPr>
          <w:p w14:paraId="22BC046C"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O</w:t>
            </w:r>
          </w:p>
        </w:tc>
        <w:tc>
          <w:tcPr>
            <w:tcW w:w="1170" w:type="dxa"/>
          </w:tcPr>
          <w:p w14:paraId="22026540" w14:textId="77777777" w:rsidR="00EE0CA4" w:rsidRPr="00EE0CA4" w:rsidRDefault="00EE0CA4" w:rsidP="00EE0CA4">
            <w:pPr>
              <w:tabs>
                <w:tab w:val="left" w:pos="8190"/>
              </w:tabs>
              <w:spacing w:after="0" w:line="240" w:lineRule="auto"/>
              <w:jc w:val="center"/>
              <w:rPr>
                <w:rFonts w:eastAsia="Times" w:cs="Times"/>
                <w:b/>
                <w:sz w:val="24"/>
                <w:szCs w:val="24"/>
              </w:rPr>
            </w:pPr>
            <w:r w:rsidRPr="00EE0CA4">
              <w:rPr>
                <w:rFonts w:eastAsia="Times" w:cs="Times"/>
                <w:b/>
                <w:sz w:val="24"/>
                <w:szCs w:val="24"/>
              </w:rPr>
              <w:t>O</w:t>
            </w:r>
          </w:p>
        </w:tc>
      </w:tr>
      <w:tr w:rsidR="00EE0CA4" w:rsidRPr="00EE0CA4" w14:paraId="3FC47F6B" w14:textId="77777777" w:rsidTr="005372D7">
        <w:trPr>
          <w:gridAfter w:val="1"/>
          <w:wAfter w:w="7" w:type="dxa"/>
        </w:trPr>
        <w:tc>
          <w:tcPr>
            <w:tcW w:w="3685" w:type="dxa"/>
          </w:tcPr>
          <w:p w14:paraId="14D53E90"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Mike Errigo SAFMC</w:t>
            </w:r>
          </w:p>
        </w:tc>
        <w:tc>
          <w:tcPr>
            <w:tcW w:w="1710" w:type="dxa"/>
          </w:tcPr>
          <w:p w14:paraId="53CDE47E" w14:textId="77777777" w:rsidR="00EE0CA4" w:rsidRPr="00EE0CA4" w:rsidRDefault="00EE0CA4" w:rsidP="00EE0CA4">
            <w:pPr>
              <w:tabs>
                <w:tab w:val="left" w:pos="8190"/>
              </w:tabs>
              <w:spacing w:after="0" w:line="240" w:lineRule="auto"/>
              <w:rPr>
                <w:rFonts w:eastAsia="Times" w:cs="Times"/>
                <w:sz w:val="24"/>
                <w:szCs w:val="24"/>
              </w:rPr>
            </w:pPr>
            <w:r w:rsidRPr="00EE0CA4">
              <w:rPr>
                <w:rFonts w:eastAsia="Times" w:cs="Times"/>
                <w:sz w:val="24"/>
                <w:szCs w:val="24"/>
              </w:rPr>
              <w:t>Staff</w:t>
            </w:r>
          </w:p>
        </w:tc>
        <w:tc>
          <w:tcPr>
            <w:tcW w:w="990" w:type="dxa"/>
          </w:tcPr>
          <w:p w14:paraId="1CC388DF" w14:textId="77777777" w:rsidR="00EE0CA4" w:rsidRPr="00EE0CA4" w:rsidRDefault="00EE0CA4" w:rsidP="00EE0CA4">
            <w:pPr>
              <w:tabs>
                <w:tab w:val="left" w:pos="8190"/>
              </w:tabs>
              <w:spacing w:after="0" w:line="240" w:lineRule="auto"/>
              <w:jc w:val="center"/>
              <w:rPr>
                <w:rFonts w:eastAsia="Times" w:cs="Times"/>
                <w:sz w:val="24"/>
                <w:szCs w:val="24"/>
              </w:rPr>
            </w:pPr>
            <w:r w:rsidRPr="00EE0CA4">
              <w:rPr>
                <w:rFonts w:eastAsia="Times" w:cs="Times"/>
                <w:b/>
                <w:sz w:val="24"/>
                <w:szCs w:val="24"/>
              </w:rPr>
              <w:t>O</w:t>
            </w:r>
          </w:p>
        </w:tc>
        <w:tc>
          <w:tcPr>
            <w:tcW w:w="1354" w:type="dxa"/>
          </w:tcPr>
          <w:p w14:paraId="14669759" w14:textId="77777777" w:rsidR="00EE0CA4" w:rsidRPr="00EE0CA4" w:rsidRDefault="00EE0CA4" w:rsidP="00EE0CA4">
            <w:pPr>
              <w:tabs>
                <w:tab w:val="left" w:pos="8190"/>
              </w:tabs>
              <w:spacing w:after="0" w:line="240" w:lineRule="auto"/>
              <w:jc w:val="center"/>
              <w:rPr>
                <w:rFonts w:eastAsia="Times" w:cs="Times"/>
                <w:sz w:val="24"/>
                <w:szCs w:val="24"/>
              </w:rPr>
            </w:pPr>
            <w:r w:rsidRPr="00EE0CA4">
              <w:rPr>
                <w:rFonts w:eastAsia="Times" w:cs="Times"/>
                <w:b/>
                <w:sz w:val="24"/>
                <w:szCs w:val="24"/>
              </w:rPr>
              <w:t>O</w:t>
            </w:r>
          </w:p>
        </w:tc>
        <w:tc>
          <w:tcPr>
            <w:tcW w:w="1170" w:type="dxa"/>
          </w:tcPr>
          <w:p w14:paraId="3EC8FDFC" w14:textId="77777777" w:rsidR="00EE0CA4" w:rsidRPr="00EE0CA4" w:rsidRDefault="00EE0CA4" w:rsidP="00EE0CA4">
            <w:pPr>
              <w:tabs>
                <w:tab w:val="left" w:pos="8190"/>
              </w:tabs>
              <w:spacing w:after="0" w:line="240" w:lineRule="auto"/>
              <w:jc w:val="center"/>
              <w:rPr>
                <w:rFonts w:eastAsia="Times" w:cs="Times"/>
                <w:sz w:val="24"/>
                <w:szCs w:val="24"/>
              </w:rPr>
            </w:pPr>
            <w:r w:rsidRPr="00EE0CA4">
              <w:rPr>
                <w:rFonts w:eastAsia="Times" w:cs="Times"/>
                <w:b/>
                <w:sz w:val="24"/>
                <w:szCs w:val="24"/>
              </w:rPr>
              <w:t>O</w:t>
            </w:r>
          </w:p>
        </w:tc>
      </w:tr>
    </w:tbl>
    <w:p w14:paraId="705901A9" w14:textId="77777777" w:rsidR="00EE0CA4" w:rsidRPr="00EE0CA4" w:rsidRDefault="00EE0CA4" w:rsidP="00EE0CA4">
      <w:pPr>
        <w:spacing w:after="0" w:line="259" w:lineRule="auto"/>
        <w:rPr>
          <w:rFonts w:eastAsia="Times" w:cs="Calibri"/>
          <w:sz w:val="24"/>
          <w:szCs w:val="24"/>
        </w:rPr>
      </w:pPr>
      <w:r w:rsidRPr="00EE0CA4">
        <w:rPr>
          <w:rFonts w:eastAsia="Times" w:cs="Calibri"/>
          <w:sz w:val="24"/>
          <w:szCs w:val="24"/>
        </w:rPr>
        <w:t>P=Participant at Workshop</w:t>
      </w:r>
    </w:p>
    <w:p w14:paraId="21A1AFC6" w14:textId="77777777" w:rsidR="00EE0CA4" w:rsidRPr="00EE0CA4" w:rsidRDefault="00EE0CA4" w:rsidP="00EE0CA4">
      <w:pPr>
        <w:spacing w:after="0" w:line="259" w:lineRule="auto"/>
        <w:rPr>
          <w:rFonts w:eastAsia="Times" w:cs="Calibri"/>
          <w:sz w:val="24"/>
          <w:szCs w:val="24"/>
        </w:rPr>
      </w:pPr>
      <w:r w:rsidRPr="00EE0CA4">
        <w:rPr>
          <w:rFonts w:eastAsia="Times" w:cs="Calibri"/>
          <w:sz w:val="24"/>
          <w:szCs w:val="24"/>
        </w:rPr>
        <w:t>D=Data Provider not attending workshop</w:t>
      </w:r>
    </w:p>
    <w:p w14:paraId="52E110AD" w14:textId="77777777" w:rsidR="00EE0CA4" w:rsidRPr="00EE0CA4" w:rsidRDefault="00EE0CA4" w:rsidP="00EE0CA4">
      <w:pPr>
        <w:spacing w:after="0" w:line="259" w:lineRule="auto"/>
        <w:rPr>
          <w:rFonts w:eastAsia="Times" w:cs="Calibri"/>
          <w:sz w:val="24"/>
          <w:szCs w:val="24"/>
        </w:rPr>
      </w:pPr>
      <w:r w:rsidRPr="00EE0CA4">
        <w:rPr>
          <w:rFonts w:eastAsia="Times" w:cs="Calibri"/>
          <w:sz w:val="24"/>
          <w:szCs w:val="24"/>
        </w:rPr>
        <w:t>O=Observer</w:t>
      </w:r>
    </w:p>
    <w:p w14:paraId="0CE8C147" w14:textId="77777777" w:rsidR="00A44096" w:rsidRPr="00A44096" w:rsidRDefault="00A44096" w:rsidP="00A44096">
      <w:pPr>
        <w:spacing w:after="0" w:line="240" w:lineRule="auto"/>
        <w:rPr>
          <w:rFonts w:ascii="Times New Roman" w:hAnsi="Times New Roman"/>
          <w:sz w:val="24"/>
          <w:szCs w:val="24"/>
        </w:rPr>
      </w:pPr>
    </w:p>
    <w:p w14:paraId="52E0A0F4" w14:textId="5E85833D" w:rsidR="0031342A" w:rsidRPr="00A44096" w:rsidRDefault="0031342A" w:rsidP="0031342A">
      <w:pPr>
        <w:spacing w:after="0" w:line="240" w:lineRule="auto"/>
        <w:contextualSpacing/>
        <w:rPr>
          <w:rFonts w:ascii="Times New Roman" w:hAnsi="Times New Roman"/>
          <w:b/>
          <w:sz w:val="24"/>
          <w:szCs w:val="24"/>
          <w:u w:val="single"/>
        </w:rPr>
      </w:pPr>
      <w:r>
        <w:rPr>
          <w:rFonts w:ascii="Times New Roman" w:hAnsi="Times New Roman"/>
          <w:b/>
          <w:sz w:val="24"/>
          <w:szCs w:val="24"/>
          <w:u w:val="single"/>
        </w:rPr>
        <w:t>ADVISORY PANEL SELECTION</w:t>
      </w:r>
    </w:p>
    <w:p w14:paraId="40682359" w14:textId="77777777" w:rsidR="00182BE0" w:rsidRPr="00182BE0" w:rsidRDefault="00182BE0" w:rsidP="00182BE0">
      <w:pPr>
        <w:keepNext/>
        <w:spacing w:after="60" w:line="240" w:lineRule="auto"/>
        <w:outlineLvl w:val="0"/>
        <w:rPr>
          <w:rFonts w:ascii="Times New Roman" w:eastAsia="Times New Roman" w:hAnsi="Times New Roman"/>
          <w:b/>
          <w:bCs/>
          <w:kern w:val="32"/>
          <w:sz w:val="24"/>
          <w:szCs w:val="24"/>
        </w:rPr>
      </w:pPr>
      <w:r w:rsidRPr="00182BE0">
        <w:rPr>
          <w:rFonts w:ascii="Times New Roman" w:eastAsia="Times New Roman" w:hAnsi="Times New Roman"/>
          <w:b/>
          <w:bCs/>
          <w:kern w:val="32"/>
          <w:sz w:val="24"/>
          <w:szCs w:val="24"/>
        </w:rPr>
        <w:t>Open Seats - System Management Plan (SMP) Workgroup and Habitat AP</w:t>
      </w:r>
    </w:p>
    <w:p w14:paraId="560D28E0" w14:textId="77777777" w:rsidR="00182BE0" w:rsidRPr="00182BE0" w:rsidRDefault="00182BE0" w:rsidP="00182BE0">
      <w:pPr>
        <w:spacing w:after="0" w:line="240" w:lineRule="auto"/>
        <w:rPr>
          <w:rFonts w:ascii="Times New Roman" w:eastAsia="Times New Roman" w:hAnsi="Times New Roman"/>
          <w:sz w:val="24"/>
          <w:szCs w:val="24"/>
        </w:rPr>
      </w:pPr>
      <w:r w:rsidRPr="00182BE0">
        <w:rPr>
          <w:rFonts w:ascii="Times New Roman" w:eastAsia="Times New Roman" w:hAnsi="Times New Roman"/>
          <w:b/>
          <w:sz w:val="24"/>
          <w:szCs w:val="24"/>
        </w:rPr>
        <w:t xml:space="preserve">MOTION 1: </w:t>
      </w:r>
      <w:r w:rsidRPr="00182BE0">
        <w:rPr>
          <w:rFonts w:ascii="Times New Roman" w:eastAsia="Times New Roman" w:hAnsi="Times New Roman"/>
          <w:sz w:val="24"/>
          <w:szCs w:val="24"/>
        </w:rPr>
        <w:t>MODIFY THE SECTOR SPECIFIC SEATS ON THE HABITAT AP TO NO LONGER REQUIRE THE SEATS BE SECTOR SPECIFIC.</w:t>
      </w:r>
    </w:p>
    <w:p w14:paraId="7E14F21F" w14:textId="77777777" w:rsidR="00182BE0" w:rsidRPr="00182BE0" w:rsidRDefault="00182BE0" w:rsidP="00182BE0">
      <w:pPr>
        <w:spacing w:after="0" w:line="240" w:lineRule="auto"/>
        <w:rPr>
          <w:rFonts w:ascii="Times New Roman" w:eastAsia="Times New Roman" w:hAnsi="Times New Roman"/>
          <w:sz w:val="24"/>
          <w:szCs w:val="24"/>
        </w:rPr>
      </w:pPr>
    </w:p>
    <w:p w14:paraId="0499983C" w14:textId="77777777" w:rsidR="00182BE0" w:rsidRPr="00182BE0" w:rsidRDefault="00182BE0" w:rsidP="00182BE0">
      <w:pPr>
        <w:spacing w:after="0" w:line="240" w:lineRule="auto"/>
        <w:rPr>
          <w:rFonts w:ascii="Times New Roman" w:eastAsia="Times New Roman" w:hAnsi="Times New Roman"/>
          <w:sz w:val="24"/>
          <w:szCs w:val="24"/>
        </w:rPr>
      </w:pPr>
      <w:r w:rsidRPr="00182BE0">
        <w:rPr>
          <w:rFonts w:ascii="Times New Roman" w:eastAsia="Times New Roman" w:hAnsi="Times New Roman"/>
          <w:b/>
          <w:sz w:val="24"/>
          <w:szCs w:val="24"/>
        </w:rPr>
        <w:t xml:space="preserve">MOTION 2: </w:t>
      </w:r>
      <w:r w:rsidRPr="00182BE0">
        <w:rPr>
          <w:rFonts w:ascii="Times New Roman" w:eastAsia="Times New Roman" w:hAnsi="Times New Roman"/>
          <w:sz w:val="24"/>
          <w:szCs w:val="24"/>
        </w:rPr>
        <w:t>MODIFY THE STRUCTURE OF THE HABITAT AP TO CREATE AN AGENCY SEAT FOR THE CURRENT AT-LARGE GEOLOGIST/RESEARCH SEAT.</w:t>
      </w:r>
    </w:p>
    <w:p w14:paraId="14487185" w14:textId="77777777" w:rsidR="00182BE0" w:rsidRPr="00182BE0" w:rsidRDefault="00182BE0" w:rsidP="00182BE0">
      <w:pPr>
        <w:spacing w:after="0" w:line="240" w:lineRule="auto"/>
        <w:rPr>
          <w:rFonts w:ascii="Times New Roman" w:eastAsia="Times New Roman" w:hAnsi="Times New Roman"/>
          <w:b/>
          <w:sz w:val="24"/>
          <w:szCs w:val="24"/>
        </w:rPr>
      </w:pPr>
    </w:p>
    <w:p w14:paraId="3A37A8A6" w14:textId="77777777" w:rsidR="00182BE0" w:rsidRPr="00182BE0" w:rsidRDefault="00182BE0" w:rsidP="00182BE0">
      <w:pPr>
        <w:keepNext/>
        <w:spacing w:before="240" w:after="60" w:line="240" w:lineRule="auto"/>
        <w:outlineLvl w:val="0"/>
        <w:rPr>
          <w:rFonts w:ascii="Times New Roman" w:eastAsia="Times New Roman" w:hAnsi="Times New Roman"/>
          <w:b/>
          <w:bCs/>
          <w:kern w:val="32"/>
          <w:sz w:val="24"/>
          <w:szCs w:val="32"/>
          <w:u w:val="single"/>
        </w:rPr>
      </w:pPr>
      <w:r w:rsidRPr="00182BE0">
        <w:rPr>
          <w:rFonts w:ascii="Times New Roman" w:eastAsia="Times New Roman" w:hAnsi="Times New Roman"/>
          <w:b/>
          <w:bCs/>
          <w:kern w:val="32"/>
          <w:sz w:val="24"/>
          <w:szCs w:val="32"/>
          <w:u w:val="single"/>
        </w:rPr>
        <w:lastRenderedPageBreak/>
        <w:t>Review of the Structure of the Mackerel Cobia Advisory Panel and Cobia Subpanel</w:t>
      </w:r>
    </w:p>
    <w:p w14:paraId="357FBE3A" w14:textId="05639E0D" w:rsidR="00182BE0" w:rsidRPr="00182BE0" w:rsidRDefault="00182BE0" w:rsidP="00182BE0">
      <w:pPr>
        <w:spacing w:after="0" w:line="240" w:lineRule="auto"/>
        <w:rPr>
          <w:rFonts w:ascii="Times New Roman" w:eastAsia="Times New Roman" w:hAnsi="Times New Roman"/>
          <w:bCs/>
          <w:color w:val="000000"/>
          <w:sz w:val="24"/>
          <w:szCs w:val="24"/>
        </w:rPr>
      </w:pPr>
      <w:r w:rsidRPr="00182BE0">
        <w:rPr>
          <w:rFonts w:ascii="Times" w:eastAsia="Times New Roman" w:hAnsi="Times"/>
          <w:sz w:val="24"/>
          <w:szCs w:val="20"/>
        </w:rPr>
        <w:t>The Committee reviewed the responsibilities of the Cobia Sub-panel. Since the creation of the subpanel in 2016, management of Atlantic cobia (GA northward to NY) has been designated to the Atlantic States Marine Fisheries Commission.</w:t>
      </w:r>
      <w:r>
        <w:rPr>
          <w:rFonts w:ascii="Times" w:eastAsia="Times New Roman" w:hAnsi="Times"/>
          <w:sz w:val="24"/>
          <w:szCs w:val="20"/>
        </w:rPr>
        <w:t xml:space="preserve"> </w:t>
      </w:r>
      <w:r w:rsidRPr="00182BE0">
        <w:rPr>
          <w:rFonts w:ascii="Times New Roman" w:eastAsia="Times New Roman" w:hAnsi="Times New Roman"/>
          <w:bCs/>
          <w:color w:val="000000"/>
          <w:sz w:val="24"/>
          <w:szCs w:val="24"/>
        </w:rPr>
        <w:t xml:space="preserve">The </w:t>
      </w:r>
      <w:r>
        <w:rPr>
          <w:rFonts w:ascii="Times New Roman" w:eastAsia="Times New Roman" w:hAnsi="Times New Roman"/>
          <w:bCs/>
          <w:color w:val="000000"/>
          <w:sz w:val="24"/>
          <w:szCs w:val="24"/>
        </w:rPr>
        <w:t>Council</w:t>
      </w:r>
      <w:r w:rsidRPr="00182BE0">
        <w:rPr>
          <w:rFonts w:ascii="Times New Roman" w:eastAsia="Times New Roman" w:hAnsi="Times New Roman"/>
          <w:bCs/>
          <w:color w:val="000000"/>
          <w:sz w:val="24"/>
          <w:szCs w:val="24"/>
        </w:rPr>
        <w:t xml:space="preserve"> acknowledged the valuable contributions of the members of the Cobia Subpanel and directed staff to ensure their appreciation is reflected in follow up communications.</w:t>
      </w:r>
      <w:r w:rsidRPr="00182BE0">
        <w:rPr>
          <w:rFonts w:ascii="Times" w:eastAsia="Times New Roman" w:hAnsi="Times"/>
          <w:sz w:val="24"/>
          <w:szCs w:val="20"/>
        </w:rPr>
        <w:t xml:space="preserve"> </w:t>
      </w:r>
    </w:p>
    <w:p w14:paraId="00B18CF1" w14:textId="77777777" w:rsidR="00182BE0" w:rsidRPr="00182BE0" w:rsidRDefault="00182BE0" w:rsidP="00182BE0">
      <w:pPr>
        <w:spacing w:after="0" w:line="240" w:lineRule="auto"/>
        <w:rPr>
          <w:rFonts w:ascii="Times New Roman" w:eastAsia="Times New Roman" w:hAnsi="Times New Roman"/>
          <w:b/>
          <w:color w:val="000000"/>
          <w:sz w:val="24"/>
          <w:szCs w:val="24"/>
        </w:rPr>
      </w:pPr>
      <w:r w:rsidRPr="00182BE0">
        <w:rPr>
          <w:rFonts w:ascii="Times New Roman" w:eastAsia="Times New Roman" w:hAnsi="Times New Roman"/>
          <w:b/>
          <w:color w:val="000000"/>
          <w:sz w:val="24"/>
          <w:szCs w:val="24"/>
        </w:rPr>
        <w:t>MOTION 3</w:t>
      </w:r>
      <w:r w:rsidRPr="00182BE0">
        <w:rPr>
          <w:rFonts w:ascii="Times New Roman" w:eastAsia="Times New Roman" w:hAnsi="Times New Roman"/>
          <w:color w:val="000000"/>
          <w:sz w:val="24"/>
          <w:szCs w:val="24"/>
        </w:rPr>
        <w:t>: DISSOLVE THE COBIA SUB-PANEL ON THE MACKEREL COBIA ADVISORY PANEL.</w:t>
      </w:r>
    </w:p>
    <w:p w14:paraId="4F7E6C9C" w14:textId="77777777" w:rsidR="00182BE0" w:rsidRPr="00182BE0" w:rsidRDefault="00182BE0" w:rsidP="00182BE0">
      <w:pPr>
        <w:spacing w:after="0" w:line="240" w:lineRule="auto"/>
        <w:rPr>
          <w:rFonts w:ascii="Times New Roman" w:eastAsia="Times New Roman" w:hAnsi="Times New Roman"/>
          <w:b/>
          <w:color w:val="000000"/>
          <w:sz w:val="24"/>
          <w:szCs w:val="24"/>
        </w:rPr>
      </w:pPr>
    </w:p>
    <w:p w14:paraId="4DCE3AA4" w14:textId="59B31B1C" w:rsidR="00182BE0" w:rsidRPr="00182BE0" w:rsidRDefault="00182BE0" w:rsidP="00182BE0">
      <w:pPr>
        <w:spacing w:after="0" w:line="240" w:lineRule="auto"/>
        <w:contextualSpacing/>
        <w:rPr>
          <w:rFonts w:ascii="Times New Roman" w:eastAsia="Times New Roman" w:hAnsi="Times New Roman"/>
          <w:color w:val="000000"/>
          <w:sz w:val="24"/>
          <w:szCs w:val="24"/>
        </w:rPr>
      </w:pPr>
      <w:r w:rsidRPr="00182BE0">
        <w:rPr>
          <w:rFonts w:ascii="Times New Roman" w:eastAsia="Times New Roman" w:hAnsi="Times New Roman"/>
          <w:b/>
          <w:color w:val="000000"/>
          <w:sz w:val="24"/>
          <w:szCs w:val="24"/>
        </w:rPr>
        <w:t xml:space="preserve">MOTION 4: </w:t>
      </w:r>
      <w:r w:rsidRPr="00182BE0">
        <w:rPr>
          <w:rFonts w:ascii="Times New Roman" w:eastAsia="Times New Roman" w:hAnsi="Times New Roman"/>
          <w:color w:val="000000"/>
          <w:sz w:val="24"/>
          <w:szCs w:val="24"/>
        </w:rPr>
        <w:t xml:space="preserve">ADOPT THE FOLLOWING TIMING AND TASK(S):  </w:t>
      </w:r>
    </w:p>
    <w:p w14:paraId="7BAC8B68" w14:textId="77777777" w:rsidR="00182BE0" w:rsidRPr="00182BE0" w:rsidRDefault="00182BE0" w:rsidP="00182BE0">
      <w:pPr>
        <w:spacing w:after="0" w:line="240" w:lineRule="auto"/>
        <w:ind w:left="360"/>
        <w:contextualSpacing/>
        <w:rPr>
          <w:rFonts w:ascii="Times New Roman" w:eastAsia="Times New Roman" w:hAnsi="Times New Roman"/>
          <w:color w:val="000000"/>
          <w:sz w:val="24"/>
          <w:szCs w:val="24"/>
        </w:rPr>
      </w:pPr>
      <w:r w:rsidRPr="00182BE0">
        <w:rPr>
          <w:rFonts w:ascii="Times New Roman" w:eastAsia="Times New Roman" w:hAnsi="Times New Roman"/>
          <w:color w:val="000000"/>
          <w:sz w:val="24"/>
          <w:szCs w:val="24"/>
        </w:rPr>
        <w:t>1) Staff will send thank you letters to members of the Cobia Sub-panel on the Mackerel Cobia AP to advise them of the Council’s decision and acknowledge their contributions.</w:t>
      </w:r>
      <w:r w:rsidRPr="00182BE0">
        <w:rPr>
          <w:rFonts w:ascii="Times New Roman" w:eastAsia="Times New Roman" w:hAnsi="Times New Roman"/>
          <w:color w:val="000000"/>
          <w:sz w:val="24"/>
          <w:szCs w:val="24"/>
        </w:rPr>
        <w:br/>
      </w:r>
    </w:p>
    <w:p w14:paraId="256CFFDB" w14:textId="77777777" w:rsidR="00182BE0" w:rsidRPr="00182BE0" w:rsidRDefault="00182BE0" w:rsidP="00182BE0">
      <w:pPr>
        <w:spacing w:after="0" w:line="240" w:lineRule="auto"/>
        <w:ind w:left="360"/>
        <w:rPr>
          <w:rFonts w:ascii="Times New Roman" w:eastAsia="Times New Roman" w:hAnsi="Times New Roman"/>
          <w:color w:val="000000"/>
          <w:sz w:val="24"/>
          <w:szCs w:val="24"/>
        </w:rPr>
      </w:pPr>
      <w:r w:rsidRPr="00182BE0">
        <w:rPr>
          <w:rFonts w:ascii="Times New Roman" w:eastAsia="Times New Roman" w:hAnsi="Times New Roman"/>
          <w:color w:val="000000"/>
          <w:sz w:val="24"/>
          <w:szCs w:val="24"/>
        </w:rPr>
        <w:t>2) Staff will advertise open seats on the Council’s advisory panels as appropriate for consideration by the AP Selection Committee at the December 2019 Meeting.</w:t>
      </w:r>
    </w:p>
    <w:p w14:paraId="5B6E4D6F" w14:textId="1A90641A" w:rsidR="00182BE0" w:rsidRPr="003B626D" w:rsidRDefault="00182BE0" w:rsidP="00182BE0">
      <w:pPr>
        <w:spacing w:after="0" w:line="240" w:lineRule="auto"/>
        <w:rPr>
          <w:rFonts w:ascii="Times New Roman" w:eastAsia="Times New Roman" w:hAnsi="Times New Roman"/>
          <w:sz w:val="24"/>
          <w:szCs w:val="20"/>
        </w:rPr>
      </w:pPr>
    </w:p>
    <w:p w14:paraId="305D0559" w14:textId="0FC6217A" w:rsidR="003B626D" w:rsidRPr="003B626D" w:rsidRDefault="003B626D" w:rsidP="00182BE0">
      <w:pPr>
        <w:spacing w:after="0" w:line="240" w:lineRule="auto"/>
        <w:rPr>
          <w:rFonts w:ascii="Times New Roman" w:eastAsia="Times New Roman" w:hAnsi="Times New Roman"/>
          <w:b/>
          <w:sz w:val="24"/>
          <w:szCs w:val="20"/>
          <w:u w:val="single"/>
        </w:rPr>
      </w:pPr>
      <w:r w:rsidRPr="003B626D">
        <w:rPr>
          <w:rFonts w:ascii="Times New Roman" w:eastAsia="Times New Roman" w:hAnsi="Times New Roman"/>
          <w:b/>
          <w:sz w:val="24"/>
          <w:szCs w:val="20"/>
          <w:u w:val="single"/>
        </w:rPr>
        <w:t>DOLPHIN WAHOO</w:t>
      </w:r>
    </w:p>
    <w:p w14:paraId="05291BAB" w14:textId="77777777" w:rsidR="003B626D" w:rsidRPr="003B626D" w:rsidRDefault="003B626D" w:rsidP="00FE36C4">
      <w:pPr>
        <w:spacing w:after="0" w:line="240" w:lineRule="auto"/>
        <w:rPr>
          <w:rFonts w:ascii="Times" w:eastAsia="Times New Roman" w:hAnsi="Times"/>
          <w:sz w:val="24"/>
          <w:szCs w:val="20"/>
        </w:rPr>
      </w:pPr>
      <w:r w:rsidRPr="003B626D">
        <w:rPr>
          <w:rFonts w:ascii="Times" w:eastAsia="Times New Roman" w:hAnsi="Times"/>
          <w:b/>
          <w:sz w:val="24"/>
          <w:szCs w:val="20"/>
          <w:lang w:eastAsia="x-none"/>
        </w:rPr>
        <w:t>Amendment 10 (Revise Dolphin and Wahoo Management Measures)</w:t>
      </w:r>
      <w:r w:rsidRPr="003B626D">
        <w:rPr>
          <w:rFonts w:ascii="Times" w:eastAsia="Times New Roman" w:hAnsi="Times"/>
          <w:sz w:val="24"/>
          <w:szCs w:val="20"/>
        </w:rPr>
        <w:t xml:space="preserve"> </w:t>
      </w:r>
    </w:p>
    <w:p w14:paraId="65F8B8C5" w14:textId="77777777" w:rsidR="003B626D" w:rsidRPr="003B626D" w:rsidRDefault="003B626D" w:rsidP="003B626D">
      <w:pPr>
        <w:shd w:val="clear" w:color="auto" w:fill="FFFFFF"/>
        <w:spacing w:after="0" w:line="240" w:lineRule="auto"/>
        <w:rPr>
          <w:rFonts w:ascii="Times" w:eastAsia="Times New Roman" w:hAnsi="Times"/>
          <w:sz w:val="24"/>
          <w:szCs w:val="20"/>
        </w:rPr>
      </w:pPr>
      <w:r w:rsidRPr="003B626D">
        <w:rPr>
          <w:rFonts w:ascii="Times" w:eastAsia="Times New Roman" w:hAnsi="Times"/>
          <w:sz w:val="24"/>
          <w:szCs w:val="20"/>
        </w:rPr>
        <w:t>DIRECTION TO STAFF:</w:t>
      </w:r>
    </w:p>
    <w:p w14:paraId="11D55920" w14:textId="77777777" w:rsidR="003B626D" w:rsidRPr="003B626D" w:rsidRDefault="003B626D" w:rsidP="003B626D">
      <w:pPr>
        <w:numPr>
          <w:ilvl w:val="0"/>
          <w:numId w:val="25"/>
        </w:numPr>
        <w:shd w:val="clear" w:color="auto" w:fill="FFFFFF"/>
        <w:spacing w:after="0" w:line="240" w:lineRule="auto"/>
        <w:ind w:left="360"/>
        <w:contextualSpacing/>
        <w:rPr>
          <w:rFonts w:ascii="Times" w:eastAsia="Times New Roman" w:hAnsi="Times"/>
          <w:sz w:val="24"/>
          <w:szCs w:val="20"/>
        </w:rPr>
      </w:pPr>
      <w:r w:rsidRPr="003B626D">
        <w:rPr>
          <w:rFonts w:ascii="Times New Roman" w:eastAsia="Times New Roman" w:hAnsi="Times New Roman"/>
          <w:sz w:val="24"/>
          <w:szCs w:val="20"/>
        </w:rPr>
        <w:t>In Action 1 and 2, provide sub-alternatives that allow for a buffer between the ABC and the ACL.</w:t>
      </w:r>
    </w:p>
    <w:p w14:paraId="40C8E842" w14:textId="77777777" w:rsidR="003B626D" w:rsidRPr="003B626D" w:rsidRDefault="003B626D" w:rsidP="003B626D">
      <w:pPr>
        <w:numPr>
          <w:ilvl w:val="0"/>
          <w:numId w:val="24"/>
        </w:numPr>
        <w:spacing w:before="100" w:beforeAutospacing="1" w:after="100" w:afterAutospacing="1" w:line="240" w:lineRule="auto"/>
        <w:contextualSpacing/>
        <w:rPr>
          <w:rFonts w:ascii="Times New Roman" w:eastAsia="Times New Roman" w:hAnsi="Times New Roman"/>
          <w:sz w:val="24"/>
          <w:szCs w:val="20"/>
        </w:rPr>
      </w:pPr>
      <w:r w:rsidRPr="003B626D">
        <w:rPr>
          <w:rFonts w:ascii="Times New Roman" w:eastAsia="Times New Roman" w:hAnsi="Times New Roman"/>
          <w:sz w:val="24"/>
          <w:szCs w:val="20"/>
        </w:rPr>
        <w:t>In Action 10, add language that would allow options to encompass buoy gear and all trap or pot gear.  Also add language to implement incidental trip limits that would apply for dolphin when these gears are onboard.  Look at a range of 250 to 1,000 lbs gutted weight by 250 lbs increments.</w:t>
      </w:r>
    </w:p>
    <w:p w14:paraId="7682F853" w14:textId="77777777" w:rsidR="003B626D" w:rsidRPr="003B626D" w:rsidRDefault="003B626D" w:rsidP="003B626D">
      <w:pPr>
        <w:numPr>
          <w:ilvl w:val="0"/>
          <w:numId w:val="24"/>
        </w:numPr>
        <w:spacing w:before="100" w:beforeAutospacing="1" w:after="100" w:afterAutospacing="1" w:line="240" w:lineRule="auto"/>
        <w:contextualSpacing/>
        <w:rPr>
          <w:rFonts w:ascii="Times New Roman" w:eastAsia="Times New Roman" w:hAnsi="Times New Roman"/>
          <w:sz w:val="24"/>
          <w:szCs w:val="20"/>
        </w:rPr>
      </w:pPr>
      <w:r w:rsidRPr="003B626D">
        <w:rPr>
          <w:rFonts w:ascii="Times New Roman" w:eastAsia="Times New Roman" w:hAnsi="Times New Roman"/>
          <w:sz w:val="24"/>
          <w:szCs w:val="20"/>
        </w:rPr>
        <w:t>Request further information from the Office of Protected Resources on timing of the new biological opinions for Dolphin Wahoo and Highly Migratory Species.</w:t>
      </w:r>
    </w:p>
    <w:p w14:paraId="689C469F" w14:textId="77777777" w:rsidR="00FE36C4" w:rsidRDefault="00FE36C4" w:rsidP="003B626D">
      <w:pPr>
        <w:spacing w:after="0" w:line="240" w:lineRule="auto"/>
        <w:rPr>
          <w:rFonts w:ascii="Times" w:eastAsia="Times New Roman" w:hAnsi="Times"/>
          <w:b/>
          <w:color w:val="000000"/>
          <w:sz w:val="24"/>
          <w:szCs w:val="20"/>
        </w:rPr>
      </w:pPr>
    </w:p>
    <w:p w14:paraId="006BF6CE" w14:textId="1D809336" w:rsidR="003B626D" w:rsidRPr="003B626D" w:rsidRDefault="003B626D" w:rsidP="003B626D">
      <w:pPr>
        <w:spacing w:after="0" w:line="240" w:lineRule="auto"/>
        <w:rPr>
          <w:rFonts w:ascii="Times" w:eastAsia="Times New Roman" w:hAnsi="Times"/>
          <w:b/>
          <w:color w:val="000000"/>
          <w:sz w:val="24"/>
          <w:szCs w:val="20"/>
          <w:u w:val="single"/>
        </w:rPr>
      </w:pPr>
      <w:r w:rsidRPr="003B626D">
        <w:rPr>
          <w:rFonts w:ascii="Times" w:eastAsia="Times New Roman" w:hAnsi="Times"/>
          <w:b/>
          <w:color w:val="000000"/>
          <w:sz w:val="24"/>
          <w:szCs w:val="20"/>
        </w:rPr>
        <w:t xml:space="preserve">MOTION #1: </w:t>
      </w:r>
      <w:r w:rsidRPr="003B626D">
        <w:rPr>
          <w:rFonts w:ascii="Times" w:eastAsia="Times New Roman" w:hAnsi="Times"/>
          <w:color w:val="000000"/>
          <w:sz w:val="24"/>
          <w:szCs w:val="20"/>
        </w:rPr>
        <w:t>APPROVE ACTION 1 AND THE PROPOSED MODIFIED RANGE OF ALTERNATIVES FOR CONSIDERATION IN AMENDMENT 10</w:t>
      </w:r>
      <w:r w:rsidRPr="003B626D">
        <w:rPr>
          <w:rFonts w:ascii="Times" w:eastAsia="Times New Roman" w:hAnsi="Times"/>
          <w:b/>
          <w:color w:val="000000"/>
          <w:sz w:val="24"/>
          <w:szCs w:val="20"/>
        </w:rPr>
        <w:t>.</w:t>
      </w:r>
    </w:p>
    <w:p w14:paraId="48E7FBED" w14:textId="77777777" w:rsidR="003B626D" w:rsidRPr="003B626D" w:rsidRDefault="003B626D" w:rsidP="003B626D">
      <w:pPr>
        <w:spacing w:after="0" w:line="240" w:lineRule="auto"/>
        <w:rPr>
          <w:rFonts w:ascii="Times New Roman" w:eastAsia="Times New Roman" w:hAnsi="Times New Roman"/>
          <w:i/>
          <w:sz w:val="24"/>
          <w:szCs w:val="24"/>
        </w:rPr>
      </w:pPr>
      <w:r w:rsidRPr="003B626D">
        <w:rPr>
          <w:rFonts w:ascii="Times New Roman" w:eastAsia="Times New Roman" w:hAnsi="Times New Roman"/>
          <w:i/>
          <w:sz w:val="24"/>
          <w:szCs w:val="24"/>
        </w:rPr>
        <w:t xml:space="preserve">Action 1. Revise total annual catch limits (ACLs) for dolphin </w:t>
      </w:r>
    </w:p>
    <w:p w14:paraId="28B8EFC3" w14:textId="59D2CDA0" w:rsidR="00FE36C4" w:rsidRPr="003B626D" w:rsidRDefault="003B626D" w:rsidP="003B626D">
      <w:pPr>
        <w:spacing w:after="0" w:line="240" w:lineRule="auto"/>
        <w:rPr>
          <w:rFonts w:ascii="Times New Roman" w:eastAsia="Times New Roman" w:hAnsi="Times New Roman"/>
          <w:sz w:val="24"/>
          <w:szCs w:val="24"/>
        </w:rPr>
      </w:pPr>
      <w:r w:rsidRPr="003B626D">
        <w:rPr>
          <w:rFonts w:ascii="Times New Roman" w:eastAsia="Times New Roman" w:hAnsi="Times New Roman"/>
          <w:b/>
          <w:sz w:val="24"/>
          <w:szCs w:val="24"/>
        </w:rPr>
        <w:t>Alternative 1 (No Action)</w:t>
      </w:r>
      <w:r w:rsidRPr="003B626D">
        <w:rPr>
          <w:rFonts w:ascii="Times New Roman" w:eastAsia="Times New Roman" w:hAnsi="Times New Roman"/>
          <w:sz w:val="24"/>
          <w:szCs w:val="24"/>
        </w:rPr>
        <w:t xml:space="preserve">.  The total annual catch limit for dolphin is set equal to the acceptable biological catch.  The current total annual catch limit for dolphin is 15,344,846 pounds whole weight.  </w:t>
      </w:r>
    </w:p>
    <w:p w14:paraId="0C839197" w14:textId="77777777" w:rsidR="00FE36C4" w:rsidRDefault="00FE36C4" w:rsidP="003B626D">
      <w:pPr>
        <w:spacing w:after="0" w:line="240" w:lineRule="auto"/>
        <w:rPr>
          <w:rFonts w:ascii="Times New Roman" w:eastAsia="Times New Roman" w:hAnsi="Times New Roman"/>
          <w:b/>
          <w:sz w:val="24"/>
          <w:szCs w:val="24"/>
        </w:rPr>
      </w:pPr>
    </w:p>
    <w:p w14:paraId="494FC8CE" w14:textId="07275F66" w:rsidR="003B626D" w:rsidRPr="003B626D" w:rsidRDefault="003B626D" w:rsidP="003B626D">
      <w:pPr>
        <w:spacing w:after="0" w:line="240" w:lineRule="auto"/>
        <w:rPr>
          <w:rFonts w:ascii="Times New Roman" w:eastAsia="Times New Roman" w:hAnsi="Times New Roman"/>
          <w:sz w:val="24"/>
          <w:szCs w:val="24"/>
        </w:rPr>
      </w:pPr>
      <w:r w:rsidRPr="003B626D">
        <w:rPr>
          <w:rFonts w:ascii="Times New Roman" w:eastAsia="Times New Roman" w:hAnsi="Times New Roman"/>
          <w:b/>
          <w:sz w:val="24"/>
          <w:szCs w:val="24"/>
        </w:rPr>
        <w:t>Alternative 2.</w:t>
      </w:r>
      <w:r w:rsidRPr="003B626D">
        <w:rPr>
          <w:rFonts w:ascii="Times New Roman" w:eastAsia="Times New Roman" w:hAnsi="Times New Roman"/>
          <w:sz w:val="24"/>
          <w:szCs w:val="24"/>
        </w:rPr>
        <w:t xml:space="preserve">  The total annual catch limit for dolphin is set equal to the acceptable biological catch.  Revise the total annual catch limit for dolphin to reflect the updated acceptable biological catch level.      </w:t>
      </w:r>
    </w:p>
    <w:p w14:paraId="52FB8F74" w14:textId="77777777" w:rsidR="003B626D" w:rsidRPr="003B626D" w:rsidRDefault="003B626D" w:rsidP="003B626D">
      <w:pPr>
        <w:spacing w:after="0" w:line="240" w:lineRule="auto"/>
        <w:ind w:left="720"/>
        <w:contextualSpacing/>
        <w:rPr>
          <w:rFonts w:ascii="Times New Roman" w:eastAsia="Times New Roman" w:hAnsi="Times New Roman"/>
          <w:color w:val="000000"/>
          <w:sz w:val="24"/>
          <w:szCs w:val="24"/>
          <w:highlight w:val="yellow"/>
        </w:rPr>
      </w:pPr>
    </w:p>
    <w:p w14:paraId="17BB43BD" w14:textId="2E7516E9" w:rsidR="003B626D" w:rsidRPr="003B626D" w:rsidRDefault="003B626D" w:rsidP="003B626D">
      <w:pPr>
        <w:spacing w:after="0" w:line="240" w:lineRule="auto"/>
        <w:rPr>
          <w:rFonts w:ascii="Times" w:eastAsia="Times New Roman" w:hAnsi="Times"/>
          <w:b/>
          <w:color w:val="000000"/>
          <w:sz w:val="24"/>
          <w:szCs w:val="20"/>
        </w:rPr>
      </w:pPr>
      <w:r w:rsidRPr="003B626D">
        <w:rPr>
          <w:rFonts w:ascii="Times" w:eastAsia="Times New Roman" w:hAnsi="Times"/>
          <w:b/>
          <w:color w:val="000000"/>
          <w:sz w:val="24"/>
          <w:szCs w:val="20"/>
        </w:rPr>
        <w:t xml:space="preserve">MOTION #2: </w:t>
      </w:r>
      <w:r w:rsidRPr="003B626D">
        <w:rPr>
          <w:rFonts w:ascii="Times" w:eastAsia="Times New Roman" w:hAnsi="Times"/>
          <w:color w:val="000000"/>
          <w:sz w:val="24"/>
          <w:szCs w:val="20"/>
        </w:rPr>
        <w:t>APPROVE ACTION 2 AND THE PROPOSED MODIFIED RANGE OF ALTERNATIVES FOR CONSIDERATION IN AMENDMENT 10</w:t>
      </w:r>
      <w:r w:rsidRPr="003B626D">
        <w:rPr>
          <w:rFonts w:ascii="Times" w:eastAsia="Times New Roman" w:hAnsi="Times"/>
          <w:b/>
          <w:color w:val="000000"/>
          <w:sz w:val="24"/>
          <w:szCs w:val="20"/>
        </w:rPr>
        <w:t>.</w:t>
      </w:r>
    </w:p>
    <w:p w14:paraId="06226109" w14:textId="77777777" w:rsidR="003B626D" w:rsidRPr="003B626D" w:rsidRDefault="003B626D" w:rsidP="003B626D">
      <w:pPr>
        <w:spacing w:after="0" w:line="240" w:lineRule="auto"/>
        <w:rPr>
          <w:rFonts w:ascii="Times New Roman" w:eastAsia="Times New Roman" w:hAnsi="Times New Roman"/>
          <w:i/>
          <w:sz w:val="24"/>
          <w:szCs w:val="24"/>
        </w:rPr>
      </w:pPr>
      <w:r w:rsidRPr="003B626D">
        <w:rPr>
          <w:rFonts w:ascii="Times New Roman" w:eastAsia="Times New Roman" w:hAnsi="Times New Roman"/>
          <w:i/>
          <w:sz w:val="24"/>
          <w:szCs w:val="24"/>
        </w:rPr>
        <w:t>Action 2. Revise total annual catch limits (ACLs) for wahoo</w:t>
      </w:r>
    </w:p>
    <w:p w14:paraId="6FF152A9" w14:textId="77777777" w:rsidR="003B626D" w:rsidRPr="003B626D" w:rsidRDefault="003B626D" w:rsidP="003B626D">
      <w:pPr>
        <w:spacing w:after="0" w:line="240" w:lineRule="auto"/>
        <w:rPr>
          <w:rFonts w:ascii="Times New Roman" w:eastAsia="Times New Roman" w:hAnsi="Times New Roman"/>
          <w:sz w:val="24"/>
          <w:szCs w:val="24"/>
        </w:rPr>
      </w:pPr>
      <w:r w:rsidRPr="003B626D">
        <w:rPr>
          <w:rFonts w:ascii="Times New Roman" w:eastAsia="Times New Roman" w:hAnsi="Times New Roman"/>
          <w:b/>
          <w:sz w:val="24"/>
          <w:szCs w:val="24"/>
        </w:rPr>
        <w:t>Alternative 1 (No Action)</w:t>
      </w:r>
      <w:r w:rsidRPr="003B626D">
        <w:rPr>
          <w:rFonts w:ascii="Times New Roman" w:eastAsia="Times New Roman" w:hAnsi="Times New Roman"/>
          <w:sz w:val="24"/>
          <w:szCs w:val="24"/>
        </w:rPr>
        <w:t xml:space="preserve">.  The total annual catch limit for wahoo is set equal to the acceptable biological catch.  The current total annual catch limit for wahoo is 1,794,960 pounds whole weight.  </w:t>
      </w:r>
    </w:p>
    <w:p w14:paraId="17FD06AC" w14:textId="77777777" w:rsidR="003B626D" w:rsidRPr="003B626D" w:rsidRDefault="003B626D" w:rsidP="003B626D">
      <w:pPr>
        <w:spacing w:after="0" w:line="240" w:lineRule="auto"/>
        <w:rPr>
          <w:rFonts w:ascii="Times New Roman" w:eastAsia="Times New Roman" w:hAnsi="Times New Roman"/>
          <w:b/>
          <w:sz w:val="24"/>
          <w:szCs w:val="24"/>
          <w:highlight w:val="green"/>
        </w:rPr>
      </w:pPr>
    </w:p>
    <w:p w14:paraId="60F5AFE7" w14:textId="77777777" w:rsidR="003B626D" w:rsidRPr="003B626D" w:rsidRDefault="003B626D" w:rsidP="003B626D">
      <w:pPr>
        <w:spacing w:after="0" w:line="240" w:lineRule="auto"/>
        <w:rPr>
          <w:rFonts w:ascii="Times New Roman" w:eastAsia="Times New Roman" w:hAnsi="Times New Roman"/>
          <w:sz w:val="24"/>
          <w:szCs w:val="24"/>
        </w:rPr>
      </w:pPr>
      <w:r w:rsidRPr="003B626D">
        <w:rPr>
          <w:rFonts w:ascii="Times New Roman" w:eastAsia="Times New Roman" w:hAnsi="Times New Roman"/>
          <w:b/>
          <w:sz w:val="24"/>
          <w:szCs w:val="24"/>
        </w:rPr>
        <w:lastRenderedPageBreak/>
        <w:t>Alternative 2.</w:t>
      </w:r>
      <w:r w:rsidRPr="003B626D">
        <w:rPr>
          <w:rFonts w:ascii="Times New Roman" w:eastAsia="Times New Roman" w:hAnsi="Times New Roman"/>
          <w:sz w:val="24"/>
          <w:szCs w:val="24"/>
        </w:rPr>
        <w:t xml:space="preserve">  The total annual catch limit for wahoo is set equal to the acceptable biological catch.  Revise the total annual catch limit for wahoo to reflect the updated acceptable biological catch level.      </w:t>
      </w:r>
    </w:p>
    <w:p w14:paraId="7B8CE8E5" w14:textId="77777777" w:rsidR="003B626D" w:rsidRPr="003B626D" w:rsidRDefault="003B626D" w:rsidP="003B626D">
      <w:pPr>
        <w:spacing w:after="0" w:line="240" w:lineRule="auto"/>
        <w:rPr>
          <w:rFonts w:ascii="Times" w:eastAsia="Times New Roman" w:hAnsi="Times"/>
          <w:b/>
          <w:color w:val="000000"/>
          <w:sz w:val="24"/>
          <w:szCs w:val="24"/>
        </w:rPr>
      </w:pPr>
    </w:p>
    <w:p w14:paraId="67CF95A5" w14:textId="77777777" w:rsidR="003B626D" w:rsidRPr="003B626D" w:rsidRDefault="003B626D" w:rsidP="003B626D">
      <w:pPr>
        <w:spacing w:after="0" w:line="240" w:lineRule="auto"/>
        <w:rPr>
          <w:rFonts w:ascii="Times" w:eastAsia="Times New Roman" w:hAnsi="Times"/>
          <w:color w:val="000000"/>
          <w:sz w:val="24"/>
          <w:szCs w:val="24"/>
        </w:rPr>
      </w:pPr>
      <w:r w:rsidRPr="003B626D">
        <w:rPr>
          <w:rFonts w:ascii="Times" w:eastAsia="Times New Roman" w:hAnsi="Times"/>
          <w:b/>
          <w:color w:val="000000"/>
          <w:sz w:val="24"/>
          <w:szCs w:val="24"/>
        </w:rPr>
        <w:t>MOTION #3:</w:t>
      </w:r>
      <w:r w:rsidRPr="003B626D">
        <w:rPr>
          <w:rFonts w:ascii="Times" w:eastAsia="Times New Roman" w:hAnsi="Times"/>
          <w:color w:val="000000"/>
          <w:sz w:val="24"/>
          <w:szCs w:val="24"/>
        </w:rPr>
        <w:t xml:space="preserve"> ADD ALTERNATIVE 5 TO ACTION 9.  </w:t>
      </w:r>
    </w:p>
    <w:p w14:paraId="21ACCFE8" w14:textId="77777777" w:rsidR="003B626D" w:rsidRPr="003B626D" w:rsidRDefault="003B626D" w:rsidP="003B626D">
      <w:pPr>
        <w:spacing w:after="0" w:line="240" w:lineRule="auto"/>
        <w:rPr>
          <w:rFonts w:ascii="Times New Roman" w:eastAsia="Times New Roman" w:hAnsi="Times New Roman"/>
          <w:i/>
          <w:color w:val="000000"/>
          <w:sz w:val="24"/>
          <w:szCs w:val="24"/>
        </w:rPr>
      </w:pPr>
      <w:r w:rsidRPr="003B626D">
        <w:rPr>
          <w:rFonts w:ascii="Times New Roman" w:eastAsia="Times New Roman" w:hAnsi="Times New Roman"/>
          <w:i/>
          <w:sz w:val="24"/>
          <w:szCs w:val="24"/>
        </w:rPr>
        <w:t>Action 9.  Revise the accountability measures for dolphin</w:t>
      </w:r>
    </w:p>
    <w:p w14:paraId="7DB0BF82" w14:textId="77777777" w:rsidR="003B626D" w:rsidRPr="003B626D" w:rsidRDefault="003B626D" w:rsidP="003B626D">
      <w:pPr>
        <w:spacing w:after="0" w:line="240" w:lineRule="auto"/>
        <w:rPr>
          <w:rFonts w:ascii="Times" w:eastAsia="Times New Roman" w:hAnsi="Times"/>
          <w:sz w:val="24"/>
          <w:szCs w:val="20"/>
        </w:rPr>
      </w:pPr>
      <w:r w:rsidRPr="003B626D">
        <w:rPr>
          <w:rFonts w:ascii="Times" w:eastAsia="Times New Roman" w:hAnsi="Times"/>
          <w:b/>
          <w:sz w:val="24"/>
          <w:szCs w:val="20"/>
        </w:rPr>
        <w:t>Alternative 5.</w:t>
      </w:r>
      <w:r w:rsidRPr="003B626D">
        <w:rPr>
          <w:rFonts w:ascii="Times" w:eastAsia="Times New Roman" w:hAnsi="Times"/>
          <w:sz w:val="24"/>
          <w:szCs w:val="20"/>
        </w:rPr>
        <w:t xml:space="preserve">  The commercial AM will include a shortening of the commercial season that may be triggered if the commercial ACL is exceeded, but only after commercial landings have been monitored for persistence in increased landings.  The length of the commercial season will not be reduced if the RA determines the best available science shows that it is not necessary.  If a reduction is necessary, the commercial season may be reduced and the ACL in the following fishing year will be reduced by the amount of the commercial overage only if the species is overfished and the total ACL is exceeded.</w:t>
      </w:r>
    </w:p>
    <w:p w14:paraId="3783C96E" w14:textId="77777777" w:rsidR="003B626D" w:rsidRPr="003B626D" w:rsidRDefault="003B626D" w:rsidP="003B626D">
      <w:pPr>
        <w:spacing w:after="0" w:line="240" w:lineRule="auto"/>
        <w:rPr>
          <w:rFonts w:ascii="Times New Roman" w:eastAsia="Times New Roman" w:hAnsi="Times New Roman"/>
          <w:b/>
          <w:color w:val="000000"/>
          <w:sz w:val="24"/>
          <w:szCs w:val="20"/>
          <w:highlight w:val="yellow"/>
        </w:rPr>
      </w:pPr>
    </w:p>
    <w:p w14:paraId="55D343B9" w14:textId="77777777" w:rsidR="003B626D" w:rsidRPr="003B626D" w:rsidRDefault="003B626D" w:rsidP="003B626D">
      <w:pPr>
        <w:spacing w:after="0" w:line="240" w:lineRule="auto"/>
        <w:rPr>
          <w:rFonts w:ascii="Times" w:eastAsia="Times New Roman" w:hAnsi="Times"/>
          <w:sz w:val="24"/>
          <w:szCs w:val="20"/>
        </w:rPr>
      </w:pPr>
      <w:r w:rsidRPr="003B626D">
        <w:rPr>
          <w:rFonts w:ascii="Times" w:eastAsia="Times New Roman" w:hAnsi="Times"/>
          <w:b/>
          <w:sz w:val="24"/>
          <w:szCs w:val="20"/>
        </w:rPr>
        <w:t>MOTION #4:</w:t>
      </w:r>
      <w:r w:rsidRPr="003B626D">
        <w:rPr>
          <w:rFonts w:ascii="Times" w:eastAsia="Times New Roman" w:hAnsi="Times"/>
          <w:sz w:val="24"/>
          <w:szCs w:val="20"/>
        </w:rPr>
        <w:t xml:space="preserve"> MOVE ACTIONS 4 AND 5 FROM THE RECREATIONAL ACCOUNTABILITY MEASURES MODIFICATIONS AMENDMENT TO DOLPHIN WAHOO AMENDMENT 10.</w:t>
      </w:r>
    </w:p>
    <w:p w14:paraId="24D9E3FB" w14:textId="77777777" w:rsidR="003B626D" w:rsidRPr="003B626D" w:rsidRDefault="003B626D" w:rsidP="003B626D">
      <w:pPr>
        <w:keepNext/>
        <w:keepLines/>
        <w:spacing w:after="0" w:line="240" w:lineRule="auto"/>
        <w:outlineLvl w:val="1"/>
        <w:rPr>
          <w:rFonts w:ascii="Times New Roman" w:eastAsia="Times New Roman" w:hAnsi="Times New Roman"/>
          <w:bCs/>
          <w:i/>
          <w:sz w:val="24"/>
          <w:szCs w:val="26"/>
        </w:rPr>
      </w:pPr>
      <w:r w:rsidRPr="003B626D">
        <w:rPr>
          <w:rFonts w:ascii="Times New Roman" w:eastAsia="Times New Roman" w:hAnsi="Times New Roman"/>
          <w:bCs/>
          <w:i/>
          <w:sz w:val="24"/>
          <w:szCs w:val="26"/>
        </w:rPr>
        <w:t>Action 4.  Revise post season, recreational accountability measures</w:t>
      </w:r>
    </w:p>
    <w:p w14:paraId="560BCA81" w14:textId="77777777" w:rsidR="003B626D" w:rsidRPr="003B626D" w:rsidRDefault="003B626D" w:rsidP="003B626D">
      <w:pPr>
        <w:spacing w:after="0" w:line="240" w:lineRule="auto"/>
        <w:rPr>
          <w:rFonts w:ascii="Times" w:eastAsia="Times New Roman" w:hAnsi="Times"/>
          <w:b/>
          <w:color w:val="000000"/>
          <w:sz w:val="24"/>
          <w:szCs w:val="20"/>
        </w:rPr>
      </w:pPr>
      <w:r w:rsidRPr="003B626D">
        <w:rPr>
          <w:rFonts w:ascii="Times" w:eastAsia="Times New Roman" w:hAnsi="Times"/>
          <w:b/>
          <w:color w:val="000000"/>
          <w:sz w:val="24"/>
          <w:szCs w:val="20"/>
        </w:rPr>
        <w:t xml:space="preserve">Alternative 1 (No Action). </w:t>
      </w:r>
      <w:r w:rsidRPr="003B626D">
        <w:rPr>
          <w:rFonts w:ascii="Times" w:eastAsia="Times New Roman" w:hAnsi="Times"/>
          <w:sz w:val="24"/>
          <w:szCs w:val="20"/>
        </w:rPr>
        <w:t>Retain the current post season accountability measures for the recreational sector for dolphin and wahoo.</w:t>
      </w:r>
    </w:p>
    <w:p w14:paraId="1D64AB28" w14:textId="77777777" w:rsidR="003B626D" w:rsidRPr="003B626D" w:rsidRDefault="003B626D" w:rsidP="003B626D">
      <w:pPr>
        <w:spacing w:after="0" w:line="240" w:lineRule="auto"/>
        <w:rPr>
          <w:rFonts w:ascii="Times" w:eastAsia="Times New Roman" w:hAnsi="Times"/>
          <w:b/>
          <w:color w:val="000000"/>
          <w:sz w:val="24"/>
          <w:szCs w:val="20"/>
        </w:rPr>
      </w:pPr>
      <w:r w:rsidRPr="003B626D">
        <w:rPr>
          <w:rFonts w:ascii="Times" w:eastAsia="Times New Roman" w:hAnsi="Times"/>
          <w:b/>
          <w:color w:val="000000"/>
          <w:sz w:val="24"/>
          <w:szCs w:val="20"/>
        </w:rPr>
        <w:t xml:space="preserve">Alternative 2. </w:t>
      </w:r>
      <w:r w:rsidRPr="003B626D">
        <w:rPr>
          <w:rFonts w:ascii="Times" w:eastAsia="Times New Roman" w:hAnsi="Times"/>
          <w:color w:val="000000"/>
          <w:sz w:val="24"/>
          <w:szCs w:val="20"/>
        </w:rPr>
        <w:t>Do not specify post season accountability measures.</w:t>
      </w:r>
    </w:p>
    <w:p w14:paraId="3A06CD69" w14:textId="77777777" w:rsidR="003B626D" w:rsidRPr="003B626D" w:rsidRDefault="003B626D" w:rsidP="003B626D">
      <w:pPr>
        <w:spacing w:after="0" w:line="240" w:lineRule="auto"/>
        <w:rPr>
          <w:rFonts w:ascii="Times" w:eastAsia="Times New Roman" w:hAnsi="Times"/>
          <w:color w:val="000000"/>
          <w:sz w:val="24"/>
          <w:szCs w:val="20"/>
        </w:rPr>
      </w:pPr>
      <w:r w:rsidRPr="003B626D">
        <w:rPr>
          <w:rFonts w:ascii="Times" w:eastAsia="Times New Roman" w:hAnsi="Times"/>
          <w:b/>
          <w:color w:val="000000"/>
          <w:sz w:val="24"/>
          <w:szCs w:val="20"/>
        </w:rPr>
        <w:t>Alternative 3.</w:t>
      </w:r>
      <w:r w:rsidRPr="003B626D">
        <w:rPr>
          <w:rFonts w:ascii="Times" w:eastAsia="Times New Roman" w:hAnsi="Times"/>
          <w:color w:val="000000"/>
          <w:sz w:val="24"/>
          <w:szCs w:val="20"/>
        </w:rPr>
        <w:t xml:space="preserve"> Only specify post season accountability measures if:</w:t>
      </w:r>
    </w:p>
    <w:p w14:paraId="3203119B" w14:textId="77777777" w:rsidR="003B626D" w:rsidRPr="003B626D" w:rsidRDefault="003B626D" w:rsidP="003B626D">
      <w:pPr>
        <w:spacing w:after="0" w:line="240" w:lineRule="auto"/>
        <w:ind w:left="360"/>
        <w:rPr>
          <w:rFonts w:ascii="Times" w:eastAsia="Times New Roman" w:hAnsi="Times"/>
          <w:color w:val="000000"/>
          <w:sz w:val="24"/>
          <w:szCs w:val="20"/>
        </w:rPr>
      </w:pPr>
      <w:r w:rsidRPr="003B626D">
        <w:rPr>
          <w:rFonts w:ascii="Times" w:eastAsia="Times New Roman" w:hAnsi="Times"/>
          <w:b/>
          <w:color w:val="000000"/>
          <w:sz w:val="24"/>
          <w:szCs w:val="20"/>
        </w:rPr>
        <w:t>Sub-alternative 3a.</w:t>
      </w:r>
      <w:r w:rsidRPr="003B626D">
        <w:rPr>
          <w:rFonts w:ascii="Times" w:eastAsia="Times New Roman" w:hAnsi="Times"/>
          <w:color w:val="000000"/>
          <w:sz w:val="24"/>
          <w:szCs w:val="20"/>
        </w:rPr>
        <w:t xml:space="preserve"> The recreational annual catch limits are constant and the 3-year geometric mean of landings exceed the recreational sector annual catch limit.  </w:t>
      </w:r>
      <w:r w:rsidRPr="003B626D">
        <w:rPr>
          <w:rFonts w:ascii="Times" w:eastAsia="Times New Roman" w:hAnsi="Times"/>
          <w:sz w:val="24"/>
          <w:szCs w:val="20"/>
        </w:rPr>
        <w:t xml:space="preserve">If in any year the recreational sector annual catch limit is changed, the </w:t>
      </w:r>
      <w:r w:rsidRPr="003B626D">
        <w:rPr>
          <w:rFonts w:ascii="Times" w:eastAsia="Times New Roman" w:hAnsi="Times"/>
          <w:color w:val="000000"/>
          <w:sz w:val="24"/>
          <w:szCs w:val="20"/>
          <w:shd w:val="clear" w:color="auto" w:fill="FFFFFF"/>
        </w:rPr>
        <w:t>moving multi-year geometric mean of landings will start over</w:t>
      </w:r>
      <w:r w:rsidRPr="003B626D">
        <w:rPr>
          <w:rFonts w:ascii="Times" w:eastAsia="Times New Roman" w:hAnsi="Times"/>
          <w:sz w:val="24"/>
          <w:szCs w:val="20"/>
        </w:rPr>
        <w:t>.</w:t>
      </w:r>
    </w:p>
    <w:p w14:paraId="3AC746B1" w14:textId="77777777" w:rsidR="003B626D" w:rsidRPr="003B626D" w:rsidRDefault="003B626D" w:rsidP="003B626D">
      <w:pPr>
        <w:spacing w:after="0" w:line="240" w:lineRule="auto"/>
        <w:ind w:left="360"/>
        <w:rPr>
          <w:rFonts w:ascii="Times" w:eastAsia="Times New Roman" w:hAnsi="Times"/>
          <w:color w:val="000000"/>
          <w:sz w:val="24"/>
          <w:szCs w:val="20"/>
        </w:rPr>
      </w:pPr>
      <w:r w:rsidRPr="003B626D">
        <w:rPr>
          <w:rFonts w:ascii="Times" w:eastAsia="Times New Roman" w:hAnsi="Times"/>
          <w:b/>
          <w:color w:val="000000"/>
          <w:sz w:val="24"/>
          <w:szCs w:val="20"/>
        </w:rPr>
        <w:t>Sub-alternative 3b.</w:t>
      </w:r>
      <w:r w:rsidRPr="003B626D">
        <w:rPr>
          <w:rFonts w:ascii="Times" w:eastAsia="Times New Roman" w:hAnsi="Times"/>
          <w:color w:val="000000"/>
          <w:sz w:val="24"/>
          <w:szCs w:val="20"/>
        </w:rPr>
        <w:t xml:space="preserve"> The recreational annual catch limits are constant and the summed total of the most recent past three years of recreational landings exceeds the sum of the past three years recreational sector annual catch limits.</w:t>
      </w:r>
    </w:p>
    <w:p w14:paraId="09EFD6E9" w14:textId="77777777" w:rsidR="003B626D" w:rsidRPr="003B626D" w:rsidRDefault="003B626D" w:rsidP="003B626D">
      <w:pPr>
        <w:spacing w:after="0" w:line="240" w:lineRule="auto"/>
        <w:ind w:left="360"/>
        <w:rPr>
          <w:rFonts w:ascii="Times" w:eastAsia="Times New Roman" w:hAnsi="Times"/>
          <w:color w:val="000000"/>
          <w:sz w:val="24"/>
          <w:szCs w:val="20"/>
        </w:rPr>
      </w:pPr>
      <w:r w:rsidRPr="003B626D">
        <w:rPr>
          <w:rFonts w:ascii="Times" w:eastAsia="Times New Roman" w:hAnsi="Times"/>
          <w:b/>
          <w:color w:val="000000"/>
          <w:sz w:val="24"/>
          <w:szCs w:val="20"/>
        </w:rPr>
        <w:t>Sub-alternative 3c.</w:t>
      </w:r>
      <w:r w:rsidRPr="003B626D">
        <w:rPr>
          <w:rFonts w:ascii="Times" w:eastAsia="Times New Roman" w:hAnsi="Times"/>
          <w:color w:val="000000"/>
          <w:sz w:val="24"/>
          <w:szCs w:val="20"/>
        </w:rPr>
        <w:t xml:space="preserve"> The recreational annual catch limits are constant and recreational landings exceed the recreational sector annual catch limit in two of the previous three fishing years or exceeds the total acceptable biological catch in any one year.</w:t>
      </w:r>
    </w:p>
    <w:p w14:paraId="51145D9E" w14:textId="77777777" w:rsidR="003B626D" w:rsidRPr="003B626D" w:rsidRDefault="003B626D" w:rsidP="003B626D">
      <w:pPr>
        <w:spacing w:after="0" w:line="240" w:lineRule="auto"/>
        <w:ind w:left="360"/>
        <w:rPr>
          <w:rFonts w:ascii="Times" w:eastAsia="Times New Roman" w:hAnsi="Times"/>
          <w:color w:val="000000"/>
          <w:sz w:val="24"/>
          <w:szCs w:val="20"/>
        </w:rPr>
      </w:pPr>
      <w:r w:rsidRPr="003B626D">
        <w:rPr>
          <w:rFonts w:ascii="Times" w:eastAsia="Times New Roman" w:hAnsi="Times"/>
          <w:b/>
          <w:color w:val="000000"/>
          <w:sz w:val="24"/>
          <w:szCs w:val="20"/>
        </w:rPr>
        <w:t xml:space="preserve">Sub-alternative 3d. </w:t>
      </w:r>
      <w:r w:rsidRPr="003B626D">
        <w:rPr>
          <w:rFonts w:ascii="Times" w:eastAsia="Times New Roman" w:hAnsi="Times"/>
          <w:color w:val="000000"/>
          <w:sz w:val="24"/>
          <w:szCs w:val="20"/>
        </w:rPr>
        <w:t>The total (commercial and recreational combined) annual catch limit is exceeded.</w:t>
      </w:r>
    </w:p>
    <w:p w14:paraId="1558605A" w14:textId="77777777" w:rsidR="003B626D" w:rsidRPr="003B626D" w:rsidRDefault="003B626D" w:rsidP="003B626D">
      <w:pPr>
        <w:spacing w:after="0" w:line="240" w:lineRule="auto"/>
        <w:ind w:left="360"/>
        <w:rPr>
          <w:rFonts w:ascii="Times" w:eastAsia="Times New Roman" w:hAnsi="Times"/>
          <w:sz w:val="24"/>
          <w:szCs w:val="20"/>
        </w:rPr>
      </w:pPr>
      <w:r w:rsidRPr="003B626D">
        <w:rPr>
          <w:rFonts w:ascii="Times" w:eastAsia="Times New Roman" w:hAnsi="Times"/>
          <w:b/>
          <w:color w:val="000000"/>
          <w:sz w:val="24"/>
          <w:szCs w:val="20"/>
        </w:rPr>
        <w:t>Sub-alternative 3e.</w:t>
      </w:r>
      <w:r w:rsidRPr="003B626D">
        <w:rPr>
          <w:rFonts w:ascii="Times" w:eastAsia="Times New Roman" w:hAnsi="Times"/>
          <w:color w:val="000000"/>
          <w:sz w:val="24"/>
          <w:szCs w:val="20"/>
        </w:rPr>
        <w:t xml:space="preserve"> The stock is overfished </w:t>
      </w:r>
      <w:r w:rsidRPr="003B626D">
        <w:rPr>
          <w:rFonts w:ascii="Times" w:eastAsia="Times New Roman" w:hAnsi="Times"/>
          <w:sz w:val="24"/>
          <w:szCs w:val="20"/>
        </w:rPr>
        <w:t>based on the most recent Status of U.S. Fisheries Report to Congress.</w:t>
      </w:r>
    </w:p>
    <w:p w14:paraId="7A750A06" w14:textId="77777777" w:rsidR="003B626D" w:rsidRPr="003B626D" w:rsidRDefault="003B626D" w:rsidP="003B626D">
      <w:pPr>
        <w:spacing w:after="0" w:line="240" w:lineRule="auto"/>
        <w:rPr>
          <w:rFonts w:ascii="Times" w:eastAsia="Times New Roman" w:hAnsi="Times"/>
          <w:sz w:val="24"/>
          <w:szCs w:val="20"/>
        </w:rPr>
      </w:pPr>
      <w:r w:rsidRPr="003B626D">
        <w:rPr>
          <w:rFonts w:ascii="Times" w:eastAsia="Times New Roman" w:hAnsi="Times"/>
          <w:b/>
          <w:sz w:val="24"/>
          <w:szCs w:val="20"/>
        </w:rPr>
        <w:t>Alternative 4</w:t>
      </w:r>
      <w:r w:rsidRPr="003B626D">
        <w:rPr>
          <w:rFonts w:ascii="Times" w:eastAsia="Times New Roman" w:hAnsi="Times"/>
          <w:sz w:val="24"/>
          <w:szCs w:val="20"/>
        </w:rPr>
        <w:t>. If the post-season accountability measure is triggered, reduce the recreational sector annual catch limit by the amount of the overage in the following fishing season.</w:t>
      </w:r>
    </w:p>
    <w:p w14:paraId="770E8442" w14:textId="77777777" w:rsidR="003B626D" w:rsidRPr="003B626D" w:rsidRDefault="003B626D" w:rsidP="003B626D">
      <w:pPr>
        <w:spacing w:after="0" w:line="240" w:lineRule="auto"/>
        <w:rPr>
          <w:rFonts w:ascii="Times" w:eastAsia="Times New Roman" w:hAnsi="Times"/>
          <w:sz w:val="24"/>
          <w:szCs w:val="20"/>
        </w:rPr>
      </w:pPr>
      <w:r w:rsidRPr="003B626D">
        <w:rPr>
          <w:rFonts w:ascii="Times" w:eastAsia="Times New Roman" w:hAnsi="Times"/>
          <w:b/>
          <w:sz w:val="24"/>
          <w:szCs w:val="20"/>
        </w:rPr>
        <w:t>Alternative 5</w:t>
      </w:r>
      <w:r w:rsidRPr="003B626D">
        <w:rPr>
          <w:rFonts w:ascii="Times" w:eastAsia="Times New Roman" w:hAnsi="Times"/>
          <w:sz w:val="24"/>
          <w:szCs w:val="20"/>
        </w:rPr>
        <w:t>. If the post-season accountability measure is triggered, reduce the length of the following recreational fishing season by the amount necessary to reduce the probability that the annual catch limit will be exceeded in the following year.</w:t>
      </w:r>
    </w:p>
    <w:p w14:paraId="02F4D064" w14:textId="77777777" w:rsidR="003B626D" w:rsidRPr="003B626D" w:rsidRDefault="003B626D" w:rsidP="003B626D">
      <w:pPr>
        <w:keepNext/>
        <w:keepLines/>
        <w:spacing w:before="200" w:after="0" w:line="240" w:lineRule="auto"/>
        <w:outlineLvl w:val="1"/>
        <w:rPr>
          <w:rFonts w:ascii="Times New Roman" w:eastAsia="Times New Roman" w:hAnsi="Times New Roman"/>
          <w:bCs/>
          <w:i/>
          <w:sz w:val="24"/>
          <w:szCs w:val="26"/>
        </w:rPr>
      </w:pPr>
      <w:r w:rsidRPr="003B626D">
        <w:rPr>
          <w:rFonts w:ascii="Times New Roman" w:eastAsia="Times New Roman" w:hAnsi="Times New Roman"/>
          <w:bCs/>
          <w:i/>
          <w:sz w:val="24"/>
          <w:szCs w:val="26"/>
        </w:rPr>
        <w:t>Action 5.  Announce starting and ending dates before a season starts</w:t>
      </w:r>
    </w:p>
    <w:p w14:paraId="04EB3BE9" w14:textId="77777777" w:rsidR="003B626D" w:rsidRPr="003B626D" w:rsidRDefault="003B626D" w:rsidP="003B626D">
      <w:pPr>
        <w:spacing w:after="0" w:line="240" w:lineRule="auto"/>
        <w:rPr>
          <w:rFonts w:ascii="Times" w:eastAsia="Times New Roman" w:hAnsi="Times"/>
          <w:sz w:val="24"/>
          <w:szCs w:val="20"/>
        </w:rPr>
      </w:pPr>
      <w:r w:rsidRPr="003B626D">
        <w:rPr>
          <w:rFonts w:ascii="Times" w:eastAsia="Times New Roman" w:hAnsi="Times"/>
          <w:b/>
          <w:sz w:val="24"/>
          <w:szCs w:val="20"/>
        </w:rPr>
        <w:t>Alternative 1 (No Action)</w:t>
      </w:r>
      <w:r w:rsidRPr="003B626D">
        <w:rPr>
          <w:rFonts w:ascii="Times" w:eastAsia="Times New Roman" w:hAnsi="Times"/>
          <w:sz w:val="24"/>
          <w:szCs w:val="20"/>
        </w:rPr>
        <w:t>.  The fishing year for dolphin and wahoo are the same as the calendar year.  There are no in-season closures for the recreational sector for dolphin and wahoo.</w:t>
      </w:r>
    </w:p>
    <w:p w14:paraId="4F661A3C" w14:textId="77777777" w:rsidR="003B626D" w:rsidRPr="003B626D" w:rsidRDefault="003B626D" w:rsidP="003B626D">
      <w:pPr>
        <w:spacing w:after="0" w:line="240" w:lineRule="auto"/>
        <w:rPr>
          <w:rFonts w:ascii="Times New Roman" w:eastAsia="Times New Roman" w:hAnsi="Times New Roman"/>
          <w:sz w:val="24"/>
          <w:szCs w:val="24"/>
        </w:rPr>
      </w:pPr>
      <w:r w:rsidRPr="003B626D">
        <w:rPr>
          <w:rFonts w:ascii="Times" w:eastAsia="Times New Roman" w:hAnsi="Times"/>
          <w:b/>
          <w:sz w:val="24"/>
          <w:szCs w:val="20"/>
        </w:rPr>
        <w:t>Alternative 2</w:t>
      </w:r>
      <w:r w:rsidRPr="003B626D">
        <w:rPr>
          <w:rFonts w:ascii="Times" w:eastAsia="Times New Roman" w:hAnsi="Times"/>
          <w:sz w:val="24"/>
          <w:szCs w:val="20"/>
        </w:rPr>
        <w:t xml:space="preserve">.  </w:t>
      </w:r>
      <w:r w:rsidRPr="003B626D">
        <w:rPr>
          <w:rFonts w:ascii="Times" w:eastAsia="Times New Roman" w:hAnsi="Times"/>
          <w:sz w:val="23"/>
          <w:szCs w:val="23"/>
        </w:rPr>
        <w:t xml:space="preserve">The National Marine Fisheries Service will annually announce the recreational </w:t>
      </w:r>
      <w:r w:rsidRPr="003B626D">
        <w:rPr>
          <w:rFonts w:ascii="Times New Roman" w:eastAsia="Times New Roman" w:hAnsi="Times New Roman"/>
          <w:sz w:val="24"/>
          <w:szCs w:val="24"/>
        </w:rPr>
        <w:t xml:space="preserve">fishing season start and end dates in the </w:t>
      </w:r>
      <w:r w:rsidRPr="003B626D">
        <w:rPr>
          <w:rFonts w:ascii="Times New Roman" w:eastAsia="Times New Roman" w:hAnsi="Times New Roman"/>
          <w:iCs/>
          <w:sz w:val="24"/>
          <w:szCs w:val="24"/>
        </w:rPr>
        <w:t xml:space="preserve">Federal Register </w:t>
      </w:r>
      <w:r w:rsidRPr="003B626D">
        <w:rPr>
          <w:rFonts w:ascii="Times New Roman" w:eastAsia="Times New Roman" w:hAnsi="Times New Roman"/>
          <w:sz w:val="24"/>
          <w:szCs w:val="24"/>
        </w:rPr>
        <w:t xml:space="preserve">and by other methods, as deemed </w:t>
      </w:r>
      <w:r w:rsidRPr="003B626D">
        <w:rPr>
          <w:rFonts w:ascii="Times New Roman" w:eastAsia="Times New Roman" w:hAnsi="Times New Roman"/>
          <w:sz w:val="24"/>
          <w:szCs w:val="24"/>
        </w:rPr>
        <w:lastRenderedPageBreak/>
        <w:t>appropriate.  The fishing season will start at the beginning of the fishing year and end on the date the National Marine Fisheries Service projects the recreational annual catch limit will be met.”</w:t>
      </w:r>
      <w:r w:rsidRPr="003B626D">
        <w:rPr>
          <w:rFonts w:ascii="Times New Roman" w:eastAsia="Times New Roman" w:hAnsi="Times New Roman"/>
          <w:sz w:val="24"/>
          <w:szCs w:val="24"/>
        </w:rPr>
        <w:tab/>
      </w:r>
    </w:p>
    <w:p w14:paraId="53CAA3EF" w14:textId="77777777" w:rsidR="003B626D" w:rsidRPr="003B626D" w:rsidRDefault="003B626D" w:rsidP="003B626D">
      <w:pPr>
        <w:spacing w:after="0" w:line="240" w:lineRule="auto"/>
        <w:rPr>
          <w:rFonts w:ascii="Times New Roman" w:eastAsia="Times New Roman" w:hAnsi="Times New Roman"/>
          <w:b/>
          <w:color w:val="000000"/>
          <w:sz w:val="24"/>
          <w:szCs w:val="24"/>
          <w:highlight w:val="yellow"/>
        </w:rPr>
      </w:pPr>
    </w:p>
    <w:p w14:paraId="1FFFF419" w14:textId="77777777" w:rsidR="003B626D" w:rsidRPr="003B626D" w:rsidRDefault="003B626D" w:rsidP="003B626D">
      <w:pPr>
        <w:spacing w:after="0" w:line="240" w:lineRule="auto"/>
        <w:rPr>
          <w:rFonts w:ascii="Times New Roman" w:eastAsia="Times New Roman" w:hAnsi="Times New Roman"/>
          <w:color w:val="000000"/>
          <w:sz w:val="24"/>
          <w:szCs w:val="24"/>
        </w:rPr>
      </w:pPr>
      <w:r w:rsidRPr="003B626D">
        <w:rPr>
          <w:rFonts w:ascii="Times New Roman" w:eastAsia="Times New Roman" w:hAnsi="Times New Roman"/>
          <w:b/>
          <w:color w:val="000000"/>
          <w:sz w:val="24"/>
          <w:szCs w:val="24"/>
        </w:rPr>
        <w:t xml:space="preserve">MOTION #5: </w:t>
      </w:r>
      <w:r w:rsidRPr="003B626D">
        <w:rPr>
          <w:rFonts w:ascii="Times New Roman" w:eastAsia="Times New Roman" w:hAnsi="Times New Roman"/>
          <w:color w:val="000000"/>
          <w:sz w:val="24"/>
          <w:szCs w:val="24"/>
        </w:rPr>
        <w:t>REMOVE ACTION 13 FROM AMENDMENT 10.</w:t>
      </w:r>
    </w:p>
    <w:p w14:paraId="3944289E" w14:textId="77777777" w:rsidR="003B626D" w:rsidRPr="003B626D" w:rsidRDefault="003B626D" w:rsidP="003B626D">
      <w:pPr>
        <w:spacing w:after="0" w:line="240" w:lineRule="auto"/>
        <w:rPr>
          <w:rFonts w:ascii="Times New Roman" w:eastAsia="Times New Roman" w:hAnsi="Times New Roman"/>
          <w:i/>
          <w:strike/>
          <w:sz w:val="24"/>
          <w:szCs w:val="24"/>
        </w:rPr>
      </w:pPr>
      <w:r w:rsidRPr="003B626D">
        <w:rPr>
          <w:rFonts w:ascii="Times New Roman" w:eastAsia="Times New Roman" w:hAnsi="Times New Roman"/>
          <w:i/>
          <w:strike/>
          <w:sz w:val="24"/>
          <w:szCs w:val="24"/>
        </w:rPr>
        <w:t>Action 13. Allow bag limit sales of dolphin for dually permitted for-hire and commercial permit holders</w:t>
      </w:r>
    </w:p>
    <w:p w14:paraId="06D6FE75" w14:textId="77777777" w:rsidR="003B626D" w:rsidRPr="003B626D" w:rsidRDefault="003B626D" w:rsidP="003B626D">
      <w:pPr>
        <w:spacing w:after="0" w:line="240" w:lineRule="auto"/>
        <w:rPr>
          <w:rFonts w:ascii="Times New Roman" w:eastAsia="Times New Roman" w:hAnsi="Times New Roman"/>
          <w:strike/>
          <w:sz w:val="24"/>
          <w:szCs w:val="24"/>
        </w:rPr>
      </w:pPr>
      <w:r w:rsidRPr="003B626D">
        <w:rPr>
          <w:rFonts w:ascii="Times New Roman" w:eastAsia="Times New Roman" w:hAnsi="Times New Roman"/>
          <w:b/>
          <w:strike/>
          <w:sz w:val="24"/>
          <w:szCs w:val="24"/>
        </w:rPr>
        <w:t>Alternative 1 (No Action)</w:t>
      </w:r>
      <w:r w:rsidRPr="003B626D">
        <w:rPr>
          <w:rFonts w:ascii="Times New Roman" w:eastAsia="Times New Roman" w:hAnsi="Times New Roman"/>
          <w:strike/>
          <w:sz w:val="24"/>
          <w:szCs w:val="24"/>
        </w:rPr>
        <w:t xml:space="preserve">.  Bag limit sales of dolphin landed from a vessel that is issued a federal for-hire dolphin wahoo permit is prohibited if operating on a trip under a for-hire mode.  If the vessel is also issued a federal commercial dolphin wahoo permit and necessary state commercial permits, dolphin landed from the vessel may be sold if not operating on a trip under a for-hire or private recreational mode.  </w:t>
      </w:r>
    </w:p>
    <w:p w14:paraId="00EC85CE" w14:textId="77777777" w:rsidR="003B626D" w:rsidRPr="003B626D" w:rsidRDefault="003B626D" w:rsidP="003B626D">
      <w:pPr>
        <w:spacing w:after="0" w:line="240" w:lineRule="auto"/>
        <w:rPr>
          <w:rFonts w:ascii="Times New Roman" w:eastAsia="Times New Roman" w:hAnsi="Times New Roman"/>
          <w:strike/>
          <w:sz w:val="24"/>
          <w:szCs w:val="24"/>
        </w:rPr>
      </w:pPr>
      <w:r w:rsidRPr="003B626D">
        <w:rPr>
          <w:rFonts w:ascii="Times New Roman" w:eastAsia="Times New Roman" w:hAnsi="Times New Roman"/>
          <w:b/>
          <w:strike/>
          <w:sz w:val="24"/>
          <w:szCs w:val="24"/>
        </w:rPr>
        <w:t>Alternative 2</w:t>
      </w:r>
      <w:r w:rsidRPr="003B626D">
        <w:rPr>
          <w:rFonts w:ascii="Times New Roman" w:eastAsia="Times New Roman" w:hAnsi="Times New Roman"/>
          <w:strike/>
          <w:sz w:val="24"/>
          <w:szCs w:val="24"/>
        </w:rPr>
        <w:t xml:space="preserve">.  Allow bag limit sales of dolphin landed from a vessel that is issued a federal for-hire dolphin wahoo permit, commercial dolphin wahoo permit, and necessary state commercial permits, regardless of whether on a commercial or for-hire trip.  </w:t>
      </w:r>
    </w:p>
    <w:p w14:paraId="2E6CE359" w14:textId="77777777" w:rsidR="003B626D" w:rsidRPr="003B626D" w:rsidRDefault="003B626D" w:rsidP="003B626D">
      <w:pPr>
        <w:spacing w:after="0" w:line="240" w:lineRule="auto"/>
        <w:rPr>
          <w:rFonts w:ascii="Times New Roman" w:eastAsia="Times New Roman" w:hAnsi="Times New Roman"/>
          <w:b/>
          <w:color w:val="000000"/>
          <w:sz w:val="24"/>
          <w:szCs w:val="24"/>
          <w:highlight w:val="yellow"/>
        </w:rPr>
      </w:pPr>
    </w:p>
    <w:p w14:paraId="225A8D96" w14:textId="77777777" w:rsidR="003B626D" w:rsidRPr="003B626D" w:rsidRDefault="003B626D" w:rsidP="003B626D">
      <w:pPr>
        <w:spacing w:after="0" w:line="240" w:lineRule="auto"/>
        <w:rPr>
          <w:rFonts w:ascii="Times New Roman" w:eastAsia="Times New Roman" w:hAnsi="Times New Roman"/>
          <w:color w:val="000000"/>
          <w:sz w:val="24"/>
          <w:szCs w:val="24"/>
        </w:rPr>
      </w:pPr>
      <w:r w:rsidRPr="003B626D">
        <w:rPr>
          <w:rFonts w:ascii="Times New Roman" w:eastAsia="Times New Roman" w:hAnsi="Times New Roman"/>
          <w:b/>
          <w:color w:val="000000"/>
          <w:sz w:val="24"/>
          <w:szCs w:val="24"/>
        </w:rPr>
        <w:t>MOTION #6:</w:t>
      </w:r>
      <w:r w:rsidRPr="003B626D">
        <w:rPr>
          <w:rFonts w:ascii="Times New Roman" w:eastAsia="Times New Roman" w:hAnsi="Times New Roman"/>
          <w:color w:val="000000"/>
          <w:sz w:val="24"/>
          <w:szCs w:val="24"/>
        </w:rPr>
        <w:t xml:space="preserve"> ADD ALTERNATIVE 3 TO ACTION 14.  </w:t>
      </w:r>
    </w:p>
    <w:p w14:paraId="06F670D3" w14:textId="77777777" w:rsidR="003B626D" w:rsidRPr="003B626D" w:rsidRDefault="003B626D" w:rsidP="003B626D">
      <w:pPr>
        <w:spacing w:after="0" w:line="240" w:lineRule="auto"/>
        <w:rPr>
          <w:rFonts w:ascii="Times New Roman" w:eastAsia="Times New Roman" w:hAnsi="Times New Roman"/>
          <w:i/>
          <w:sz w:val="24"/>
          <w:szCs w:val="24"/>
        </w:rPr>
      </w:pPr>
      <w:r w:rsidRPr="003B626D">
        <w:rPr>
          <w:rFonts w:ascii="Times New Roman" w:eastAsia="Times New Roman" w:hAnsi="Times New Roman"/>
          <w:i/>
          <w:sz w:val="24"/>
          <w:szCs w:val="24"/>
        </w:rPr>
        <w:t xml:space="preserve">Action 14. Modify the recreational vessel limit for dolphin  </w:t>
      </w:r>
    </w:p>
    <w:p w14:paraId="375308C3" w14:textId="77777777" w:rsidR="003B626D" w:rsidRPr="003B626D" w:rsidRDefault="003B626D" w:rsidP="003B626D">
      <w:pPr>
        <w:spacing w:after="0" w:line="240" w:lineRule="auto"/>
        <w:rPr>
          <w:rFonts w:ascii="Times New Roman" w:eastAsia="Times New Roman" w:hAnsi="Times New Roman"/>
          <w:sz w:val="24"/>
          <w:szCs w:val="24"/>
        </w:rPr>
      </w:pPr>
      <w:r w:rsidRPr="003B626D">
        <w:rPr>
          <w:rFonts w:ascii="Times New Roman" w:eastAsia="Times New Roman" w:hAnsi="Times New Roman"/>
          <w:b/>
          <w:sz w:val="24"/>
          <w:szCs w:val="24"/>
        </w:rPr>
        <w:t>Alternative 3</w:t>
      </w:r>
      <w:r w:rsidRPr="003B626D">
        <w:rPr>
          <w:rFonts w:ascii="Times New Roman" w:eastAsia="Times New Roman" w:hAnsi="Times New Roman"/>
          <w:sz w:val="24"/>
          <w:szCs w:val="24"/>
        </w:rPr>
        <w:t xml:space="preserve">.  In the EEZ north of Florida, the recreational daily bag limit is 10 dolphin per person, not to exceed 60 dolphin per vessel, whichever is less, except on board a headboat where the limit is 10 dolphin per paying passenger.  In Florida only, maintain the recreational daily bag limit of 10 fish per person, not to exceed the vessel limit, whichever is less. Modify the recreational vessel limit to: </w:t>
      </w:r>
    </w:p>
    <w:p w14:paraId="0783E238" w14:textId="77777777" w:rsidR="003B626D" w:rsidRPr="003B626D" w:rsidRDefault="003B626D" w:rsidP="003B626D">
      <w:pPr>
        <w:tabs>
          <w:tab w:val="left" w:pos="360"/>
        </w:tabs>
        <w:spacing w:after="0" w:line="240" w:lineRule="auto"/>
        <w:ind w:left="360"/>
        <w:rPr>
          <w:rFonts w:ascii="Times New Roman" w:eastAsia="Times New Roman" w:hAnsi="Times New Roman"/>
          <w:sz w:val="24"/>
          <w:szCs w:val="24"/>
        </w:rPr>
      </w:pPr>
      <w:r w:rsidRPr="003B626D">
        <w:rPr>
          <w:rFonts w:ascii="Times New Roman" w:eastAsia="Times New Roman" w:hAnsi="Times New Roman"/>
          <w:b/>
          <w:color w:val="000000"/>
          <w:sz w:val="24"/>
          <w:szCs w:val="24"/>
        </w:rPr>
        <w:t>Sub-alternative 3a.</w:t>
      </w:r>
      <w:r w:rsidRPr="003B626D">
        <w:rPr>
          <w:rFonts w:ascii="Times New Roman" w:eastAsia="Times New Roman" w:hAnsi="Times New Roman"/>
          <w:color w:val="000000"/>
          <w:sz w:val="24"/>
          <w:szCs w:val="24"/>
        </w:rPr>
        <w:t xml:space="preserve"> </w:t>
      </w:r>
      <w:r w:rsidRPr="003B626D">
        <w:rPr>
          <w:rFonts w:ascii="Times New Roman" w:eastAsia="Times New Roman" w:hAnsi="Times New Roman"/>
          <w:sz w:val="24"/>
          <w:szCs w:val="24"/>
        </w:rPr>
        <w:t xml:space="preserve">40 dolphin per vessel, except on board a headboat where the limit is 10 dolphin per paying passenger.   </w:t>
      </w:r>
    </w:p>
    <w:p w14:paraId="698A3125" w14:textId="77777777" w:rsidR="003B626D" w:rsidRPr="003B626D" w:rsidRDefault="003B626D" w:rsidP="003B626D">
      <w:pPr>
        <w:spacing w:after="0" w:line="240" w:lineRule="auto"/>
        <w:ind w:left="360"/>
        <w:rPr>
          <w:rFonts w:ascii="Times New Roman" w:eastAsia="Times New Roman" w:hAnsi="Times New Roman"/>
          <w:sz w:val="24"/>
          <w:szCs w:val="24"/>
        </w:rPr>
      </w:pPr>
      <w:r w:rsidRPr="003B626D">
        <w:rPr>
          <w:rFonts w:ascii="Times New Roman" w:eastAsia="Times New Roman" w:hAnsi="Times New Roman"/>
          <w:b/>
          <w:color w:val="000000"/>
          <w:sz w:val="24"/>
          <w:szCs w:val="24"/>
        </w:rPr>
        <w:t>Sub-alternative 3b.</w:t>
      </w:r>
      <w:r w:rsidRPr="003B626D">
        <w:rPr>
          <w:rFonts w:ascii="Times New Roman" w:eastAsia="Times New Roman" w:hAnsi="Times New Roman"/>
          <w:color w:val="000000"/>
          <w:sz w:val="24"/>
          <w:szCs w:val="24"/>
        </w:rPr>
        <w:t xml:space="preserve"> </w:t>
      </w:r>
      <w:r w:rsidRPr="003B626D">
        <w:rPr>
          <w:rFonts w:ascii="Times New Roman" w:eastAsia="Times New Roman" w:hAnsi="Times New Roman"/>
          <w:sz w:val="24"/>
          <w:szCs w:val="24"/>
        </w:rPr>
        <w:t xml:space="preserve">42 dolphin per vessel, except on board a headboat where the limit is 10 dolphin per paying passenger.   </w:t>
      </w:r>
    </w:p>
    <w:p w14:paraId="758C381F" w14:textId="77777777" w:rsidR="003B626D" w:rsidRPr="003B626D" w:rsidRDefault="003B626D" w:rsidP="003B626D">
      <w:pPr>
        <w:spacing w:after="0" w:line="240" w:lineRule="auto"/>
        <w:ind w:left="360"/>
        <w:rPr>
          <w:rFonts w:ascii="Times New Roman" w:eastAsia="Times New Roman" w:hAnsi="Times New Roman"/>
          <w:sz w:val="24"/>
          <w:szCs w:val="24"/>
        </w:rPr>
      </w:pPr>
      <w:r w:rsidRPr="003B626D">
        <w:rPr>
          <w:rFonts w:ascii="Times New Roman" w:eastAsia="Times New Roman" w:hAnsi="Times New Roman"/>
          <w:b/>
          <w:color w:val="000000"/>
          <w:sz w:val="24"/>
          <w:szCs w:val="24"/>
        </w:rPr>
        <w:t>Sub-alternative 3c.</w:t>
      </w:r>
      <w:r w:rsidRPr="003B626D">
        <w:rPr>
          <w:rFonts w:ascii="Times New Roman" w:eastAsia="Times New Roman" w:hAnsi="Times New Roman"/>
          <w:color w:val="000000"/>
          <w:sz w:val="24"/>
          <w:szCs w:val="24"/>
        </w:rPr>
        <w:t xml:space="preserve"> </w:t>
      </w:r>
      <w:r w:rsidRPr="003B626D">
        <w:rPr>
          <w:rFonts w:ascii="Times New Roman" w:eastAsia="Times New Roman" w:hAnsi="Times New Roman"/>
          <w:sz w:val="24"/>
          <w:szCs w:val="24"/>
        </w:rPr>
        <w:t xml:space="preserve">48 dolphin per vessel, except on board a headboat where the limit is 10 dolphin per paying passenger.   </w:t>
      </w:r>
    </w:p>
    <w:p w14:paraId="1F51FBBE" w14:textId="77777777" w:rsidR="003B626D" w:rsidRPr="003B626D" w:rsidRDefault="003B626D" w:rsidP="003B626D">
      <w:pPr>
        <w:spacing w:after="0" w:line="240" w:lineRule="auto"/>
        <w:ind w:left="360"/>
        <w:rPr>
          <w:rFonts w:ascii="Times New Roman" w:eastAsia="Times New Roman" w:hAnsi="Times New Roman"/>
          <w:sz w:val="24"/>
          <w:szCs w:val="24"/>
        </w:rPr>
      </w:pPr>
      <w:r w:rsidRPr="003B626D">
        <w:rPr>
          <w:rFonts w:ascii="Times New Roman" w:eastAsia="Times New Roman" w:hAnsi="Times New Roman"/>
          <w:b/>
          <w:color w:val="000000"/>
          <w:sz w:val="24"/>
          <w:szCs w:val="24"/>
        </w:rPr>
        <w:t>Sub-alternative 3d.</w:t>
      </w:r>
      <w:r w:rsidRPr="003B626D">
        <w:rPr>
          <w:rFonts w:ascii="Times New Roman" w:eastAsia="Times New Roman" w:hAnsi="Times New Roman"/>
          <w:color w:val="000000"/>
          <w:sz w:val="24"/>
          <w:szCs w:val="24"/>
        </w:rPr>
        <w:t xml:space="preserve"> </w:t>
      </w:r>
      <w:r w:rsidRPr="003B626D">
        <w:rPr>
          <w:rFonts w:ascii="Times New Roman" w:eastAsia="Times New Roman" w:hAnsi="Times New Roman"/>
          <w:sz w:val="24"/>
          <w:szCs w:val="24"/>
        </w:rPr>
        <w:t xml:space="preserve">54 dolphin per vessel, except on board a headboat where the limit is 10 dolphin per paying passenger.  </w:t>
      </w:r>
    </w:p>
    <w:p w14:paraId="3205F243" w14:textId="77777777" w:rsidR="003B626D" w:rsidRPr="003B626D" w:rsidRDefault="003B626D" w:rsidP="003B626D">
      <w:pPr>
        <w:spacing w:after="0" w:line="240" w:lineRule="auto"/>
        <w:rPr>
          <w:rFonts w:ascii="Times New Roman" w:eastAsia="Times New Roman" w:hAnsi="Times New Roman"/>
          <w:color w:val="000000"/>
          <w:sz w:val="24"/>
          <w:szCs w:val="24"/>
        </w:rPr>
      </w:pPr>
    </w:p>
    <w:p w14:paraId="292BC471" w14:textId="77777777" w:rsidR="003B626D" w:rsidRPr="003B626D" w:rsidRDefault="003B626D" w:rsidP="003B626D">
      <w:pPr>
        <w:spacing w:after="0" w:line="240" w:lineRule="auto"/>
        <w:rPr>
          <w:rFonts w:ascii="Times New Roman" w:eastAsia="Times New Roman" w:hAnsi="Times New Roman"/>
          <w:color w:val="000000"/>
          <w:sz w:val="24"/>
          <w:szCs w:val="24"/>
        </w:rPr>
      </w:pPr>
      <w:r w:rsidRPr="003B626D">
        <w:rPr>
          <w:rFonts w:ascii="Times New Roman" w:eastAsia="Times New Roman" w:hAnsi="Times New Roman"/>
          <w:b/>
          <w:color w:val="000000"/>
          <w:sz w:val="24"/>
          <w:szCs w:val="24"/>
        </w:rPr>
        <w:t>MOTION #7:</w:t>
      </w:r>
      <w:r w:rsidRPr="003B626D">
        <w:rPr>
          <w:rFonts w:ascii="Times New Roman" w:eastAsia="Times New Roman" w:hAnsi="Times New Roman"/>
          <w:color w:val="000000"/>
          <w:sz w:val="24"/>
          <w:szCs w:val="24"/>
        </w:rPr>
        <w:t xml:space="preserve"> ACCEPT THE IPT’S SUGGESTED EDITS TO ACTION 14.   </w:t>
      </w:r>
    </w:p>
    <w:p w14:paraId="0F1BDD33" w14:textId="77777777" w:rsidR="003B626D" w:rsidRPr="003B626D" w:rsidRDefault="003B626D" w:rsidP="003B626D">
      <w:pPr>
        <w:spacing w:after="0" w:line="240" w:lineRule="auto"/>
        <w:rPr>
          <w:rFonts w:ascii="Times New Roman" w:eastAsia="Times New Roman" w:hAnsi="Times New Roman"/>
          <w:i/>
          <w:sz w:val="24"/>
          <w:szCs w:val="24"/>
        </w:rPr>
      </w:pPr>
      <w:r w:rsidRPr="003B626D">
        <w:rPr>
          <w:rFonts w:ascii="Times New Roman" w:eastAsia="Times New Roman" w:hAnsi="Times New Roman"/>
          <w:i/>
          <w:sz w:val="24"/>
          <w:szCs w:val="24"/>
        </w:rPr>
        <w:t xml:space="preserve">Action 14. Modify the recreational vessel limit for dolphin  </w:t>
      </w:r>
    </w:p>
    <w:p w14:paraId="3B019F35" w14:textId="77777777" w:rsidR="003B626D" w:rsidRPr="003B626D" w:rsidRDefault="003B626D" w:rsidP="003B626D">
      <w:pPr>
        <w:spacing w:after="0" w:line="240" w:lineRule="auto"/>
        <w:rPr>
          <w:rFonts w:ascii="Times New Roman" w:eastAsia="Times New Roman" w:hAnsi="Times New Roman"/>
          <w:sz w:val="24"/>
          <w:szCs w:val="24"/>
        </w:rPr>
      </w:pPr>
      <w:r w:rsidRPr="003B626D">
        <w:rPr>
          <w:rFonts w:ascii="Times New Roman" w:eastAsia="Times New Roman" w:hAnsi="Times New Roman"/>
          <w:b/>
          <w:sz w:val="24"/>
          <w:szCs w:val="24"/>
        </w:rPr>
        <w:t>Alternative 2</w:t>
      </w:r>
      <w:r w:rsidRPr="003B626D">
        <w:rPr>
          <w:rFonts w:ascii="Times New Roman" w:eastAsia="Times New Roman" w:hAnsi="Times New Roman"/>
          <w:sz w:val="24"/>
          <w:szCs w:val="24"/>
        </w:rPr>
        <w:t xml:space="preserve">.  </w:t>
      </w:r>
      <w:r w:rsidRPr="003B626D">
        <w:rPr>
          <w:rFonts w:ascii="Times New Roman" w:eastAsia="Times New Roman" w:hAnsi="Times New Roman"/>
          <w:sz w:val="24"/>
          <w:szCs w:val="24"/>
          <w:highlight w:val="yellow"/>
        </w:rPr>
        <w:t>Maintain the recreational daily bag limit of 10 fish per person, not to exceed the vessel limit, whichever is less.</w:t>
      </w:r>
      <w:r w:rsidRPr="003B626D">
        <w:rPr>
          <w:rFonts w:ascii="Times New Roman" w:eastAsia="Times New Roman" w:hAnsi="Times New Roman"/>
          <w:sz w:val="24"/>
          <w:szCs w:val="24"/>
        </w:rPr>
        <w:t xml:space="preserve">  </w:t>
      </w:r>
      <w:r w:rsidRPr="003B626D">
        <w:rPr>
          <w:rFonts w:ascii="Times New Roman" w:eastAsia="Times New Roman" w:hAnsi="Times New Roman"/>
          <w:strike/>
          <w:sz w:val="24"/>
          <w:szCs w:val="24"/>
          <w:highlight w:val="yellow"/>
        </w:rPr>
        <w:t>The recreational daily bag limit is 10 dolphin per person, not to exceed:</w:t>
      </w:r>
      <w:r w:rsidRPr="003B626D">
        <w:rPr>
          <w:rFonts w:ascii="Times New Roman" w:eastAsia="Times New Roman" w:hAnsi="Times New Roman"/>
          <w:strike/>
          <w:sz w:val="24"/>
          <w:szCs w:val="24"/>
        </w:rPr>
        <w:t xml:space="preserve"> </w:t>
      </w:r>
      <w:r w:rsidRPr="003B626D">
        <w:rPr>
          <w:rFonts w:ascii="Times New Roman" w:eastAsia="Times New Roman" w:hAnsi="Times New Roman"/>
          <w:sz w:val="24"/>
          <w:szCs w:val="24"/>
          <w:highlight w:val="yellow"/>
        </w:rPr>
        <w:t>Modify the recreational vessel limit to:</w:t>
      </w:r>
      <w:r w:rsidRPr="003B626D">
        <w:rPr>
          <w:rFonts w:ascii="Times New Roman" w:eastAsia="Times New Roman" w:hAnsi="Times New Roman"/>
          <w:sz w:val="24"/>
          <w:szCs w:val="24"/>
        </w:rPr>
        <w:t xml:space="preserve"> </w:t>
      </w:r>
    </w:p>
    <w:p w14:paraId="48457824" w14:textId="77777777" w:rsidR="003B626D" w:rsidRPr="003B626D" w:rsidRDefault="003B626D" w:rsidP="003B626D">
      <w:pPr>
        <w:spacing w:after="0" w:line="240" w:lineRule="auto"/>
        <w:ind w:left="360"/>
        <w:rPr>
          <w:rFonts w:ascii="Times New Roman" w:eastAsia="Times New Roman" w:hAnsi="Times New Roman"/>
          <w:sz w:val="24"/>
          <w:szCs w:val="24"/>
        </w:rPr>
      </w:pPr>
      <w:r w:rsidRPr="003B626D">
        <w:rPr>
          <w:rFonts w:ascii="Times New Roman" w:eastAsia="Times New Roman" w:hAnsi="Times New Roman"/>
          <w:b/>
          <w:color w:val="000000"/>
          <w:sz w:val="24"/>
          <w:szCs w:val="24"/>
        </w:rPr>
        <w:t>Sub-alternative 2a.</w:t>
      </w:r>
      <w:r w:rsidRPr="003B626D">
        <w:rPr>
          <w:rFonts w:ascii="Times New Roman" w:eastAsia="Times New Roman" w:hAnsi="Times New Roman"/>
          <w:color w:val="000000"/>
          <w:sz w:val="24"/>
          <w:szCs w:val="24"/>
        </w:rPr>
        <w:t xml:space="preserve"> </w:t>
      </w:r>
      <w:r w:rsidRPr="003B626D">
        <w:rPr>
          <w:rFonts w:ascii="Times New Roman" w:eastAsia="Times New Roman" w:hAnsi="Times New Roman"/>
          <w:sz w:val="24"/>
          <w:szCs w:val="24"/>
        </w:rPr>
        <w:t xml:space="preserve">40 dolphin per vessel, </w:t>
      </w:r>
      <w:r w:rsidRPr="003B626D">
        <w:rPr>
          <w:rFonts w:ascii="Times New Roman" w:eastAsia="Times New Roman" w:hAnsi="Times New Roman"/>
          <w:strike/>
          <w:sz w:val="24"/>
          <w:szCs w:val="24"/>
          <w:highlight w:val="yellow"/>
        </w:rPr>
        <w:t>whichever is less,</w:t>
      </w:r>
      <w:r w:rsidRPr="003B626D">
        <w:rPr>
          <w:rFonts w:ascii="Times New Roman" w:eastAsia="Times New Roman" w:hAnsi="Times New Roman"/>
          <w:sz w:val="24"/>
          <w:szCs w:val="24"/>
        </w:rPr>
        <w:t xml:space="preserve"> except on board a headboat where the limit is 10 dolphin per paying passenger.   </w:t>
      </w:r>
    </w:p>
    <w:p w14:paraId="2C1EC649" w14:textId="77777777" w:rsidR="003B626D" w:rsidRPr="003B626D" w:rsidRDefault="003B626D" w:rsidP="003B626D">
      <w:pPr>
        <w:spacing w:after="0" w:line="240" w:lineRule="auto"/>
        <w:ind w:left="360"/>
        <w:rPr>
          <w:rFonts w:ascii="Times New Roman" w:eastAsia="Times New Roman" w:hAnsi="Times New Roman"/>
          <w:sz w:val="24"/>
          <w:szCs w:val="24"/>
        </w:rPr>
      </w:pPr>
      <w:r w:rsidRPr="003B626D">
        <w:rPr>
          <w:rFonts w:ascii="Times New Roman" w:eastAsia="Times New Roman" w:hAnsi="Times New Roman"/>
          <w:b/>
          <w:color w:val="000000"/>
          <w:sz w:val="24"/>
          <w:szCs w:val="24"/>
        </w:rPr>
        <w:t>Sub-alternative 2b.</w:t>
      </w:r>
      <w:r w:rsidRPr="003B626D">
        <w:rPr>
          <w:rFonts w:ascii="Times New Roman" w:eastAsia="Times New Roman" w:hAnsi="Times New Roman"/>
          <w:color w:val="000000"/>
          <w:sz w:val="24"/>
          <w:szCs w:val="24"/>
        </w:rPr>
        <w:t xml:space="preserve"> </w:t>
      </w:r>
      <w:r w:rsidRPr="003B626D">
        <w:rPr>
          <w:rFonts w:ascii="Times New Roman" w:eastAsia="Times New Roman" w:hAnsi="Times New Roman"/>
          <w:sz w:val="24"/>
          <w:szCs w:val="24"/>
        </w:rPr>
        <w:t xml:space="preserve">42 dolphin per vessel, </w:t>
      </w:r>
      <w:r w:rsidRPr="003B626D">
        <w:rPr>
          <w:rFonts w:ascii="Times New Roman" w:eastAsia="Times New Roman" w:hAnsi="Times New Roman"/>
          <w:strike/>
          <w:sz w:val="24"/>
          <w:szCs w:val="24"/>
          <w:highlight w:val="yellow"/>
        </w:rPr>
        <w:t>whichever is less,</w:t>
      </w:r>
      <w:r w:rsidRPr="003B626D">
        <w:rPr>
          <w:rFonts w:ascii="Times New Roman" w:eastAsia="Times New Roman" w:hAnsi="Times New Roman"/>
          <w:sz w:val="24"/>
          <w:szCs w:val="24"/>
        </w:rPr>
        <w:t xml:space="preserve"> except on board a headboat where the limit is 10 dolphin per paying passenger.   </w:t>
      </w:r>
    </w:p>
    <w:p w14:paraId="33A9A3C1" w14:textId="77777777" w:rsidR="003B626D" w:rsidRPr="003B626D" w:rsidRDefault="003B626D" w:rsidP="003B626D">
      <w:pPr>
        <w:spacing w:after="0" w:line="240" w:lineRule="auto"/>
        <w:ind w:left="360"/>
        <w:rPr>
          <w:rFonts w:ascii="Times New Roman" w:eastAsia="Times New Roman" w:hAnsi="Times New Roman"/>
          <w:sz w:val="24"/>
          <w:szCs w:val="24"/>
        </w:rPr>
      </w:pPr>
      <w:r w:rsidRPr="003B626D">
        <w:rPr>
          <w:rFonts w:ascii="Times New Roman" w:eastAsia="Times New Roman" w:hAnsi="Times New Roman"/>
          <w:b/>
          <w:color w:val="000000"/>
          <w:sz w:val="24"/>
          <w:szCs w:val="24"/>
        </w:rPr>
        <w:t>Sub-alternative 2c.</w:t>
      </w:r>
      <w:r w:rsidRPr="003B626D">
        <w:rPr>
          <w:rFonts w:ascii="Times New Roman" w:eastAsia="Times New Roman" w:hAnsi="Times New Roman"/>
          <w:color w:val="000000"/>
          <w:sz w:val="24"/>
          <w:szCs w:val="24"/>
        </w:rPr>
        <w:t xml:space="preserve"> </w:t>
      </w:r>
      <w:r w:rsidRPr="003B626D">
        <w:rPr>
          <w:rFonts w:ascii="Times New Roman" w:eastAsia="Times New Roman" w:hAnsi="Times New Roman"/>
          <w:sz w:val="24"/>
          <w:szCs w:val="24"/>
        </w:rPr>
        <w:t xml:space="preserve">48 dolphin per vessel, </w:t>
      </w:r>
      <w:r w:rsidRPr="003B626D">
        <w:rPr>
          <w:rFonts w:ascii="Times New Roman" w:eastAsia="Times New Roman" w:hAnsi="Times New Roman"/>
          <w:strike/>
          <w:sz w:val="24"/>
          <w:szCs w:val="24"/>
          <w:highlight w:val="yellow"/>
        </w:rPr>
        <w:t>whichever is less,</w:t>
      </w:r>
      <w:r w:rsidRPr="003B626D">
        <w:rPr>
          <w:rFonts w:ascii="Times New Roman" w:eastAsia="Times New Roman" w:hAnsi="Times New Roman"/>
          <w:sz w:val="24"/>
          <w:szCs w:val="24"/>
        </w:rPr>
        <w:t xml:space="preserve"> except on board a headboat where the limit is 10 dolphin per paying passenger.   </w:t>
      </w:r>
    </w:p>
    <w:p w14:paraId="0DFBF6A9" w14:textId="77777777" w:rsidR="003B626D" w:rsidRPr="003B626D" w:rsidRDefault="003B626D" w:rsidP="003B626D">
      <w:pPr>
        <w:spacing w:after="0" w:line="240" w:lineRule="auto"/>
        <w:ind w:left="360"/>
        <w:rPr>
          <w:rFonts w:ascii="Times New Roman" w:eastAsia="Times New Roman" w:hAnsi="Times New Roman"/>
          <w:sz w:val="24"/>
          <w:szCs w:val="24"/>
        </w:rPr>
      </w:pPr>
      <w:r w:rsidRPr="003B626D">
        <w:rPr>
          <w:rFonts w:ascii="Times New Roman" w:eastAsia="Times New Roman" w:hAnsi="Times New Roman"/>
          <w:b/>
          <w:color w:val="000000"/>
          <w:sz w:val="24"/>
          <w:szCs w:val="24"/>
        </w:rPr>
        <w:t>Sub-alternative 2d.</w:t>
      </w:r>
      <w:r w:rsidRPr="003B626D">
        <w:rPr>
          <w:rFonts w:ascii="Times New Roman" w:eastAsia="Times New Roman" w:hAnsi="Times New Roman"/>
          <w:color w:val="000000"/>
          <w:sz w:val="24"/>
          <w:szCs w:val="24"/>
        </w:rPr>
        <w:t xml:space="preserve"> </w:t>
      </w:r>
      <w:r w:rsidRPr="003B626D">
        <w:rPr>
          <w:rFonts w:ascii="Times New Roman" w:eastAsia="Times New Roman" w:hAnsi="Times New Roman"/>
          <w:sz w:val="24"/>
          <w:szCs w:val="24"/>
        </w:rPr>
        <w:t xml:space="preserve">54 dolphin per vessel, </w:t>
      </w:r>
      <w:r w:rsidRPr="003B626D">
        <w:rPr>
          <w:rFonts w:ascii="Times New Roman" w:eastAsia="Times New Roman" w:hAnsi="Times New Roman"/>
          <w:strike/>
          <w:sz w:val="24"/>
          <w:szCs w:val="24"/>
          <w:highlight w:val="yellow"/>
        </w:rPr>
        <w:t>whichever is less,</w:t>
      </w:r>
      <w:r w:rsidRPr="003B626D">
        <w:rPr>
          <w:rFonts w:ascii="Times New Roman" w:eastAsia="Times New Roman" w:hAnsi="Times New Roman"/>
          <w:sz w:val="24"/>
          <w:szCs w:val="24"/>
        </w:rPr>
        <w:t xml:space="preserve"> except on board a headboat where the limit is 10 dolphin per paying passenger.  </w:t>
      </w:r>
    </w:p>
    <w:p w14:paraId="51C97B55" w14:textId="77777777" w:rsidR="003B626D" w:rsidRPr="003B626D" w:rsidRDefault="003B626D" w:rsidP="003B626D">
      <w:pPr>
        <w:spacing w:after="0" w:line="240" w:lineRule="auto"/>
        <w:rPr>
          <w:rFonts w:ascii="Times" w:eastAsia="Times New Roman" w:hAnsi="Times"/>
          <w:b/>
          <w:sz w:val="24"/>
          <w:szCs w:val="20"/>
        </w:rPr>
      </w:pPr>
    </w:p>
    <w:p w14:paraId="398D52E8" w14:textId="77777777" w:rsidR="003B626D" w:rsidRPr="003B626D" w:rsidRDefault="003B626D" w:rsidP="003B626D">
      <w:pPr>
        <w:spacing w:after="0" w:line="240" w:lineRule="auto"/>
        <w:rPr>
          <w:rFonts w:ascii="Times" w:eastAsia="Times New Roman" w:hAnsi="Times"/>
          <w:b/>
          <w:sz w:val="24"/>
          <w:szCs w:val="20"/>
        </w:rPr>
      </w:pPr>
      <w:r w:rsidRPr="003B626D">
        <w:rPr>
          <w:rFonts w:ascii="Times" w:eastAsia="Times New Roman" w:hAnsi="Times"/>
          <w:b/>
          <w:sz w:val="24"/>
          <w:szCs w:val="20"/>
        </w:rPr>
        <w:lastRenderedPageBreak/>
        <w:t xml:space="preserve">MOTION #8: </w:t>
      </w:r>
      <w:r w:rsidRPr="003B626D">
        <w:rPr>
          <w:rFonts w:ascii="Times" w:eastAsia="Times New Roman" w:hAnsi="Times"/>
          <w:sz w:val="24"/>
          <w:szCs w:val="20"/>
        </w:rPr>
        <w:t>ALLOW FILLETING OF DOLPHIN NORTH OF NORTH CAROLINA FOR CHARTER/FOR-HIRE ONLY.  INTENT BEING SKIN ON THE ENTIRE FILLET AND TWO FILLETS EQUALING ONE FISH.</w:t>
      </w:r>
      <w:r w:rsidRPr="003B626D">
        <w:rPr>
          <w:rFonts w:ascii="Times" w:eastAsia="Times New Roman" w:hAnsi="Times"/>
          <w:b/>
          <w:sz w:val="24"/>
          <w:szCs w:val="20"/>
        </w:rPr>
        <w:t xml:space="preserve">  </w:t>
      </w:r>
      <w:r w:rsidRPr="003B626D">
        <w:rPr>
          <w:rFonts w:ascii="Times" w:eastAsia="Times New Roman" w:hAnsi="Times"/>
          <w:sz w:val="24"/>
          <w:szCs w:val="20"/>
        </w:rPr>
        <w:t>NO FRAMES NEED TO BE RETAINED.</w:t>
      </w:r>
    </w:p>
    <w:p w14:paraId="160FD909" w14:textId="77777777" w:rsidR="00FE36C4" w:rsidRDefault="00FE36C4" w:rsidP="00FE36C4">
      <w:pPr>
        <w:spacing w:after="0" w:line="240" w:lineRule="auto"/>
        <w:rPr>
          <w:rFonts w:ascii="Times New Roman" w:eastAsia="Times New Roman" w:hAnsi="Times New Roman"/>
          <w:b/>
          <w:color w:val="000000"/>
          <w:sz w:val="24"/>
          <w:szCs w:val="20"/>
        </w:rPr>
      </w:pPr>
    </w:p>
    <w:p w14:paraId="554E32BB" w14:textId="13A7590C" w:rsidR="003B626D" w:rsidRPr="003B626D" w:rsidRDefault="003B626D" w:rsidP="00FE36C4">
      <w:pPr>
        <w:spacing w:after="0" w:line="240" w:lineRule="auto"/>
        <w:rPr>
          <w:rFonts w:ascii="Times" w:eastAsia="Times New Roman" w:hAnsi="Times"/>
          <w:sz w:val="24"/>
          <w:szCs w:val="20"/>
        </w:rPr>
      </w:pPr>
      <w:r w:rsidRPr="003B626D">
        <w:rPr>
          <w:rFonts w:ascii="Times New Roman" w:eastAsia="Times New Roman" w:hAnsi="Times New Roman"/>
          <w:b/>
          <w:color w:val="000000"/>
          <w:sz w:val="24"/>
          <w:szCs w:val="20"/>
        </w:rPr>
        <w:t xml:space="preserve">Bullet mackerel and frigate mackerel as ecosystem component species in the Dolphin </w:t>
      </w:r>
    </w:p>
    <w:p w14:paraId="33FD09C6" w14:textId="77777777" w:rsidR="003B626D" w:rsidRPr="003B626D" w:rsidRDefault="003B626D" w:rsidP="003B626D">
      <w:pPr>
        <w:spacing w:after="0" w:line="240" w:lineRule="auto"/>
        <w:rPr>
          <w:rFonts w:ascii="Times" w:eastAsia="Times New Roman" w:hAnsi="Times"/>
          <w:sz w:val="24"/>
          <w:szCs w:val="20"/>
          <w:lang w:eastAsia="x-none"/>
        </w:rPr>
      </w:pPr>
      <w:r w:rsidRPr="003B626D">
        <w:rPr>
          <w:rFonts w:ascii="Times" w:eastAsia="Times New Roman" w:hAnsi="Times"/>
          <w:sz w:val="24"/>
          <w:szCs w:val="20"/>
          <w:lang w:eastAsia="x-none"/>
        </w:rPr>
        <w:t>DIRECTION TO STAFF:</w:t>
      </w:r>
    </w:p>
    <w:p w14:paraId="0D6CC29B" w14:textId="77777777" w:rsidR="003B626D" w:rsidRPr="003B626D" w:rsidRDefault="003B626D" w:rsidP="003B626D">
      <w:pPr>
        <w:numPr>
          <w:ilvl w:val="0"/>
          <w:numId w:val="26"/>
        </w:numPr>
        <w:spacing w:after="0" w:line="240" w:lineRule="auto"/>
        <w:contextualSpacing/>
        <w:rPr>
          <w:rFonts w:ascii="Times" w:eastAsia="Times New Roman" w:hAnsi="Times"/>
          <w:sz w:val="24"/>
          <w:szCs w:val="20"/>
          <w:lang w:eastAsia="x-none"/>
        </w:rPr>
      </w:pPr>
      <w:r w:rsidRPr="003B626D">
        <w:rPr>
          <w:rFonts w:ascii="Times" w:eastAsia="Times New Roman" w:hAnsi="Times"/>
          <w:sz w:val="24"/>
          <w:szCs w:val="20"/>
          <w:lang w:eastAsia="x-none"/>
        </w:rPr>
        <w:t xml:space="preserve">Provide an options paper that includes further information on the options presented in the scoping document.   </w:t>
      </w:r>
    </w:p>
    <w:p w14:paraId="20726756" w14:textId="77777777" w:rsidR="003B626D" w:rsidRPr="003B626D" w:rsidRDefault="003B626D" w:rsidP="003B626D">
      <w:pPr>
        <w:spacing w:after="0" w:line="240" w:lineRule="auto"/>
        <w:ind w:left="360"/>
        <w:contextualSpacing/>
        <w:rPr>
          <w:rFonts w:ascii="Times" w:eastAsia="Times New Roman" w:hAnsi="Times"/>
          <w:sz w:val="24"/>
          <w:szCs w:val="20"/>
          <w:lang w:eastAsia="x-none"/>
        </w:rPr>
      </w:pPr>
    </w:p>
    <w:p w14:paraId="5FF31C77" w14:textId="77777777" w:rsidR="003B626D" w:rsidRPr="003B626D" w:rsidRDefault="003B626D" w:rsidP="003B626D">
      <w:pPr>
        <w:spacing w:after="0" w:line="240" w:lineRule="auto"/>
        <w:contextualSpacing/>
        <w:rPr>
          <w:rFonts w:ascii="Times" w:eastAsia="Times New Roman" w:hAnsi="Times"/>
          <w:sz w:val="24"/>
          <w:szCs w:val="20"/>
        </w:rPr>
      </w:pPr>
      <w:r w:rsidRPr="003B626D">
        <w:rPr>
          <w:rFonts w:ascii="Times" w:eastAsia="Times New Roman" w:hAnsi="Times"/>
          <w:b/>
          <w:sz w:val="24"/>
          <w:szCs w:val="20"/>
        </w:rPr>
        <w:t xml:space="preserve">MOTION #9: </w:t>
      </w:r>
      <w:r w:rsidRPr="003B626D">
        <w:rPr>
          <w:rFonts w:ascii="Times" w:eastAsia="Times New Roman" w:hAnsi="Times"/>
          <w:sz w:val="24"/>
          <w:szCs w:val="20"/>
        </w:rPr>
        <w:t>DIRECT STAFF TO INITIATE AN AMENDMENT THAT WOULD DESIGNATE BULLET AND FRIGATE MACKEREL AS ECOSYSTEM COMPONENET SPECIES WITHIN THE DOLPHIN WAHOO FMP TO ACKNOWLEDGE THEIR ROLE AS FORAGE FOR DOLHPIN AND WAHOO.</w:t>
      </w:r>
    </w:p>
    <w:p w14:paraId="3357DC95" w14:textId="41DCABDA" w:rsidR="003B626D" w:rsidRDefault="00FE36C4" w:rsidP="00FE36C4">
      <w:pPr>
        <w:spacing w:after="0" w:line="240" w:lineRule="auto"/>
        <w:ind w:firstLine="360"/>
        <w:rPr>
          <w:rFonts w:ascii="Times" w:eastAsia="Times New Roman" w:hAnsi="Times"/>
          <w:sz w:val="24"/>
          <w:szCs w:val="20"/>
        </w:rPr>
      </w:pPr>
      <w:r>
        <w:rPr>
          <w:rFonts w:ascii="Times" w:eastAsia="Times New Roman" w:hAnsi="Times"/>
          <w:sz w:val="24"/>
          <w:szCs w:val="20"/>
        </w:rPr>
        <w:t>DIRECTION TO STAFF TO INCLUDE OPTIONS FOR APPROPRIATE REGULATORY ACTIONS.</w:t>
      </w:r>
    </w:p>
    <w:p w14:paraId="7175D0C6" w14:textId="77777777" w:rsidR="00FE36C4" w:rsidRPr="003B626D" w:rsidRDefault="00FE36C4" w:rsidP="003B626D">
      <w:pPr>
        <w:spacing w:after="0" w:line="240" w:lineRule="auto"/>
        <w:rPr>
          <w:rFonts w:ascii="Times New Roman" w:eastAsia="Times New Roman" w:hAnsi="Times New Roman"/>
          <w:sz w:val="24"/>
          <w:szCs w:val="20"/>
          <w:highlight w:val="yellow"/>
        </w:rPr>
      </w:pPr>
    </w:p>
    <w:p w14:paraId="295F786A" w14:textId="1AE65F95" w:rsidR="003B626D" w:rsidRPr="003B626D" w:rsidRDefault="003B626D" w:rsidP="003B626D">
      <w:pPr>
        <w:spacing w:after="0" w:line="240" w:lineRule="auto"/>
        <w:rPr>
          <w:rFonts w:ascii="Times New Roman" w:eastAsia="Times New Roman" w:hAnsi="Times New Roman"/>
          <w:color w:val="000000"/>
          <w:sz w:val="24"/>
          <w:szCs w:val="24"/>
        </w:rPr>
      </w:pPr>
      <w:r w:rsidRPr="003B626D">
        <w:rPr>
          <w:rFonts w:ascii="Times New Roman" w:eastAsia="Times New Roman" w:hAnsi="Times New Roman"/>
          <w:b/>
          <w:sz w:val="24"/>
          <w:szCs w:val="20"/>
        </w:rPr>
        <w:t>MOTION #10 (TIMING AND TASKS):</w:t>
      </w:r>
      <w:r w:rsidR="00FE36C4">
        <w:rPr>
          <w:rFonts w:ascii="Times New Roman" w:eastAsia="Times New Roman" w:hAnsi="Times New Roman"/>
          <w:color w:val="000000"/>
          <w:sz w:val="24"/>
          <w:szCs w:val="24"/>
        </w:rPr>
        <w:t xml:space="preserve"> </w:t>
      </w:r>
      <w:r w:rsidRPr="003B626D">
        <w:rPr>
          <w:rFonts w:ascii="Times New Roman" w:eastAsia="Times New Roman" w:hAnsi="Times New Roman"/>
          <w:sz w:val="24"/>
          <w:szCs w:val="20"/>
        </w:rPr>
        <w:t>DIRECT STAFF TO:</w:t>
      </w:r>
    </w:p>
    <w:p w14:paraId="32C70824" w14:textId="77777777" w:rsidR="003B626D" w:rsidRPr="003B626D" w:rsidRDefault="003B626D" w:rsidP="003B626D">
      <w:pPr>
        <w:numPr>
          <w:ilvl w:val="0"/>
          <w:numId w:val="5"/>
        </w:numPr>
        <w:spacing w:after="0" w:line="240" w:lineRule="auto"/>
        <w:contextualSpacing/>
        <w:rPr>
          <w:rFonts w:ascii="Times New Roman" w:eastAsia="Times New Roman" w:hAnsi="Times New Roman"/>
          <w:sz w:val="24"/>
          <w:szCs w:val="20"/>
        </w:rPr>
      </w:pPr>
      <w:r w:rsidRPr="003B626D">
        <w:rPr>
          <w:rFonts w:ascii="Times New Roman" w:eastAsia="Times New Roman" w:hAnsi="Times New Roman"/>
          <w:sz w:val="24"/>
          <w:szCs w:val="20"/>
        </w:rPr>
        <w:t>CONTINUE WORK ON AMENDMENT 10 FOR REVIEW AT THE SEPTEMBER 2019 MEETING.</w:t>
      </w:r>
    </w:p>
    <w:p w14:paraId="18902499" w14:textId="77777777" w:rsidR="003B626D" w:rsidRPr="003B626D" w:rsidRDefault="003B626D" w:rsidP="003B626D">
      <w:pPr>
        <w:numPr>
          <w:ilvl w:val="0"/>
          <w:numId w:val="5"/>
        </w:numPr>
        <w:spacing w:after="0" w:line="240" w:lineRule="auto"/>
        <w:contextualSpacing/>
        <w:rPr>
          <w:rFonts w:ascii="Times New Roman" w:eastAsia="Times New Roman" w:hAnsi="Times New Roman"/>
          <w:sz w:val="24"/>
          <w:szCs w:val="20"/>
        </w:rPr>
      </w:pPr>
      <w:r w:rsidRPr="003B626D">
        <w:rPr>
          <w:rFonts w:ascii="Times New Roman" w:eastAsia="Times New Roman" w:hAnsi="Times New Roman"/>
          <w:sz w:val="24"/>
          <w:szCs w:val="20"/>
        </w:rPr>
        <w:t>CONTINUE WORK ON REVISING THE DOLPHIN WAHOO FMP GOALS AND OBJECTIVES FOR REVIEW AT THE SEPTEMBER 2019 MEETING.</w:t>
      </w:r>
    </w:p>
    <w:p w14:paraId="6CD8BB0D" w14:textId="77777777" w:rsidR="003B626D" w:rsidRPr="003B626D" w:rsidRDefault="003B626D" w:rsidP="003B626D">
      <w:pPr>
        <w:numPr>
          <w:ilvl w:val="0"/>
          <w:numId w:val="5"/>
        </w:numPr>
        <w:spacing w:after="0" w:line="240" w:lineRule="auto"/>
        <w:contextualSpacing/>
        <w:rPr>
          <w:rFonts w:ascii="Times New Roman" w:eastAsia="Times New Roman" w:hAnsi="Times New Roman"/>
          <w:sz w:val="24"/>
          <w:szCs w:val="20"/>
        </w:rPr>
      </w:pPr>
      <w:r w:rsidRPr="003B626D">
        <w:rPr>
          <w:rFonts w:ascii="Times New Roman" w:eastAsia="Times New Roman" w:hAnsi="Times New Roman"/>
          <w:sz w:val="24"/>
          <w:szCs w:val="20"/>
        </w:rPr>
        <w:t>PROVIDE AN OPTIONS PAPER ON ADDING BULLET AND FRIGATE MACKEREL AS ECOSYSTEM COMPONENT SPECIES TO THE DOLPHIN WAHOO FMP FOR REVIEW AT THE SEPTEMER 2019 MEETING.</w:t>
      </w:r>
    </w:p>
    <w:p w14:paraId="3EFF10A0" w14:textId="77777777" w:rsidR="003B626D" w:rsidRPr="00182BE0" w:rsidRDefault="003B626D" w:rsidP="00182BE0">
      <w:pPr>
        <w:spacing w:after="0" w:line="240" w:lineRule="auto"/>
        <w:rPr>
          <w:rFonts w:ascii="Times New Roman" w:eastAsia="Times New Roman" w:hAnsi="Times New Roman"/>
          <w:sz w:val="24"/>
          <w:szCs w:val="20"/>
        </w:rPr>
      </w:pPr>
    </w:p>
    <w:p w14:paraId="4263DF81" w14:textId="4184B13E" w:rsidR="0031342A" w:rsidRPr="00A44096" w:rsidRDefault="0031342A" w:rsidP="0031342A">
      <w:pPr>
        <w:spacing w:after="0" w:line="240" w:lineRule="auto"/>
        <w:contextualSpacing/>
        <w:rPr>
          <w:rFonts w:ascii="Times New Roman" w:hAnsi="Times New Roman"/>
          <w:b/>
          <w:sz w:val="24"/>
          <w:szCs w:val="24"/>
          <w:u w:val="single"/>
        </w:rPr>
      </w:pPr>
      <w:r>
        <w:rPr>
          <w:rFonts w:ascii="Times New Roman" w:hAnsi="Times New Roman"/>
          <w:b/>
          <w:sz w:val="24"/>
          <w:szCs w:val="24"/>
          <w:u w:val="single"/>
        </w:rPr>
        <w:t>COMMITTEE OF THE WHOLE</w:t>
      </w:r>
    </w:p>
    <w:p w14:paraId="713F675A" w14:textId="77777777" w:rsidR="006D1D83" w:rsidRPr="006D1D83" w:rsidRDefault="006D1D83" w:rsidP="006D1D83">
      <w:pPr>
        <w:spacing w:after="0" w:line="240" w:lineRule="auto"/>
        <w:rPr>
          <w:rFonts w:ascii="Times New Roman" w:eastAsia="Times New Roman" w:hAnsi="Times New Roman"/>
          <w:sz w:val="24"/>
          <w:szCs w:val="20"/>
        </w:rPr>
      </w:pPr>
      <w:r w:rsidRPr="006D1D83">
        <w:rPr>
          <w:rFonts w:ascii="Times New Roman" w:eastAsia="Times New Roman" w:hAnsi="Times New Roman"/>
          <w:b/>
          <w:sz w:val="24"/>
          <w:szCs w:val="20"/>
        </w:rPr>
        <w:t>Allocation Trigger Policy</w:t>
      </w:r>
    </w:p>
    <w:p w14:paraId="286CE3B4" w14:textId="38F48B04" w:rsidR="006D1D83" w:rsidRPr="006D1D83" w:rsidRDefault="006D1D83" w:rsidP="006D1D83">
      <w:pPr>
        <w:spacing w:after="0" w:line="240" w:lineRule="auto"/>
        <w:rPr>
          <w:rFonts w:ascii="Times New Roman" w:eastAsia="Times New Roman" w:hAnsi="Times New Roman"/>
          <w:color w:val="000000"/>
          <w:sz w:val="24"/>
          <w:szCs w:val="20"/>
        </w:rPr>
      </w:pPr>
      <w:r w:rsidRPr="006D1D83">
        <w:rPr>
          <w:rFonts w:ascii="Times" w:eastAsia="Times New Roman" w:hAnsi="Times"/>
          <w:sz w:val="24"/>
          <w:szCs w:val="20"/>
        </w:rPr>
        <w:t xml:space="preserve">The Committee reviewed the Allocation Trigger Policy.  </w:t>
      </w:r>
      <w:r w:rsidRPr="006D1D83">
        <w:rPr>
          <w:rFonts w:ascii="Times New Roman" w:eastAsia="Times New Roman" w:hAnsi="Times New Roman"/>
          <w:color w:val="000000"/>
          <w:sz w:val="24"/>
          <w:szCs w:val="20"/>
        </w:rPr>
        <w:t>The Committee reiterated its desire to apply both indicator-based and time-based criteria as triggers for re-exam</w:t>
      </w:r>
      <w:r w:rsidR="00A936BA">
        <w:rPr>
          <w:rFonts w:ascii="Times New Roman" w:eastAsia="Times New Roman" w:hAnsi="Times New Roman"/>
          <w:color w:val="000000"/>
          <w:sz w:val="24"/>
          <w:szCs w:val="20"/>
        </w:rPr>
        <w:t>in</w:t>
      </w:r>
      <w:r w:rsidRPr="006D1D83">
        <w:rPr>
          <w:rFonts w:ascii="Times New Roman" w:eastAsia="Times New Roman" w:hAnsi="Times New Roman"/>
          <w:color w:val="000000"/>
          <w:sz w:val="24"/>
          <w:szCs w:val="20"/>
        </w:rPr>
        <w:t>ing allocations.  And modified them.  The Committee reviewed a spreadsheet with information regarding the first year a time-based allocation trigger would be reviewed.  They reiterated their desire to have time-based criteria triggered every seven years should no other indicator-based criterion triggers a review.  When a review is triggered, for any reason, the year of the next review will be set 7 years after the most recent review.</w:t>
      </w:r>
    </w:p>
    <w:p w14:paraId="74683B8A" w14:textId="77777777" w:rsidR="006D1D83" w:rsidRPr="006D1D83" w:rsidRDefault="006D1D83" w:rsidP="006D1D83">
      <w:pPr>
        <w:spacing w:after="0" w:line="240" w:lineRule="auto"/>
        <w:rPr>
          <w:rFonts w:ascii="Times New Roman" w:eastAsia="Times New Roman" w:hAnsi="Times New Roman"/>
          <w:color w:val="000000"/>
          <w:sz w:val="24"/>
          <w:szCs w:val="20"/>
        </w:rPr>
      </w:pPr>
    </w:p>
    <w:p w14:paraId="5DC12474" w14:textId="77777777" w:rsidR="006D1D83" w:rsidRPr="006D1D83" w:rsidRDefault="006D1D83" w:rsidP="006D1D83">
      <w:pPr>
        <w:spacing w:after="0" w:line="240" w:lineRule="auto"/>
        <w:rPr>
          <w:rFonts w:ascii="Times New Roman" w:eastAsia="Times New Roman" w:hAnsi="Times New Roman"/>
          <w:color w:val="000000"/>
          <w:sz w:val="24"/>
          <w:szCs w:val="20"/>
        </w:rPr>
      </w:pPr>
      <w:r w:rsidRPr="006D1D83">
        <w:rPr>
          <w:rFonts w:ascii="Times New Roman" w:eastAsia="Times New Roman" w:hAnsi="Times New Roman"/>
          <w:color w:val="000000"/>
          <w:sz w:val="24"/>
          <w:szCs w:val="20"/>
        </w:rPr>
        <w:t xml:space="preserve">For indicator based triggers the committee updated the wording of the triggers.  </w:t>
      </w:r>
    </w:p>
    <w:p w14:paraId="55A051C7" w14:textId="77777777" w:rsidR="006D1D83" w:rsidRPr="006D1D83" w:rsidRDefault="006D1D83" w:rsidP="006D1D83">
      <w:pPr>
        <w:spacing w:after="0" w:line="240" w:lineRule="auto"/>
        <w:rPr>
          <w:rFonts w:ascii="Times New Roman" w:eastAsia="Times New Roman" w:hAnsi="Times New Roman"/>
          <w:color w:val="000000"/>
          <w:sz w:val="24"/>
          <w:szCs w:val="20"/>
        </w:rPr>
      </w:pPr>
    </w:p>
    <w:p w14:paraId="026E1EC1" w14:textId="77777777" w:rsidR="006D1D83" w:rsidRPr="006D1D83" w:rsidRDefault="006D1D83" w:rsidP="006D1D83">
      <w:pPr>
        <w:spacing w:after="0" w:line="240" w:lineRule="auto"/>
        <w:rPr>
          <w:rFonts w:ascii="Times" w:eastAsia="Times New Roman" w:hAnsi="Times"/>
          <w:b/>
          <w:sz w:val="24"/>
          <w:szCs w:val="24"/>
        </w:rPr>
      </w:pPr>
      <w:r w:rsidRPr="006D1D83">
        <w:rPr>
          <w:rFonts w:ascii="Times" w:eastAsia="Times New Roman" w:hAnsi="Times"/>
          <w:b/>
          <w:sz w:val="24"/>
          <w:szCs w:val="24"/>
        </w:rPr>
        <w:t>INDICATOR BASED TRIGGERS:</w:t>
      </w:r>
    </w:p>
    <w:p w14:paraId="559E9553" w14:textId="77777777" w:rsidR="006D1D83" w:rsidRPr="006D1D83" w:rsidRDefault="006D1D83" w:rsidP="006D1D83">
      <w:pPr>
        <w:numPr>
          <w:ilvl w:val="0"/>
          <w:numId w:val="27"/>
        </w:numPr>
        <w:spacing w:after="160" w:line="259" w:lineRule="auto"/>
        <w:contextualSpacing/>
        <w:rPr>
          <w:rFonts w:ascii="Times" w:eastAsia="Times New Roman" w:hAnsi="Times"/>
          <w:sz w:val="24"/>
          <w:szCs w:val="24"/>
        </w:rPr>
      </w:pPr>
      <w:r w:rsidRPr="006D1D83">
        <w:rPr>
          <w:rFonts w:ascii="Times" w:eastAsia="Times New Roman" w:hAnsi="Times"/>
          <w:sz w:val="24"/>
          <w:szCs w:val="24"/>
        </w:rPr>
        <w:t>Either sector exceeds its ACL or closes prior to the end of its fishing year 3 out of 5 consecutive years</w:t>
      </w:r>
    </w:p>
    <w:p w14:paraId="3FD3685F" w14:textId="77777777" w:rsidR="006D1D83" w:rsidRPr="006D1D83" w:rsidRDefault="006D1D83" w:rsidP="006D1D83">
      <w:pPr>
        <w:numPr>
          <w:ilvl w:val="0"/>
          <w:numId w:val="27"/>
        </w:numPr>
        <w:spacing w:after="160" w:line="259" w:lineRule="auto"/>
        <w:contextualSpacing/>
        <w:rPr>
          <w:rFonts w:ascii="Times" w:eastAsia="Times New Roman" w:hAnsi="Times"/>
          <w:sz w:val="24"/>
          <w:szCs w:val="24"/>
        </w:rPr>
      </w:pPr>
      <w:r w:rsidRPr="006D1D83">
        <w:rPr>
          <w:rFonts w:ascii="Times" w:eastAsia="Times New Roman" w:hAnsi="Times"/>
          <w:sz w:val="24"/>
          <w:szCs w:val="24"/>
        </w:rPr>
        <w:t>Either sector under harvests its ACL or OY by at least 50% 3 out of 5 consecutive years</w:t>
      </w:r>
    </w:p>
    <w:p w14:paraId="2C57DF7A" w14:textId="77777777" w:rsidR="006D1D83" w:rsidRPr="006D1D83" w:rsidRDefault="006D1D83" w:rsidP="006D1D83">
      <w:pPr>
        <w:numPr>
          <w:ilvl w:val="0"/>
          <w:numId w:val="27"/>
        </w:numPr>
        <w:spacing w:after="160" w:line="259" w:lineRule="auto"/>
        <w:contextualSpacing/>
        <w:rPr>
          <w:rFonts w:ascii="Times" w:eastAsia="Times New Roman" w:hAnsi="Times"/>
          <w:sz w:val="24"/>
          <w:szCs w:val="24"/>
        </w:rPr>
      </w:pPr>
      <w:r w:rsidRPr="006D1D83">
        <w:rPr>
          <w:rFonts w:ascii="Times" w:eastAsia="Times New Roman" w:hAnsi="Times"/>
          <w:sz w:val="24"/>
          <w:szCs w:val="24"/>
        </w:rPr>
        <w:t>After a stock assessment is approved by the SSC and presented to the Council</w:t>
      </w:r>
    </w:p>
    <w:p w14:paraId="4225126D" w14:textId="77777777" w:rsidR="006D1D83" w:rsidRPr="006D1D83" w:rsidRDefault="006D1D83" w:rsidP="006D1D83">
      <w:pPr>
        <w:numPr>
          <w:ilvl w:val="0"/>
          <w:numId w:val="27"/>
        </w:numPr>
        <w:spacing w:after="160" w:line="259" w:lineRule="auto"/>
        <w:contextualSpacing/>
        <w:rPr>
          <w:rFonts w:ascii="Times" w:eastAsia="Times New Roman" w:hAnsi="Times"/>
          <w:sz w:val="24"/>
          <w:szCs w:val="24"/>
        </w:rPr>
      </w:pPr>
      <w:r w:rsidRPr="006D1D83">
        <w:rPr>
          <w:rFonts w:ascii="Times" w:eastAsia="Times New Roman" w:hAnsi="Times"/>
          <w:sz w:val="24"/>
          <w:szCs w:val="24"/>
        </w:rPr>
        <w:t>After the Council reviews a species Fishery Performance Report</w:t>
      </w:r>
    </w:p>
    <w:p w14:paraId="2340C7E6" w14:textId="77777777" w:rsidR="006D1D83" w:rsidRPr="006D1D83" w:rsidRDefault="006D1D83" w:rsidP="006D1D83">
      <w:pPr>
        <w:spacing w:after="0" w:line="240" w:lineRule="auto"/>
        <w:rPr>
          <w:rFonts w:ascii="Times New Roman" w:eastAsia="Times New Roman" w:hAnsi="Times New Roman"/>
          <w:color w:val="000000"/>
          <w:sz w:val="24"/>
          <w:szCs w:val="20"/>
        </w:rPr>
      </w:pPr>
    </w:p>
    <w:p w14:paraId="2B4B7807" w14:textId="77777777" w:rsidR="00081A56" w:rsidRDefault="00081A56">
      <w:pPr>
        <w:spacing w:after="0" w:line="240" w:lineRule="auto"/>
        <w:rPr>
          <w:rFonts w:ascii="Times New Roman" w:eastAsia="Times New Roman" w:hAnsi="Times New Roman"/>
          <w:b/>
          <w:bCs/>
          <w:color w:val="000000"/>
          <w:sz w:val="24"/>
          <w:szCs w:val="20"/>
        </w:rPr>
      </w:pPr>
      <w:r>
        <w:rPr>
          <w:rFonts w:ascii="Times New Roman" w:eastAsia="Times New Roman" w:hAnsi="Times New Roman"/>
          <w:b/>
          <w:bCs/>
          <w:color w:val="000000"/>
          <w:sz w:val="24"/>
          <w:szCs w:val="20"/>
        </w:rPr>
        <w:br w:type="page"/>
      </w:r>
    </w:p>
    <w:p w14:paraId="07419667" w14:textId="0B5A8921" w:rsidR="006D1D83" w:rsidRPr="006D1D83" w:rsidRDefault="006D1D83" w:rsidP="006D1D83">
      <w:pPr>
        <w:spacing w:after="0" w:line="240" w:lineRule="auto"/>
        <w:rPr>
          <w:rFonts w:ascii="Times New Roman" w:eastAsia="Times New Roman" w:hAnsi="Times New Roman"/>
          <w:color w:val="000000"/>
          <w:sz w:val="24"/>
          <w:szCs w:val="20"/>
        </w:rPr>
      </w:pPr>
      <w:r w:rsidRPr="006D1D83">
        <w:rPr>
          <w:rFonts w:ascii="Times New Roman" w:eastAsia="Times New Roman" w:hAnsi="Times New Roman"/>
          <w:b/>
          <w:bCs/>
          <w:color w:val="000000"/>
          <w:sz w:val="24"/>
          <w:szCs w:val="20"/>
        </w:rPr>
        <w:lastRenderedPageBreak/>
        <w:t>Table 1.</w:t>
      </w:r>
      <w:r w:rsidRPr="006D1D83">
        <w:rPr>
          <w:rFonts w:ascii="Times New Roman" w:eastAsia="Times New Roman" w:hAnsi="Times New Roman"/>
          <w:color w:val="000000"/>
          <w:sz w:val="24"/>
          <w:szCs w:val="20"/>
        </w:rPr>
        <w:t xml:space="preserve"> Number of assessed species and other species that would have their allocations reviewed by year.</w:t>
      </w:r>
    </w:p>
    <w:p w14:paraId="7A33AAB5" w14:textId="77777777" w:rsidR="006D1D83" w:rsidRPr="006D1D83" w:rsidRDefault="006D1D83" w:rsidP="006D1D83">
      <w:pPr>
        <w:spacing w:after="0" w:line="240" w:lineRule="auto"/>
        <w:rPr>
          <w:rFonts w:ascii="Times New Roman" w:eastAsia="Times New Roman" w:hAnsi="Times New Roman"/>
          <w:color w:val="000000"/>
          <w:sz w:val="24"/>
          <w:szCs w:val="20"/>
        </w:rPr>
      </w:pPr>
      <w:r w:rsidRPr="006D1D83">
        <w:rPr>
          <w:rFonts w:ascii="Times New Roman" w:eastAsia="Times New Roman" w:hAnsi="Times New Roman"/>
          <w:noProof/>
          <w:color w:val="000000"/>
          <w:sz w:val="24"/>
          <w:szCs w:val="20"/>
        </w:rPr>
        <w:drawing>
          <wp:inline distT="0" distB="0" distL="0" distR="0" wp14:anchorId="26429596" wp14:editId="637169A4">
            <wp:extent cx="3358116" cy="231038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13587" cy="2348548"/>
                    </a:xfrm>
                    <a:prstGeom prst="rect">
                      <a:avLst/>
                    </a:prstGeom>
                  </pic:spPr>
                </pic:pic>
              </a:graphicData>
            </a:graphic>
          </wp:inline>
        </w:drawing>
      </w:r>
    </w:p>
    <w:p w14:paraId="2B28D1EC" w14:textId="1F926ABB" w:rsidR="006D1D83" w:rsidRDefault="00CC3E18" w:rsidP="006D1D83">
      <w:pPr>
        <w:spacing w:after="0" w:line="240" w:lineRule="auto"/>
        <w:rPr>
          <w:rFonts w:ascii="Times New Roman" w:eastAsia="Times New Roman" w:hAnsi="Times New Roman"/>
          <w:color w:val="000000"/>
          <w:sz w:val="24"/>
          <w:szCs w:val="20"/>
        </w:rPr>
      </w:pPr>
      <w:r>
        <w:rPr>
          <w:rFonts w:ascii="Times New Roman" w:eastAsia="Times New Roman" w:hAnsi="Times New Roman"/>
          <w:color w:val="000000"/>
          <w:sz w:val="24"/>
          <w:szCs w:val="20"/>
        </w:rPr>
        <w:t>Note: The red #1 for 2024 refers to red snapper.</w:t>
      </w:r>
    </w:p>
    <w:p w14:paraId="4F155BA1" w14:textId="77777777" w:rsidR="00CC3E18" w:rsidRPr="006D1D83" w:rsidRDefault="00CC3E18" w:rsidP="006D1D83">
      <w:pPr>
        <w:spacing w:after="0" w:line="240" w:lineRule="auto"/>
        <w:rPr>
          <w:rFonts w:ascii="Times New Roman" w:eastAsia="Times New Roman" w:hAnsi="Times New Roman"/>
          <w:color w:val="000000"/>
          <w:sz w:val="24"/>
          <w:szCs w:val="20"/>
        </w:rPr>
      </w:pPr>
    </w:p>
    <w:p w14:paraId="580A216D" w14:textId="7625CA88" w:rsidR="006D1D83" w:rsidRPr="006D1D83" w:rsidRDefault="006D1D83" w:rsidP="006D1D83">
      <w:pPr>
        <w:spacing w:after="0" w:line="240" w:lineRule="auto"/>
        <w:rPr>
          <w:rFonts w:ascii="Times New Roman" w:eastAsia="Times New Roman" w:hAnsi="Times New Roman"/>
          <w:color w:val="000000"/>
          <w:sz w:val="24"/>
          <w:szCs w:val="20"/>
        </w:rPr>
      </w:pPr>
      <w:r w:rsidRPr="006D1D83">
        <w:rPr>
          <w:rFonts w:ascii="Times New Roman" w:eastAsia="Times New Roman" w:hAnsi="Times New Roman"/>
          <w:color w:val="000000"/>
          <w:sz w:val="24"/>
          <w:szCs w:val="20"/>
        </w:rPr>
        <w:t xml:space="preserve">The Council directed staff to prepare an allocation trigger status report to be presented during the Executive Finance Committee for the December Council meeting each year beginning in 2020.  The Council staff indicated that it is </w:t>
      </w:r>
      <w:r w:rsidR="00081A56">
        <w:rPr>
          <w:rFonts w:ascii="Times New Roman" w:eastAsia="Times New Roman" w:hAnsi="Times New Roman"/>
          <w:color w:val="000000"/>
          <w:sz w:val="24"/>
          <w:szCs w:val="20"/>
        </w:rPr>
        <w:t>their</w:t>
      </w:r>
      <w:r w:rsidRPr="006D1D83">
        <w:rPr>
          <w:rFonts w:ascii="Times New Roman" w:eastAsia="Times New Roman" w:hAnsi="Times New Roman"/>
          <w:color w:val="000000"/>
          <w:sz w:val="24"/>
          <w:szCs w:val="20"/>
        </w:rPr>
        <w:t xml:space="preserve"> intent to keep the Excel spreadsheet updated each time a review is considered whether it is decided to further pur</w:t>
      </w:r>
      <w:r w:rsidR="00081A56">
        <w:rPr>
          <w:rFonts w:ascii="Times New Roman" w:eastAsia="Times New Roman" w:hAnsi="Times New Roman"/>
          <w:color w:val="000000"/>
          <w:sz w:val="24"/>
          <w:szCs w:val="20"/>
        </w:rPr>
        <w:t>su</w:t>
      </w:r>
      <w:r w:rsidRPr="006D1D83">
        <w:rPr>
          <w:rFonts w:ascii="Times New Roman" w:eastAsia="Times New Roman" w:hAnsi="Times New Roman"/>
          <w:color w:val="000000"/>
          <w:sz w:val="24"/>
          <w:szCs w:val="20"/>
        </w:rPr>
        <w:t xml:space="preserve">e allocations or not.  </w:t>
      </w:r>
    </w:p>
    <w:p w14:paraId="17B13282" w14:textId="77777777" w:rsidR="006D1D83" w:rsidRPr="006D1D83" w:rsidRDefault="006D1D83" w:rsidP="006D1D83">
      <w:pPr>
        <w:spacing w:after="0" w:line="240" w:lineRule="auto"/>
        <w:rPr>
          <w:rFonts w:ascii="Times" w:eastAsia="Times New Roman" w:hAnsi="Times"/>
          <w:sz w:val="24"/>
          <w:szCs w:val="20"/>
        </w:rPr>
      </w:pPr>
    </w:p>
    <w:p w14:paraId="758263FB" w14:textId="34F9944D" w:rsidR="006D1D83" w:rsidRPr="006D1D83" w:rsidRDefault="006D1D83" w:rsidP="00081A56">
      <w:pPr>
        <w:spacing w:after="0" w:line="259" w:lineRule="auto"/>
        <w:rPr>
          <w:rFonts w:ascii="Times" w:eastAsia="Times New Roman" w:hAnsi="Times"/>
          <w:b/>
          <w:sz w:val="24"/>
          <w:szCs w:val="20"/>
        </w:rPr>
      </w:pPr>
      <w:r w:rsidRPr="006D1D83">
        <w:rPr>
          <w:rFonts w:ascii="Times" w:eastAsia="Times New Roman" w:hAnsi="Times"/>
          <w:b/>
          <w:sz w:val="24"/>
          <w:szCs w:val="20"/>
        </w:rPr>
        <w:t xml:space="preserve">MOTION </w:t>
      </w:r>
      <w:r w:rsidR="00CC3E18">
        <w:rPr>
          <w:rFonts w:ascii="Times" w:eastAsia="Times New Roman" w:hAnsi="Times"/>
          <w:b/>
          <w:sz w:val="24"/>
          <w:szCs w:val="20"/>
        </w:rPr>
        <w:t>#1</w:t>
      </w:r>
      <w:r w:rsidRPr="006D1D83">
        <w:rPr>
          <w:rFonts w:ascii="Times" w:eastAsia="Times New Roman" w:hAnsi="Times"/>
          <w:b/>
          <w:sz w:val="24"/>
          <w:szCs w:val="20"/>
        </w:rPr>
        <w:t>(TIMING AND TASK):</w:t>
      </w:r>
      <w:r w:rsidR="00081A56">
        <w:rPr>
          <w:rFonts w:ascii="Times" w:eastAsia="Times New Roman" w:hAnsi="Times"/>
          <w:b/>
          <w:sz w:val="24"/>
          <w:szCs w:val="20"/>
        </w:rPr>
        <w:t xml:space="preserve"> </w:t>
      </w:r>
      <w:r w:rsidRPr="006D1D83">
        <w:rPr>
          <w:rFonts w:ascii="Times New Roman" w:eastAsia="Times New Roman" w:hAnsi="Times New Roman"/>
          <w:sz w:val="24"/>
          <w:szCs w:val="20"/>
        </w:rPr>
        <w:t>Prepare a letter to be signed by the Council Chair with the Council’s Allocation Review Trigger Policy.</w:t>
      </w:r>
    </w:p>
    <w:p w14:paraId="2082E9D4" w14:textId="77777777" w:rsidR="0031342A" w:rsidRDefault="0031342A" w:rsidP="0031342A">
      <w:pPr>
        <w:spacing w:after="0" w:line="240" w:lineRule="auto"/>
        <w:contextualSpacing/>
        <w:rPr>
          <w:rFonts w:ascii="Times New Roman" w:hAnsi="Times New Roman"/>
          <w:b/>
          <w:sz w:val="24"/>
          <w:szCs w:val="24"/>
          <w:u w:val="single"/>
        </w:rPr>
      </w:pPr>
    </w:p>
    <w:p w14:paraId="13CEFEAC" w14:textId="40087BD1" w:rsidR="00F72B80" w:rsidRPr="00A44096" w:rsidRDefault="00A44096" w:rsidP="0031342A">
      <w:pPr>
        <w:spacing w:after="0" w:line="240" w:lineRule="auto"/>
        <w:contextualSpacing/>
        <w:rPr>
          <w:rFonts w:ascii="Times New Roman" w:hAnsi="Times New Roman"/>
          <w:b/>
          <w:sz w:val="24"/>
          <w:szCs w:val="24"/>
          <w:u w:val="single"/>
        </w:rPr>
      </w:pPr>
      <w:r w:rsidRPr="00A44096">
        <w:rPr>
          <w:rFonts w:ascii="Times New Roman" w:hAnsi="Times New Roman"/>
          <w:b/>
          <w:sz w:val="24"/>
          <w:szCs w:val="24"/>
          <w:u w:val="single"/>
        </w:rPr>
        <w:t>SOPPs</w:t>
      </w:r>
    </w:p>
    <w:p w14:paraId="2805F1F1" w14:textId="77777777" w:rsidR="002A7C0D" w:rsidRPr="002A7C0D" w:rsidRDefault="002A7C0D" w:rsidP="002A7C0D">
      <w:pPr>
        <w:spacing w:after="0" w:line="240" w:lineRule="auto"/>
        <w:rPr>
          <w:rFonts w:ascii="Times New Roman" w:eastAsia="Times New Roman" w:hAnsi="Times New Roman"/>
          <w:sz w:val="24"/>
          <w:szCs w:val="24"/>
        </w:rPr>
      </w:pPr>
      <w:r w:rsidRPr="002A7C0D">
        <w:rPr>
          <w:rFonts w:ascii="Times New Roman" w:eastAsia="Times New Roman" w:hAnsi="Times New Roman"/>
          <w:b/>
          <w:sz w:val="24"/>
          <w:szCs w:val="24"/>
        </w:rPr>
        <w:t>MOTION #1:</w:t>
      </w:r>
      <w:r w:rsidRPr="002A7C0D">
        <w:rPr>
          <w:rFonts w:ascii="Times New Roman" w:eastAsia="Times New Roman" w:hAnsi="Times New Roman"/>
          <w:sz w:val="24"/>
          <w:szCs w:val="24"/>
        </w:rPr>
        <w:t xml:space="preserve"> APPROVE #9 (DRESS CODE F0R STAFF) TO THE HANDBOOK.</w:t>
      </w:r>
    </w:p>
    <w:p w14:paraId="071F666C" w14:textId="77777777" w:rsidR="002A7C0D" w:rsidRPr="002A7C0D" w:rsidRDefault="002A7C0D" w:rsidP="002A7C0D">
      <w:pPr>
        <w:spacing w:after="0" w:line="240" w:lineRule="auto"/>
        <w:ind w:left="360"/>
        <w:rPr>
          <w:rFonts w:ascii="Times New Roman" w:eastAsia="Times New Roman" w:hAnsi="Times New Roman"/>
          <w:sz w:val="24"/>
          <w:szCs w:val="24"/>
        </w:rPr>
      </w:pPr>
      <w:r w:rsidRPr="002A7C0D">
        <w:rPr>
          <w:rFonts w:ascii="Times New Roman" w:eastAsia="Times New Roman" w:hAnsi="Times New Roman"/>
          <w:sz w:val="24"/>
          <w:szCs w:val="24"/>
        </w:rPr>
        <w:t>While representing the Council staff are expected, at all times, to present a professional, business like image.  Attire and grooming must be neat, clean and appropriate for the work being performed in the setting which the work is performed.  Shorts, flip flops, and T-shirts are not considered appropriate for official Council business during formally recognized meeting sessions.  The Executive Director shall resolve issues related to dress by instructing any staff not in compliance to correct any issues before the next scheduled meeting session.</w:t>
      </w:r>
    </w:p>
    <w:p w14:paraId="4067A072" w14:textId="77777777" w:rsidR="002A7C0D" w:rsidRPr="002A7C0D" w:rsidRDefault="002A7C0D" w:rsidP="002A7C0D">
      <w:pPr>
        <w:spacing w:after="0" w:line="240" w:lineRule="auto"/>
        <w:rPr>
          <w:rFonts w:ascii="Times New Roman" w:eastAsia="Times New Roman" w:hAnsi="Times New Roman"/>
          <w:sz w:val="24"/>
          <w:szCs w:val="24"/>
        </w:rPr>
      </w:pPr>
    </w:p>
    <w:p w14:paraId="62831CBD" w14:textId="77777777" w:rsidR="002A7C0D" w:rsidRPr="002A7C0D" w:rsidRDefault="002A7C0D" w:rsidP="002A7C0D">
      <w:pPr>
        <w:spacing w:after="0" w:line="240" w:lineRule="auto"/>
        <w:rPr>
          <w:rFonts w:ascii="Times New Roman" w:eastAsia="Times New Roman" w:hAnsi="Times New Roman"/>
          <w:sz w:val="24"/>
          <w:szCs w:val="24"/>
        </w:rPr>
      </w:pPr>
      <w:r w:rsidRPr="002A7C0D">
        <w:rPr>
          <w:rFonts w:ascii="Times New Roman" w:eastAsia="Times New Roman" w:hAnsi="Times New Roman"/>
          <w:b/>
          <w:sz w:val="24"/>
          <w:szCs w:val="24"/>
        </w:rPr>
        <w:t>MOTION #2:</w:t>
      </w:r>
      <w:r w:rsidRPr="002A7C0D">
        <w:rPr>
          <w:rFonts w:ascii="Times New Roman" w:eastAsia="Times New Roman" w:hAnsi="Times New Roman"/>
          <w:sz w:val="24"/>
          <w:szCs w:val="24"/>
        </w:rPr>
        <w:t xml:space="preserve"> APPROVE ITEM C (DRESS CODE F0R COUNCIL MEMBERS) TO THE HANDBOOK.</w:t>
      </w:r>
    </w:p>
    <w:p w14:paraId="5AF26B01" w14:textId="77777777" w:rsidR="002A7C0D" w:rsidRPr="002A7C0D" w:rsidRDefault="002A7C0D" w:rsidP="002A7C0D">
      <w:pPr>
        <w:spacing w:after="0" w:line="240" w:lineRule="auto"/>
        <w:ind w:left="360"/>
        <w:rPr>
          <w:rFonts w:ascii="Times New Roman" w:eastAsia="Times New Roman" w:hAnsi="Times New Roman"/>
          <w:sz w:val="24"/>
          <w:szCs w:val="24"/>
        </w:rPr>
      </w:pPr>
      <w:r w:rsidRPr="002A7C0D">
        <w:rPr>
          <w:rFonts w:ascii="Times New Roman" w:eastAsia="Times New Roman" w:hAnsi="Times New Roman"/>
          <w:sz w:val="24"/>
          <w:szCs w:val="24"/>
        </w:rPr>
        <w:t>While representing the Council members are expected, at all times, to present a professional, business like image.  Attire and grooming must be neat, clean and appropriate for the work being performed in the setting which the work is performed.  Shorts, flip flops, and T-shirts are not considered appropriate for official Council business during formally recognized meeting sessions.  The Council Chair or Vice Chair shall resolve issues related to dress by instructing any member not in compliance to correct any issues before the next scheduled meeting session.</w:t>
      </w:r>
    </w:p>
    <w:p w14:paraId="122E5830" w14:textId="77777777" w:rsidR="002A7C0D" w:rsidRPr="002A7C0D" w:rsidRDefault="002A7C0D" w:rsidP="002A7C0D">
      <w:pPr>
        <w:spacing w:after="0" w:line="240" w:lineRule="auto"/>
        <w:rPr>
          <w:rFonts w:ascii="Times New Roman" w:eastAsia="Times New Roman" w:hAnsi="Times New Roman"/>
          <w:sz w:val="24"/>
          <w:szCs w:val="24"/>
        </w:rPr>
      </w:pPr>
    </w:p>
    <w:p w14:paraId="5C629462" w14:textId="77777777" w:rsidR="008B034F" w:rsidRDefault="008B034F">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16F9DB58" w14:textId="2919C335" w:rsidR="002A7C0D" w:rsidRPr="002A7C0D" w:rsidRDefault="002A7C0D" w:rsidP="002A7C0D">
      <w:pPr>
        <w:spacing w:after="0" w:line="240" w:lineRule="auto"/>
        <w:rPr>
          <w:rFonts w:ascii="Times New Roman" w:eastAsia="Times New Roman" w:hAnsi="Times New Roman"/>
          <w:sz w:val="24"/>
          <w:szCs w:val="24"/>
        </w:rPr>
      </w:pPr>
      <w:r w:rsidRPr="002A7C0D">
        <w:rPr>
          <w:rFonts w:ascii="Times New Roman" w:eastAsia="Times New Roman" w:hAnsi="Times New Roman"/>
          <w:b/>
          <w:sz w:val="24"/>
          <w:szCs w:val="24"/>
        </w:rPr>
        <w:lastRenderedPageBreak/>
        <w:t>MOTION #3:</w:t>
      </w:r>
      <w:r w:rsidRPr="002A7C0D">
        <w:rPr>
          <w:rFonts w:ascii="Times New Roman" w:eastAsia="Times New Roman" w:hAnsi="Times New Roman"/>
          <w:sz w:val="24"/>
          <w:szCs w:val="24"/>
        </w:rPr>
        <w:t xml:space="preserve"> APPROVE THE FOLLOWING WORDING TO ITEM E. TRANSPORTATION.</w:t>
      </w:r>
    </w:p>
    <w:p w14:paraId="0A607166" w14:textId="77777777" w:rsidR="002A7C0D" w:rsidRPr="002A7C0D" w:rsidRDefault="002A7C0D" w:rsidP="002A7C0D">
      <w:pPr>
        <w:widowControl w:val="0"/>
        <w:spacing w:after="0" w:line="240" w:lineRule="auto"/>
        <w:ind w:left="360" w:right="-720"/>
        <w:jc w:val="both"/>
        <w:rPr>
          <w:rFonts w:ascii="Times New Roman" w:eastAsia="Times New Roman" w:hAnsi="Times New Roman"/>
          <w:sz w:val="24"/>
          <w:szCs w:val="24"/>
        </w:rPr>
      </w:pPr>
      <w:r w:rsidRPr="002A7C0D">
        <w:rPr>
          <w:rFonts w:ascii="Times New Roman" w:eastAsia="Times New Roman" w:hAnsi="Times New Roman"/>
          <w:sz w:val="24"/>
          <w:szCs w:val="24"/>
        </w:rPr>
        <w:t>If you have special circumstances about your travel, please contact the Administrative Officer in the Council office for further guidance.</w:t>
      </w:r>
    </w:p>
    <w:p w14:paraId="30EB12E6" w14:textId="77777777" w:rsidR="002A7C0D" w:rsidRPr="002A7C0D" w:rsidRDefault="002A7C0D" w:rsidP="002A7C0D">
      <w:pPr>
        <w:widowControl w:val="0"/>
        <w:spacing w:after="0" w:line="240" w:lineRule="auto"/>
        <w:ind w:left="360" w:right="-720"/>
        <w:jc w:val="both"/>
        <w:rPr>
          <w:rFonts w:ascii="Times New Roman" w:eastAsia="Times New Roman" w:hAnsi="Times New Roman"/>
          <w:sz w:val="24"/>
          <w:szCs w:val="24"/>
        </w:rPr>
      </w:pPr>
      <w:r w:rsidRPr="002A7C0D">
        <w:rPr>
          <w:rFonts w:ascii="Times New Roman" w:eastAsia="Times New Roman" w:hAnsi="Times New Roman"/>
          <w:sz w:val="24"/>
          <w:szCs w:val="24"/>
        </w:rPr>
        <w:t>Travelers may claim an exemption due to medical needs, carpooling or other extenuating circumstances to receive POV reimbursement. Exemptions are to be explained on the travel order and are subject to review and approval.</w:t>
      </w:r>
    </w:p>
    <w:p w14:paraId="614224FC" w14:textId="77777777" w:rsidR="002A7C0D" w:rsidRPr="002A7C0D" w:rsidRDefault="002A7C0D" w:rsidP="002A7C0D">
      <w:pPr>
        <w:spacing w:after="0" w:line="240" w:lineRule="auto"/>
        <w:rPr>
          <w:rFonts w:ascii="Times New Roman" w:eastAsia="Times New Roman" w:hAnsi="Times New Roman"/>
          <w:sz w:val="24"/>
          <w:szCs w:val="24"/>
        </w:rPr>
      </w:pPr>
      <w:r w:rsidRPr="002A7C0D">
        <w:rPr>
          <w:rFonts w:ascii="Times New Roman" w:eastAsia="Times New Roman" w:hAnsi="Times New Roman"/>
          <w:sz w:val="24"/>
          <w:szCs w:val="24"/>
        </w:rPr>
        <w:t>INTENT IS TO APPLY TO ALL AUTHORIZED TRAVELERS</w:t>
      </w:r>
    </w:p>
    <w:p w14:paraId="1295F7DB" w14:textId="77777777" w:rsidR="002A7C0D" w:rsidRPr="002A7C0D" w:rsidRDefault="002A7C0D" w:rsidP="002A7C0D">
      <w:pPr>
        <w:spacing w:after="0" w:line="240" w:lineRule="auto"/>
        <w:rPr>
          <w:rFonts w:ascii="Times New Roman" w:hAnsi="Times New Roman"/>
          <w:sz w:val="24"/>
          <w:szCs w:val="24"/>
        </w:rPr>
      </w:pPr>
    </w:p>
    <w:p w14:paraId="7B4FC0D0" w14:textId="77777777" w:rsidR="002A7C0D" w:rsidRPr="002A7C0D" w:rsidRDefault="002A7C0D" w:rsidP="002A7C0D">
      <w:pPr>
        <w:spacing w:after="0" w:line="240" w:lineRule="auto"/>
        <w:contextualSpacing/>
        <w:rPr>
          <w:rFonts w:ascii="Times New Roman" w:eastAsia="Times New Roman" w:hAnsi="Times New Roman"/>
          <w:sz w:val="24"/>
          <w:szCs w:val="24"/>
        </w:rPr>
      </w:pPr>
      <w:r w:rsidRPr="002A7C0D">
        <w:rPr>
          <w:rFonts w:ascii="Times New Roman" w:eastAsia="Times New Roman" w:hAnsi="Times New Roman"/>
          <w:b/>
          <w:sz w:val="24"/>
          <w:szCs w:val="24"/>
        </w:rPr>
        <w:t xml:space="preserve">MOTION #4. </w:t>
      </w:r>
      <w:r w:rsidRPr="002A7C0D">
        <w:rPr>
          <w:rFonts w:ascii="Times New Roman" w:eastAsia="Times New Roman" w:hAnsi="Times New Roman"/>
          <w:sz w:val="24"/>
          <w:szCs w:val="24"/>
        </w:rPr>
        <w:t xml:space="preserve">ADOPT THE FOLLOWING TIMING AND TASK(S):  </w:t>
      </w:r>
    </w:p>
    <w:p w14:paraId="3DA4E133" w14:textId="77777777" w:rsidR="002A7C0D" w:rsidRPr="002A7C0D" w:rsidRDefault="002A7C0D" w:rsidP="002A7C0D">
      <w:pPr>
        <w:numPr>
          <w:ilvl w:val="0"/>
          <w:numId w:val="28"/>
        </w:numPr>
        <w:spacing w:after="0" w:line="240" w:lineRule="auto"/>
        <w:contextualSpacing/>
        <w:rPr>
          <w:rFonts w:ascii="Times New Roman" w:eastAsia="Times New Roman" w:hAnsi="Times New Roman"/>
          <w:b/>
          <w:sz w:val="24"/>
          <w:szCs w:val="24"/>
        </w:rPr>
      </w:pPr>
      <w:r w:rsidRPr="002A7C0D">
        <w:rPr>
          <w:rFonts w:ascii="Times New Roman" w:eastAsia="Times New Roman" w:hAnsi="Times New Roman"/>
          <w:sz w:val="24"/>
          <w:szCs w:val="24"/>
        </w:rPr>
        <w:t>Work with NOAA GC to clarify the remaining identified issues in the Handbook.</w:t>
      </w:r>
    </w:p>
    <w:p w14:paraId="79604242" w14:textId="77777777" w:rsidR="002A7C0D" w:rsidRPr="002A7C0D" w:rsidRDefault="002A7C0D" w:rsidP="002A7C0D">
      <w:pPr>
        <w:numPr>
          <w:ilvl w:val="0"/>
          <w:numId w:val="28"/>
        </w:numPr>
        <w:spacing w:after="0" w:line="240" w:lineRule="auto"/>
        <w:contextualSpacing/>
        <w:rPr>
          <w:rFonts w:ascii="Times New Roman" w:eastAsia="Times New Roman" w:hAnsi="Times New Roman"/>
          <w:b/>
          <w:sz w:val="24"/>
          <w:szCs w:val="24"/>
        </w:rPr>
      </w:pPr>
      <w:r w:rsidRPr="002A7C0D">
        <w:rPr>
          <w:rFonts w:ascii="Times New Roman" w:eastAsia="Times New Roman" w:hAnsi="Times New Roman"/>
          <w:bCs/>
          <w:sz w:val="24"/>
          <w:szCs w:val="24"/>
        </w:rPr>
        <w:t>Revise the Handbook and bring the document back for review/action at the December 2019 Council meeting:</w:t>
      </w:r>
    </w:p>
    <w:p w14:paraId="7CDACAEB" w14:textId="77777777" w:rsidR="002A7C0D" w:rsidRPr="002A7C0D" w:rsidRDefault="002A7C0D" w:rsidP="002A7C0D">
      <w:pPr>
        <w:numPr>
          <w:ilvl w:val="1"/>
          <w:numId w:val="28"/>
        </w:numPr>
        <w:spacing w:after="0" w:line="240" w:lineRule="auto"/>
        <w:contextualSpacing/>
        <w:rPr>
          <w:rFonts w:ascii="Times New Roman" w:eastAsia="Times New Roman" w:hAnsi="Times New Roman"/>
          <w:sz w:val="24"/>
          <w:szCs w:val="24"/>
        </w:rPr>
      </w:pPr>
      <w:r w:rsidRPr="002A7C0D">
        <w:rPr>
          <w:rFonts w:ascii="Times New Roman" w:eastAsia="Times New Roman" w:hAnsi="Times New Roman"/>
          <w:bCs/>
          <w:sz w:val="24"/>
          <w:szCs w:val="24"/>
        </w:rPr>
        <w:t>Add wording from the November 2019 CCC meeting as appropriate</w:t>
      </w:r>
    </w:p>
    <w:p w14:paraId="70A79DC4" w14:textId="77777777" w:rsidR="002A7C0D" w:rsidRPr="002A7C0D" w:rsidRDefault="002A7C0D" w:rsidP="002A7C0D">
      <w:pPr>
        <w:numPr>
          <w:ilvl w:val="1"/>
          <w:numId w:val="28"/>
        </w:numPr>
        <w:spacing w:after="0" w:line="240" w:lineRule="auto"/>
        <w:contextualSpacing/>
        <w:rPr>
          <w:rFonts w:ascii="Times New Roman" w:eastAsia="Times New Roman" w:hAnsi="Times New Roman"/>
          <w:sz w:val="24"/>
          <w:szCs w:val="24"/>
        </w:rPr>
      </w:pPr>
      <w:r w:rsidRPr="002A7C0D">
        <w:rPr>
          <w:rFonts w:ascii="Times New Roman" w:eastAsia="Times New Roman" w:hAnsi="Times New Roman"/>
          <w:sz w:val="24"/>
          <w:szCs w:val="24"/>
        </w:rPr>
        <w:t>Add additional clarification on travel (e.g., applies to authorized travelers with a Council travel order)</w:t>
      </w:r>
    </w:p>
    <w:p w14:paraId="1695DC0A" w14:textId="3D3487E0" w:rsidR="00F9094C" w:rsidRDefault="00F9094C" w:rsidP="00F72B80">
      <w:pPr>
        <w:spacing w:line="240" w:lineRule="auto"/>
        <w:ind w:right="-810"/>
        <w:contextualSpacing/>
        <w:rPr>
          <w:rFonts w:ascii="Times New Roman" w:eastAsia="Times New Roman" w:hAnsi="Times New Roman"/>
          <w:b/>
          <w:sz w:val="24"/>
          <w:szCs w:val="24"/>
          <w:u w:val="single"/>
        </w:rPr>
      </w:pPr>
    </w:p>
    <w:p w14:paraId="513DD56D" w14:textId="541E752E" w:rsidR="00F72B80" w:rsidRPr="00AD3DBA" w:rsidRDefault="00F9094C" w:rsidP="00F72B80">
      <w:pPr>
        <w:spacing w:line="240" w:lineRule="auto"/>
        <w:ind w:right="-810"/>
        <w:contextualSpacing/>
        <w:rPr>
          <w:rFonts w:ascii="Times New Roman" w:eastAsia="Times New Roman" w:hAnsi="Times New Roman"/>
          <w:b/>
          <w:sz w:val="24"/>
          <w:szCs w:val="24"/>
          <w:u w:val="single"/>
        </w:rPr>
      </w:pPr>
      <w:r>
        <w:rPr>
          <w:rFonts w:ascii="Times New Roman" w:eastAsia="Times New Roman" w:hAnsi="Times New Roman"/>
          <w:b/>
          <w:sz w:val="24"/>
          <w:szCs w:val="24"/>
          <w:u w:val="single"/>
        </w:rPr>
        <w:t>EXECUTIVE FINANCE</w:t>
      </w:r>
    </w:p>
    <w:p w14:paraId="3E9E77C9" w14:textId="77777777" w:rsidR="00F9094C" w:rsidRPr="00F9094C" w:rsidRDefault="00F9094C" w:rsidP="00F9094C">
      <w:pPr>
        <w:spacing w:after="0" w:line="240" w:lineRule="auto"/>
        <w:rPr>
          <w:rFonts w:ascii="Times New Roman" w:eastAsia="Times New Roman" w:hAnsi="Times New Roman"/>
          <w:sz w:val="24"/>
          <w:szCs w:val="24"/>
        </w:rPr>
      </w:pPr>
      <w:r w:rsidRPr="00F9094C">
        <w:rPr>
          <w:rFonts w:ascii="Times New Roman" w:eastAsia="Times New Roman" w:hAnsi="Times New Roman"/>
          <w:b/>
          <w:sz w:val="24"/>
          <w:szCs w:val="24"/>
        </w:rPr>
        <w:t xml:space="preserve">MOTION #1. </w:t>
      </w:r>
      <w:r w:rsidRPr="00F9094C">
        <w:rPr>
          <w:rFonts w:ascii="Times New Roman" w:eastAsia="Times New Roman" w:hAnsi="Times New Roman"/>
          <w:sz w:val="24"/>
          <w:szCs w:val="24"/>
        </w:rPr>
        <w:t>APPROVE THE CALENDAR YEAR 2019 OPERATIONAL BUDGET.</w:t>
      </w:r>
    </w:p>
    <w:p w14:paraId="132934B9" w14:textId="77777777" w:rsidR="00F9094C" w:rsidRPr="00F9094C" w:rsidRDefault="00F9094C" w:rsidP="00F9094C">
      <w:pPr>
        <w:spacing w:after="0" w:line="240" w:lineRule="auto"/>
        <w:rPr>
          <w:rFonts w:ascii="Times New Roman" w:eastAsia="Times New Roman" w:hAnsi="Times New Roman"/>
          <w:sz w:val="24"/>
          <w:szCs w:val="24"/>
        </w:rPr>
      </w:pPr>
    </w:p>
    <w:p w14:paraId="6D3041E7" w14:textId="77777777" w:rsidR="00CC3E18" w:rsidRDefault="00CC3E18" w:rsidP="00F9094C">
      <w:pPr>
        <w:spacing w:after="0" w:line="240" w:lineRule="auto"/>
        <w:rPr>
          <w:rFonts w:ascii="Times New Roman" w:eastAsia="Times New Roman" w:hAnsi="Times New Roman"/>
          <w:bCs/>
          <w:sz w:val="24"/>
          <w:szCs w:val="20"/>
        </w:rPr>
      </w:pPr>
      <w:r>
        <w:rPr>
          <w:rFonts w:ascii="Times New Roman" w:eastAsia="Times New Roman" w:hAnsi="Times New Roman"/>
          <w:bCs/>
          <w:sz w:val="24"/>
          <w:szCs w:val="20"/>
        </w:rPr>
        <w:t>CCC Working Paper</w:t>
      </w:r>
    </w:p>
    <w:p w14:paraId="2ED86344" w14:textId="477C29E0" w:rsidR="00F9094C" w:rsidRPr="00F9094C" w:rsidRDefault="00CC3E18" w:rsidP="00F9094C">
      <w:pPr>
        <w:spacing w:after="0" w:line="240" w:lineRule="auto"/>
        <w:rPr>
          <w:rFonts w:ascii="Times New Roman" w:eastAsia="Times New Roman" w:hAnsi="Times New Roman"/>
          <w:bCs/>
          <w:sz w:val="24"/>
          <w:szCs w:val="20"/>
        </w:rPr>
      </w:pPr>
      <w:r>
        <w:rPr>
          <w:rFonts w:ascii="Times New Roman" w:eastAsia="Times New Roman" w:hAnsi="Times New Roman"/>
          <w:bCs/>
          <w:sz w:val="24"/>
          <w:szCs w:val="20"/>
        </w:rPr>
        <w:t>Staff were directed to add the following to the SAFMC’s Regional Perspective and to propose this modification at the next CCC meeting for adoption into the Consensus Statement for Topic 13. Exempted Fishing Permit</w:t>
      </w:r>
      <w:r w:rsidR="00F9094C" w:rsidRPr="00F9094C">
        <w:rPr>
          <w:rFonts w:ascii="Times New Roman" w:eastAsia="Times New Roman" w:hAnsi="Times New Roman"/>
          <w:bCs/>
          <w:sz w:val="24"/>
          <w:szCs w:val="20"/>
        </w:rPr>
        <w:t>:</w:t>
      </w:r>
    </w:p>
    <w:p w14:paraId="18662D99" w14:textId="77777777" w:rsidR="009F33F3" w:rsidRDefault="009F33F3" w:rsidP="00F9094C">
      <w:pPr>
        <w:spacing w:after="0" w:line="240" w:lineRule="auto"/>
        <w:rPr>
          <w:rFonts w:ascii="Times New Roman" w:eastAsia="Times New Roman" w:hAnsi="Times New Roman"/>
          <w:b/>
          <w:bCs/>
          <w:sz w:val="24"/>
          <w:szCs w:val="20"/>
        </w:rPr>
      </w:pPr>
    </w:p>
    <w:p w14:paraId="3E64FB2C" w14:textId="3D5C48EB" w:rsidR="00F9094C" w:rsidRPr="00F9094C" w:rsidRDefault="00F9094C" w:rsidP="00F9094C">
      <w:pPr>
        <w:spacing w:after="0" w:line="240" w:lineRule="auto"/>
        <w:rPr>
          <w:rFonts w:ascii="Times New Roman" w:eastAsia="Times New Roman" w:hAnsi="Times New Roman"/>
          <w:bCs/>
          <w:sz w:val="24"/>
          <w:szCs w:val="20"/>
        </w:rPr>
      </w:pPr>
      <w:bookmarkStart w:id="5" w:name="_GoBack"/>
      <w:bookmarkEnd w:id="5"/>
      <w:r w:rsidRPr="00F9094C">
        <w:rPr>
          <w:rFonts w:ascii="Times New Roman" w:eastAsia="Times New Roman" w:hAnsi="Times New Roman"/>
          <w:b/>
          <w:bCs/>
          <w:sz w:val="24"/>
          <w:szCs w:val="20"/>
        </w:rPr>
        <w:t>MOTION #2: ADOPT Option 1b.</w:t>
      </w:r>
      <w:r w:rsidRPr="00F9094C">
        <w:rPr>
          <w:rFonts w:ascii="Times New Roman" w:eastAsia="Times New Roman" w:hAnsi="Times New Roman"/>
          <w:bCs/>
          <w:sz w:val="24"/>
          <w:szCs w:val="20"/>
        </w:rPr>
        <w:t xml:space="preserve"> It is the SAFMC’s intent that in addition to providing EFP requests to the Councils, NMFS WOULD provide EFP requests to all affected state agencies and if they object, or if the EFP request is particularly controversial, OR IF A SUBSTANTIAL FINANCIAL BENEFIT WOULD BE DERIVED BY THE APPLICANT, the affected Councils’ Scientific and Statistical Committee will review the EFP request and provide recommendations to the Council. The Council will consider the SSC comments during their discussions to develop recommendations for NMFS.</w:t>
      </w:r>
    </w:p>
    <w:p w14:paraId="42330D08" w14:textId="77777777" w:rsidR="00CC3E18" w:rsidRDefault="00CC3E18" w:rsidP="00F9094C">
      <w:pPr>
        <w:spacing w:after="0" w:line="240" w:lineRule="auto"/>
        <w:contextualSpacing/>
        <w:rPr>
          <w:rFonts w:ascii="Times New Roman" w:eastAsia="Times New Roman" w:hAnsi="Times New Roman"/>
          <w:sz w:val="24"/>
          <w:szCs w:val="24"/>
        </w:rPr>
      </w:pPr>
    </w:p>
    <w:p w14:paraId="1B863FA5" w14:textId="015F5B02" w:rsidR="00F9094C" w:rsidRPr="00F9094C" w:rsidRDefault="00F9094C" w:rsidP="00F9094C">
      <w:pPr>
        <w:spacing w:after="0" w:line="240" w:lineRule="auto"/>
        <w:contextualSpacing/>
        <w:rPr>
          <w:rFonts w:ascii="Times New Roman" w:eastAsia="Times New Roman" w:hAnsi="Times New Roman"/>
          <w:sz w:val="24"/>
          <w:szCs w:val="24"/>
        </w:rPr>
      </w:pPr>
      <w:r w:rsidRPr="00F9094C">
        <w:rPr>
          <w:rFonts w:ascii="Times New Roman" w:eastAsia="Times New Roman" w:hAnsi="Times New Roman"/>
          <w:b/>
          <w:sz w:val="24"/>
          <w:szCs w:val="24"/>
        </w:rPr>
        <w:t xml:space="preserve">MOTION #3. </w:t>
      </w:r>
      <w:r w:rsidRPr="00F9094C">
        <w:rPr>
          <w:rFonts w:ascii="Times New Roman" w:eastAsia="Times New Roman" w:hAnsi="Times New Roman"/>
          <w:sz w:val="24"/>
          <w:szCs w:val="24"/>
        </w:rPr>
        <w:t xml:space="preserve">ADOPT THE FOLLOWING TIMING AND TASK(S):  </w:t>
      </w:r>
    </w:p>
    <w:p w14:paraId="084451C5" w14:textId="77777777" w:rsidR="00F9094C" w:rsidRPr="00F9094C" w:rsidRDefault="00F9094C" w:rsidP="00CC3E18">
      <w:pPr>
        <w:numPr>
          <w:ilvl w:val="0"/>
          <w:numId w:val="30"/>
        </w:numPr>
        <w:spacing w:after="0" w:line="240" w:lineRule="auto"/>
        <w:ind w:left="720"/>
        <w:contextualSpacing/>
        <w:rPr>
          <w:rFonts w:ascii="Times New Roman" w:eastAsia="Times New Roman" w:hAnsi="Times New Roman"/>
          <w:b/>
          <w:sz w:val="24"/>
          <w:szCs w:val="24"/>
        </w:rPr>
      </w:pPr>
      <w:r w:rsidRPr="00F9094C">
        <w:rPr>
          <w:rFonts w:ascii="Times New Roman" w:eastAsia="Times New Roman" w:hAnsi="Times New Roman"/>
          <w:bCs/>
          <w:sz w:val="24"/>
          <w:szCs w:val="20"/>
        </w:rPr>
        <w:t>Directed staff to prepare short discussion papers on the following topics; provide to the Council for review/input and send to Dave Whaley by the end of June:</w:t>
      </w:r>
    </w:p>
    <w:p w14:paraId="4001A837" w14:textId="77777777" w:rsidR="00F9094C" w:rsidRPr="00F9094C" w:rsidRDefault="00F9094C" w:rsidP="00CC3E18">
      <w:pPr>
        <w:numPr>
          <w:ilvl w:val="1"/>
          <w:numId w:val="30"/>
        </w:numPr>
        <w:spacing w:after="0" w:line="240" w:lineRule="auto"/>
        <w:contextualSpacing/>
        <w:rPr>
          <w:rFonts w:ascii="Times New Roman" w:eastAsia="Times New Roman" w:hAnsi="Times New Roman"/>
          <w:sz w:val="24"/>
          <w:szCs w:val="24"/>
        </w:rPr>
      </w:pPr>
      <w:r w:rsidRPr="00F9094C">
        <w:rPr>
          <w:rFonts w:ascii="Times New Roman" w:eastAsia="Times New Roman" w:hAnsi="Times New Roman"/>
          <w:bCs/>
          <w:sz w:val="24"/>
          <w:szCs w:val="20"/>
        </w:rPr>
        <w:t>Shifting stocks and changing ocean conditions</w:t>
      </w:r>
    </w:p>
    <w:p w14:paraId="1A9F21EC" w14:textId="77777777" w:rsidR="00F9094C" w:rsidRPr="00F9094C" w:rsidRDefault="00F9094C" w:rsidP="00CC3E18">
      <w:pPr>
        <w:numPr>
          <w:ilvl w:val="1"/>
          <w:numId w:val="30"/>
        </w:numPr>
        <w:spacing w:after="0" w:line="240" w:lineRule="auto"/>
        <w:contextualSpacing/>
        <w:rPr>
          <w:rFonts w:ascii="Times New Roman" w:eastAsia="Times New Roman" w:hAnsi="Times New Roman"/>
          <w:sz w:val="24"/>
          <w:szCs w:val="24"/>
        </w:rPr>
      </w:pPr>
      <w:r w:rsidRPr="00F9094C">
        <w:rPr>
          <w:rFonts w:ascii="Times New Roman" w:eastAsia="Times New Roman" w:hAnsi="Times New Roman"/>
          <w:sz w:val="24"/>
          <w:szCs w:val="24"/>
        </w:rPr>
        <w:t>Forage fish</w:t>
      </w:r>
    </w:p>
    <w:p w14:paraId="65E50956" w14:textId="77777777" w:rsidR="00F9094C" w:rsidRPr="00F9094C" w:rsidRDefault="00F9094C" w:rsidP="00CC3E18">
      <w:pPr>
        <w:numPr>
          <w:ilvl w:val="1"/>
          <w:numId w:val="30"/>
        </w:numPr>
        <w:spacing w:after="0" w:line="240" w:lineRule="auto"/>
        <w:contextualSpacing/>
        <w:rPr>
          <w:rFonts w:ascii="Times New Roman" w:eastAsia="Times New Roman" w:hAnsi="Times New Roman"/>
          <w:sz w:val="24"/>
          <w:szCs w:val="24"/>
        </w:rPr>
      </w:pPr>
      <w:r w:rsidRPr="00F9094C">
        <w:rPr>
          <w:rFonts w:ascii="Times New Roman" w:eastAsia="Times New Roman" w:hAnsi="Times New Roman"/>
          <w:sz w:val="24"/>
          <w:szCs w:val="24"/>
        </w:rPr>
        <w:t>Timelines for amendments</w:t>
      </w:r>
    </w:p>
    <w:p w14:paraId="1EA427B3" w14:textId="77777777" w:rsidR="00F9094C" w:rsidRPr="00F9094C" w:rsidRDefault="00F9094C" w:rsidP="00CC3E18">
      <w:pPr>
        <w:numPr>
          <w:ilvl w:val="1"/>
          <w:numId w:val="30"/>
        </w:numPr>
        <w:spacing w:after="0" w:line="240" w:lineRule="auto"/>
        <w:contextualSpacing/>
        <w:rPr>
          <w:rFonts w:ascii="Times New Roman" w:eastAsia="Times New Roman" w:hAnsi="Times New Roman"/>
          <w:sz w:val="24"/>
          <w:szCs w:val="24"/>
        </w:rPr>
      </w:pPr>
      <w:r w:rsidRPr="00F9094C">
        <w:rPr>
          <w:rFonts w:ascii="Times New Roman" w:eastAsia="Times New Roman" w:hAnsi="Times New Roman"/>
          <w:sz w:val="24"/>
          <w:szCs w:val="24"/>
        </w:rPr>
        <w:t>Habitat</w:t>
      </w:r>
    </w:p>
    <w:p w14:paraId="1A93B062" w14:textId="77777777" w:rsidR="00F9094C" w:rsidRPr="00F9094C" w:rsidRDefault="00F9094C" w:rsidP="00CC3E18">
      <w:pPr>
        <w:numPr>
          <w:ilvl w:val="0"/>
          <w:numId w:val="30"/>
        </w:numPr>
        <w:spacing w:after="0" w:line="240" w:lineRule="auto"/>
        <w:ind w:left="720"/>
        <w:rPr>
          <w:rFonts w:ascii="Times New Roman" w:hAnsi="Times New Roman"/>
          <w:sz w:val="24"/>
          <w:szCs w:val="24"/>
        </w:rPr>
      </w:pPr>
      <w:r w:rsidRPr="00F9094C">
        <w:rPr>
          <w:rFonts w:ascii="Times New Roman" w:hAnsi="Times New Roman"/>
          <w:sz w:val="24"/>
          <w:szCs w:val="24"/>
        </w:rPr>
        <w:t xml:space="preserve">Request NMFS provide specific examples of how the Councils can make use of the flexibility for managing recreational fisheries. </w:t>
      </w:r>
    </w:p>
    <w:p w14:paraId="2EE2557A" w14:textId="77777777" w:rsidR="00F9094C" w:rsidRPr="00F9094C" w:rsidRDefault="00F9094C" w:rsidP="00CC3E18">
      <w:pPr>
        <w:numPr>
          <w:ilvl w:val="0"/>
          <w:numId w:val="30"/>
        </w:numPr>
        <w:spacing w:after="0" w:line="240" w:lineRule="auto"/>
        <w:ind w:left="720"/>
        <w:rPr>
          <w:rFonts w:ascii="Times New Roman" w:hAnsi="Times New Roman"/>
          <w:sz w:val="24"/>
          <w:szCs w:val="24"/>
        </w:rPr>
      </w:pPr>
      <w:r w:rsidRPr="00F9094C">
        <w:rPr>
          <w:rFonts w:ascii="Times New Roman" w:hAnsi="Times New Roman"/>
          <w:sz w:val="24"/>
          <w:szCs w:val="24"/>
        </w:rPr>
        <w:t xml:space="preserve">Request NMFS prepare a table showing the reports required by the Modern Fisheries Act, what will be included, deadlines, guidelines, responsible agency/group, etc. </w:t>
      </w:r>
    </w:p>
    <w:p w14:paraId="3BF5F3CD" w14:textId="77777777" w:rsidR="00F9094C" w:rsidRPr="00F9094C" w:rsidRDefault="00F9094C" w:rsidP="00CC3E18">
      <w:pPr>
        <w:numPr>
          <w:ilvl w:val="0"/>
          <w:numId w:val="30"/>
        </w:numPr>
        <w:spacing w:after="0" w:line="240" w:lineRule="auto"/>
        <w:ind w:left="720"/>
        <w:rPr>
          <w:rFonts w:ascii="Times New Roman" w:hAnsi="Times New Roman"/>
          <w:sz w:val="24"/>
          <w:szCs w:val="24"/>
        </w:rPr>
      </w:pPr>
      <w:r w:rsidRPr="00F9094C">
        <w:rPr>
          <w:rFonts w:ascii="Times New Roman" w:hAnsi="Times New Roman"/>
          <w:sz w:val="24"/>
          <w:szCs w:val="24"/>
        </w:rPr>
        <w:t>Directed staff to prepare draft comments on the Senate Draft Wording for MSA Reauthorization, circulate them to the Council for review/input, and provide to Dave Whaley by the end of June.</w:t>
      </w:r>
    </w:p>
    <w:p w14:paraId="6596C814" w14:textId="77777777" w:rsidR="00F9094C" w:rsidRPr="00F9094C" w:rsidRDefault="00F9094C" w:rsidP="00CC3E18">
      <w:pPr>
        <w:numPr>
          <w:ilvl w:val="0"/>
          <w:numId w:val="30"/>
        </w:numPr>
        <w:spacing w:after="0" w:line="240" w:lineRule="auto"/>
        <w:ind w:left="720"/>
        <w:contextualSpacing/>
        <w:rPr>
          <w:rFonts w:ascii="Times New Roman" w:eastAsia="Times New Roman" w:hAnsi="Times New Roman"/>
          <w:b/>
          <w:sz w:val="24"/>
          <w:szCs w:val="24"/>
        </w:rPr>
      </w:pPr>
      <w:r w:rsidRPr="00F9094C">
        <w:rPr>
          <w:rFonts w:ascii="Times New Roman" w:eastAsia="Times New Roman" w:hAnsi="Times New Roman"/>
          <w:bCs/>
          <w:sz w:val="24"/>
          <w:szCs w:val="20"/>
        </w:rPr>
        <w:lastRenderedPageBreak/>
        <w:t>Directed staff to Revise the CCC Working Paper as needed and provide the revised document to Dave Witherell, Chair of the CCC Legislative Work Group.</w:t>
      </w:r>
    </w:p>
    <w:p w14:paraId="6486817A" w14:textId="77777777" w:rsidR="00F9094C" w:rsidRPr="00F9094C" w:rsidRDefault="00F9094C" w:rsidP="00CC3E18">
      <w:pPr>
        <w:numPr>
          <w:ilvl w:val="0"/>
          <w:numId w:val="30"/>
        </w:numPr>
        <w:spacing w:after="0" w:line="240" w:lineRule="auto"/>
        <w:ind w:left="720"/>
        <w:contextualSpacing/>
        <w:rPr>
          <w:rFonts w:ascii="Times New Roman" w:eastAsia="Times New Roman" w:hAnsi="Times New Roman"/>
          <w:bCs/>
          <w:sz w:val="24"/>
          <w:szCs w:val="24"/>
        </w:rPr>
      </w:pPr>
      <w:r w:rsidRPr="00F9094C">
        <w:rPr>
          <w:rFonts w:ascii="Times New Roman" w:eastAsia="Times New Roman" w:hAnsi="Times New Roman"/>
          <w:bCs/>
          <w:sz w:val="24"/>
          <w:szCs w:val="24"/>
        </w:rPr>
        <w:t>Directed staff to work on the following items for the September 2019 Council meeting:</w:t>
      </w:r>
    </w:p>
    <w:p w14:paraId="172219D6" w14:textId="77777777" w:rsidR="00F9094C" w:rsidRPr="00F9094C" w:rsidRDefault="00F9094C" w:rsidP="00F9094C">
      <w:pPr>
        <w:numPr>
          <w:ilvl w:val="0"/>
          <w:numId w:val="29"/>
        </w:numPr>
        <w:spacing w:after="0" w:line="240" w:lineRule="auto"/>
        <w:contextualSpacing/>
        <w:rPr>
          <w:rFonts w:ascii="Times" w:eastAsia="Times New Roman" w:hAnsi="Times"/>
          <w:sz w:val="24"/>
          <w:szCs w:val="20"/>
        </w:rPr>
      </w:pPr>
      <w:r w:rsidRPr="00F9094C">
        <w:rPr>
          <w:rFonts w:ascii="Times" w:eastAsia="Times New Roman" w:hAnsi="Times"/>
          <w:sz w:val="24"/>
          <w:szCs w:val="20"/>
        </w:rPr>
        <w:t>Snapper Grouper Regulatory Amendment 29 – Best Practices and Powerheads</w:t>
      </w:r>
    </w:p>
    <w:p w14:paraId="1245EB88" w14:textId="77777777" w:rsidR="00F9094C" w:rsidRPr="00F9094C" w:rsidRDefault="00F9094C" w:rsidP="00F9094C">
      <w:pPr>
        <w:numPr>
          <w:ilvl w:val="0"/>
          <w:numId w:val="29"/>
        </w:numPr>
        <w:spacing w:after="0" w:line="240" w:lineRule="auto"/>
        <w:contextualSpacing/>
        <w:rPr>
          <w:rFonts w:ascii="Times" w:eastAsia="Times New Roman" w:hAnsi="Times"/>
          <w:sz w:val="24"/>
          <w:szCs w:val="20"/>
        </w:rPr>
      </w:pPr>
      <w:r w:rsidRPr="00F9094C">
        <w:rPr>
          <w:rFonts w:ascii="Times" w:eastAsia="Times New Roman" w:hAnsi="Times"/>
          <w:sz w:val="24"/>
          <w:szCs w:val="20"/>
        </w:rPr>
        <w:t>Snapper Grouper Abbreviated Framework 3 – Blueline Tilefish ACL</w:t>
      </w:r>
    </w:p>
    <w:p w14:paraId="1F696A25" w14:textId="77777777" w:rsidR="00F9094C" w:rsidRPr="00F9094C" w:rsidRDefault="00F9094C" w:rsidP="00F9094C">
      <w:pPr>
        <w:numPr>
          <w:ilvl w:val="0"/>
          <w:numId w:val="29"/>
        </w:numPr>
        <w:spacing w:after="0" w:line="240" w:lineRule="auto"/>
        <w:contextualSpacing/>
        <w:rPr>
          <w:rFonts w:ascii="Times" w:eastAsia="Times New Roman" w:hAnsi="Times"/>
          <w:sz w:val="24"/>
          <w:szCs w:val="20"/>
        </w:rPr>
      </w:pPr>
      <w:r w:rsidRPr="00F9094C">
        <w:rPr>
          <w:rFonts w:ascii="Times" w:eastAsia="Times New Roman" w:hAnsi="Times"/>
          <w:sz w:val="24"/>
          <w:szCs w:val="20"/>
        </w:rPr>
        <w:t>CMP Framework 8 – King Mackerel Trip Limits in Season 2</w:t>
      </w:r>
    </w:p>
    <w:p w14:paraId="2A19C796" w14:textId="77777777" w:rsidR="00F9094C" w:rsidRPr="00F9094C" w:rsidRDefault="00F9094C" w:rsidP="00F9094C">
      <w:pPr>
        <w:numPr>
          <w:ilvl w:val="0"/>
          <w:numId w:val="29"/>
        </w:numPr>
        <w:spacing w:after="0" w:line="240" w:lineRule="auto"/>
        <w:contextualSpacing/>
        <w:rPr>
          <w:rFonts w:ascii="Times" w:eastAsia="Times New Roman" w:hAnsi="Times"/>
          <w:sz w:val="24"/>
          <w:szCs w:val="20"/>
        </w:rPr>
      </w:pPr>
      <w:r w:rsidRPr="00F9094C">
        <w:rPr>
          <w:rFonts w:ascii="Times" w:eastAsia="Times New Roman" w:hAnsi="Times"/>
          <w:sz w:val="24"/>
          <w:szCs w:val="20"/>
        </w:rPr>
        <w:t>Dolphin Wahoo 10 – Dolphin Wahoo actions and Goals &amp; Objectives</w:t>
      </w:r>
    </w:p>
    <w:p w14:paraId="3A0A9D89" w14:textId="77777777" w:rsidR="00F9094C" w:rsidRPr="00F9094C" w:rsidRDefault="00F9094C" w:rsidP="00F9094C">
      <w:pPr>
        <w:numPr>
          <w:ilvl w:val="0"/>
          <w:numId w:val="29"/>
        </w:numPr>
        <w:spacing w:after="0" w:line="240" w:lineRule="auto"/>
        <w:contextualSpacing/>
        <w:rPr>
          <w:rFonts w:ascii="Times" w:eastAsia="Times New Roman" w:hAnsi="Times"/>
          <w:sz w:val="24"/>
          <w:szCs w:val="20"/>
        </w:rPr>
      </w:pPr>
      <w:r w:rsidRPr="00F9094C">
        <w:rPr>
          <w:rFonts w:ascii="Times" w:eastAsia="Times New Roman" w:hAnsi="Times"/>
          <w:sz w:val="24"/>
          <w:szCs w:val="20"/>
        </w:rPr>
        <w:t>Snapper Grouper Regulatory Amendment 33 – Red Snapper Season Modifications</w:t>
      </w:r>
    </w:p>
    <w:p w14:paraId="444A54A8" w14:textId="77777777" w:rsidR="00F9094C" w:rsidRPr="00F9094C" w:rsidRDefault="00F9094C" w:rsidP="00F9094C">
      <w:pPr>
        <w:numPr>
          <w:ilvl w:val="0"/>
          <w:numId w:val="29"/>
        </w:numPr>
        <w:spacing w:after="0" w:line="240" w:lineRule="auto"/>
        <w:contextualSpacing/>
        <w:rPr>
          <w:rFonts w:ascii="Times" w:eastAsia="Times New Roman" w:hAnsi="Times"/>
          <w:sz w:val="24"/>
          <w:szCs w:val="20"/>
        </w:rPr>
      </w:pPr>
      <w:r w:rsidRPr="00F9094C">
        <w:rPr>
          <w:rFonts w:ascii="Times" w:eastAsia="Times New Roman" w:hAnsi="Times"/>
          <w:sz w:val="24"/>
          <w:szCs w:val="20"/>
        </w:rPr>
        <w:t>Bullet and Frigate Mackerel as Ecosystem Species in the Dolphin Wahoo Fishery</w:t>
      </w:r>
    </w:p>
    <w:p w14:paraId="729E7A3C" w14:textId="77777777" w:rsidR="00F9094C" w:rsidRPr="00F9094C" w:rsidRDefault="00F9094C" w:rsidP="00F9094C">
      <w:pPr>
        <w:numPr>
          <w:ilvl w:val="0"/>
          <w:numId w:val="29"/>
        </w:numPr>
        <w:spacing w:after="0" w:line="240" w:lineRule="auto"/>
        <w:contextualSpacing/>
        <w:rPr>
          <w:rFonts w:ascii="Times" w:eastAsia="Times New Roman" w:hAnsi="Times"/>
          <w:sz w:val="24"/>
          <w:szCs w:val="20"/>
        </w:rPr>
      </w:pPr>
      <w:r w:rsidRPr="00F9094C">
        <w:rPr>
          <w:rFonts w:ascii="Times" w:eastAsia="Times New Roman" w:hAnsi="Times"/>
          <w:sz w:val="24"/>
          <w:szCs w:val="20"/>
        </w:rPr>
        <w:t>Snapper Grouper Regulatory Amendment 34 – NC/SC SMZs</w:t>
      </w:r>
    </w:p>
    <w:p w14:paraId="44C43B65" w14:textId="77777777" w:rsidR="00F9094C" w:rsidRPr="00F9094C" w:rsidRDefault="00F9094C" w:rsidP="00F9094C">
      <w:pPr>
        <w:numPr>
          <w:ilvl w:val="0"/>
          <w:numId w:val="29"/>
        </w:numPr>
        <w:spacing w:after="0" w:line="240" w:lineRule="auto"/>
        <w:contextualSpacing/>
        <w:rPr>
          <w:rFonts w:ascii="Times" w:eastAsia="Times New Roman" w:hAnsi="Times"/>
          <w:sz w:val="24"/>
          <w:szCs w:val="20"/>
        </w:rPr>
      </w:pPr>
      <w:r w:rsidRPr="00F9094C">
        <w:rPr>
          <w:rFonts w:ascii="Times" w:eastAsia="Times New Roman" w:hAnsi="Times"/>
          <w:sz w:val="24"/>
          <w:szCs w:val="20"/>
        </w:rPr>
        <w:t>Spanish Mackerel White Paper</w:t>
      </w:r>
    </w:p>
    <w:p w14:paraId="3727653D" w14:textId="77777777" w:rsidR="00F9094C" w:rsidRPr="00F9094C" w:rsidRDefault="00F9094C" w:rsidP="00F9094C">
      <w:pPr>
        <w:numPr>
          <w:ilvl w:val="0"/>
          <w:numId w:val="29"/>
        </w:numPr>
        <w:spacing w:after="0" w:line="240" w:lineRule="auto"/>
        <w:contextualSpacing/>
        <w:rPr>
          <w:rFonts w:ascii="Times" w:eastAsia="Times New Roman" w:hAnsi="Times"/>
          <w:sz w:val="24"/>
          <w:szCs w:val="20"/>
        </w:rPr>
      </w:pPr>
      <w:r w:rsidRPr="00F9094C">
        <w:rPr>
          <w:rFonts w:ascii="Times" w:eastAsia="Times New Roman" w:hAnsi="Times"/>
          <w:sz w:val="24"/>
          <w:szCs w:val="20"/>
        </w:rPr>
        <w:t>Wreckfish ITQ Review</w:t>
      </w:r>
    </w:p>
    <w:p w14:paraId="7D639CF0" w14:textId="77777777" w:rsidR="00F9094C" w:rsidRPr="00F9094C" w:rsidRDefault="00F9094C" w:rsidP="00F9094C">
      <w:pPr>
        <w:numPr>
          <w:ilvl w:val="0"/>
          <w:numId w:val="29"/>
        </w:numPr>
        <w:spacing w:after="0" w:line="240" w:lineRule="auto"/>
        <w:contextualSpacing/>
        <w:rPr>
          <w:rFonts w:ascii="Times" w:eastAsia="Times New Roman" w:hAnsi="Times"/>
          <w:sz w:val="24"/>
          <w:szCs w:val="20"/>
        </w:rPr>
      </w:pPr>
      <w:r w:rsidRPr="00F9094C">
        <w:rPr>
          <w:rFonts w:ascii="Times" w:eastAsia="Times New Roman" w:hAnsi="Times"/>
          <w:sz w:val="24"/>
          <w:szCs w:val="20"/>
        </w:rPr>
        <w:t>Coral 10/Shrimp 11/Golden Crab 10 – Transit Provisions/Oculina Extensions/Golden Crab Allowable Fishing Zones</w:t>
      </w:r>
    </w:p>
    <w:p w14:paraId="5A96F19F" w14:textId="302C4E14" w:rsidR="00AD3DBA" w:rsidRDefault="00F9094C" w:rsidP="00F72B80">
      <w:pPr>
        <w:spacing w:line="240" w:lineRule="auto"/>
        <w:ind w:right="-810"/>
        <w:contextualSpacing/>
        <w:rPr>
          <w:rFonts w:asciiTheme="majorBidi" w:hAnsiTheme="majorBidi" w:cstheme="majorBidi"/>
          <w:sz w:val="24"/>
          <w:szCs w:val="24"/>
          <w:lang w:eastAsia="x-none"/>
        </w:rPr>
      </w:pPr>
      <w:r>
        <w:rPr>
          <w:rFonts w:asciiTheme="majorBidi" w:hAnsiTheme="majorBidi" w:cstheme="majorBidi"/>
          <w:sz w:val="24"/>
          <w:szCs w:val="24"/>
          <w:lang w:eastAsia="x-none"/>
        </w:rPr>
        <w:t>NOTE: DURING OTHER COMMITTEE REPORTS, THE COUNCIL APPROVED SOME ITEMS FOR PRESENTATION AT UPCOMING MEETINGS.</w:t>
      </w:r>
    </w:p>
    <w:p w14:paraId="25C97B7D" w14:textId="34BB2818" w:rsidR="00F72B80" w:rsidRDefault="00F72B80" w:rsidP="009C019C">
      <w:pPr>
        <w:spacing w:after="0" w:line="240" w:lineRule="auto"/>
        <w:contextualSpacing/>
        <w:rPr>
          <w:rFonts w:ascii="Times New Roman" w:hAnsi="Times New Roman"/>
          <w:sz w:val="24"/>
          <w:szCs w:val="24"/>
        </w:rPr>
      </w:pPr>
    </w:p>
    <w:p w14:paraId="0AFDFFBB" w14:textId="2311CFD1" w:rsidR="00B75AA8" w:rsidRPr="00B75AA8" w:rsidRDefault="00B75AA8" w:rsidP="009C019C">
      <w:pPr>
        <w:spacing w:after="0" w:line="240" w:lineRule="auto"/>
        <w:contextualSpacing/>
        <w:rPr>
          <w:rFonts w:ascii="Times New Roman" w:hAnsi="Times New Roman"/>
          <w:b/>
          <w:sz w:val="24"/>
          <w:szCs w:val="24"/>
          <w:u w:val="single"/>
        </w:rPr>
      </w:pPr>
      <w:r w:rsidRPr="00B75AA8">
        <w:rPr>
          <w:rFonts w:ascii="Times New Roman" w:hAnsi="Times New Roman"/>
          <w:b/>
          <w:sz w:val="24"/>
          <w:szCs w:val="24"/>
          <w:u w:val="single"/>
        </w:rPr>
        <w:t>COUNCIL SESSION</w:t>
      </w:r>
    </w:p>
    <w:p w14:paraId="7354141A" w14:textId="2A27CCE7" w:rsidR="00E665FF" w:rsidRPr="00E665FF" w:rsidRDefault="00B20D94" w:rsidP="00E665FF">
      <w:pPr>
        <w:spacing w:after="0" w:line="240" w:lineRule="auto"/>
        <w:rPr>
          <w:rFonts w:ascii="Times New Roman" w:hAnsi="Times New Roman"/>
          <w:sz w:val="24"/>
          <w:szCs w:val="24"/>
        </w:rPr>
      </w:pPr>
      <w:r w:rsidRPr="00B20D94">
        <w:rPr>
          <w:rFonts w:ascii="Times New Roman" w:hAnsi="Times New Roman"/>
          <w:b/>
          <w:sz w:val="24"/>
          <w:szCs w:val="24"/>
        </w:rPr>
        <w:t>MOTION #1:</w:t>
      </w:r>
      <w:r w:rsidR="00E665FF">
        <w:rPr>
          <w:rFonts w:ascii="Times New Roman" w:hAnsi="Times New Roman"/>
          <w:b/>
          <w:sz w:val="24"/>
          <w:szCs w:val="24"/>
        </w:rPr>
        <w:t xml:space="preserve"> </w:t>
      </w:r>
      <w:r w:rsidR="00E665FF" w:rsidRPr="00E665FF">
        <w:rPr>
          <w:rFonts w:ascii="Times New Roman" w:hAnsi="Times New Roman"/>
          <w:szCs w:val="24"/>
        </w:rPr>
        <w:t>RECOMMEND APPROVAL OF THE NC AQUARIUM EFP</w:t>
      </w:r>
      <w:r w:rsidR="00E665FF">
        <w:rPr>
          <w:rFonts w:ascii="Times New Roman" w:hAnsi="Times New Roman"/>
          <w:szCs w:val="24"/>
        </w:rPr>
        <w:t>.</w:t>
      </w:r>
    </w:p>
    <w:p w14:paraId="7B942320" w14:textId="080D92E0" w:rsidR="00E665FF" w:rsidRPr="00E665FF" w:rsidRDefault="00E665FF" w:rsidP="00E665FF">
      <w:pPr>
        <w:spacing w:after="0" w:line="240" w:lineRule="auto"/>
        <w:rPr>
          <w:rFonts w:ascii="Times New Roman" w:hAnsi="Times New Roman"/>
          <w:sz w:val="24"/>
          <w:szCs w:val="24"/>
        </w:rPr>
      </w:pPr>
      <w:r w:rsidRPr="00E665FF">
        <w:rPr>
          <w:rFonts w:ascii="Times New Roman" w:hAnsi="Times New Roman"/>
          <w:sz w:val="24"/>
          <w:szCs w:val="24"/>
        </w:rPr>
        <w:t>Direction to staff to recommend purchasing live rock instead of harvesting</w:t>
      </w:r>
      <w:r>
        <w:rPr>
          <w:rFonts w:ascii="Times New Roman" w:hAnsi="Times New Roman"/>
          <w:sz w:val="24"/>
          <w:szCs w:val="24"/>
        </w:rPr>
        <w:t>.</w:t>
      </w:r>
    </w:p>
    <w:p w14:paraId="16D4D1CD" w14:textId="77777777" w:rsidR="00E665FF" w:rsidRPr="00E665FF" w:rsidRDefault="00E665FF" w:rsidP="00E665FF">
      <w:pPr>
        <w:spacing w:after="0" w:line="240" w:lineRule="auto"/>
        <w:rPr>
          <w:rFonts w:ascii="Times New Roman" w:hAnsi="Times New Roman"/>
          <w:sz w:val="24"/>
          <w:szCs w:val="24"/>
        </w:rPr>
      </w:pPr>
    </w:p>
    <w:p w14:paraId="7D815A25" w14:textId="232CED17" w:rsidR="00E665FF" w:rsidRPr="00E665FF" w:rsidRDefault="00E665FF" w:rsidP="00E665FF">
      <w:pPr>
        <w:spacing w:after="0" w:line="240" w:lineRule="auto"/>
        <w:rPr>
          <w:rFonts w:ascii="Times New Roman" w:hAnsi="Times New Roman"/>
          <w:sz w:val="24"/>
          <w:szCs w:val="24"/>
        </w:rPr>
      </w:pPr>
      <w:r w:rsidRPr="00E665FF">
        <w:rPr>
          <w:rFonts w:ascii="Times New Roman" w:hAnsi="Times New Roman"/>
          <w:b/>
          <w:sz w:val="24"/>
          <w:szCs w:val="24"/>
        </w:rPr>
        <w:t>MOTION</w:t>
      </w:r>
      <w:r>
        <w:rPr>
          <w:rFonts w:ascii="Times New Roman" w:hAnsi="Times New Roman"/>
          <w:b/>
          <w:sz w:val="24"/>
          <w:szCs w:val="24"/>
        </w:rPr>
        <w:t xml:space="preserve"> #2</w:t>
      </w:r>
      <w:r w:rsidRPr="00E665FF">
        <w:rPr>
          <w:rFonts w:ascii="Times New Roman" w:hAnsi="Times New Roman"/>
          <w:b/>
          <w:sz w:val="24"/>
          <w:szCs w:val="24"/>
        </w:rPr>
        <w:t>:</w:t>
      </w:r>
      <w:r w:rsidRPr="00E665FF">
        <w:rPr>
          <w:rFonts w:ascii="Times New Roman" w:hAnsi="Times New Roman"/>
          <w:sz w:val="24"/>
          <w:szCs w:val="24"/>
        </w:rPr>
        <w:t xml:space="preserve"> IN REFERENCE TO AM 13 SEND A COMMENT LETTER TO HMS THAT SUPPORTS IMMEDIATE DISCONTINUATION OF THE PURSE SEINE FISHERY WITH REDISTRIBUTION OF THAT QUOTA AS APPROPRIATE.  ALSO</w:t>
      </w:r>
      <w:r>
        <w:rPr>
          <w:rFonts w:ascii="Times New Roman" w:hAnsi="Times New Roman"/>
          <w:sz w:val="24"/>
          <w:szCs w:val="24"/>
        </w:rPr>
        <w:t>,</w:t>
      </w:r>
      <w:r w:rsidRPr="00E665FF">
        <w:rPr>
          <w:rFonts w:ascii="Times New Roman" w:hAnsi="Times New Roman"/>
          <w:sz w:val="24"/>
          <w:szCs w:val="24"/>
        </w:rPr>
        <w:t xml:space="preserve"> EXPRESS CONTINUED SUPPORT TO EXTEND THE JANUARY SUB-QUOTA TO THE END OF APRIL.</w:t>
      </w:r>
    </w:p>
    <w:p w14:paraId="5FC26911" w14:textId="77777777" w:rsidR="00E665FF" w:rsidRPr="00E665FF" w:rsidRDefault="00E665FF" w:rsidP="00E665FF">
      <w:pPr>
        <w:spacing w:after="0" w:line="240" w:lineRule="auto"/>
        <w:rPr>
          <w:rFonts w:ascii="Times New Roman" w:hAnsi="Times New Roman"/>
          <w:sz w:val="24"/>
          <w:szCs w:val="24"/>
        </w:rPr>
      </w:pPr>
    </w:p>
    <w:p w14:paraId="40459355" w14:textId="41A2F772" w:rsidR="00E665FF" w:rsidRPr="00E665FF" w:rsidRDefault="00E665FF" w:rsidP="00E665FF">
      <w:pPr>
        <w:spacing w:after="0" w:line="240" w:lineRule="auto"/>
        <w:rPr>
          <w:rFonts w:ascii="Times New Roman" w:hAnsi="Times New Roman"/>
          <w:sz w:val="24"/>
          <w:szCs w:val="24"/>
        </w:rPr>
      </w:pPr>
      <w:r w:rsidRPr="00E665FF">
        <w:rPr>
          <w:rFonts w:ascii="Times New Roman" w:hAnsi="Times New Roman"/>
          <w:b/>
          <w:sz w:val="24"/>
          <w:szCs w:val="24"/>
        </w:rPr>
        <w:t>MOTION</w:t>
      </w:r>
      <w:r>
        <w:rPr>
          <w:rFonts w:ascii="Times New Roman" w:hAnsi="Times New Roman"/>
          <w:b/>
          <w:sz w:val="24"/>
          <w:szCs w:val="24"/>
        </w:rPr>
        <w:t xml:space="preserve"> #3</w:t>
      </w:r>
      <w:r w:rsidRPr="00E665FF">
        <w:rPr>
          <w:rFonts w:ascii="Times New Roman" w:hAnsi="Times New Roman"/>
          <w:b/>
          <w:sz w:val="24"/>
          <w:szCs w:val="24"/>
        </w:rPr>
        <w:t xml:space="preserve">: </w:t>
      </w:r>
      <w:r w:rsidRPr="00E665FF">
        <w:rPr>
          <w:rFonts w:ascii="Times New Roman" w:hAnsi="Times New Roman"/>
          <w:sz w:val="24"/>
          <w:szCs w:val="24"/>
        </w:rPr>
        <w:t>SUPPORT THE BIGEYE AND YELLOFIN TUNA MANAGEMENT LETTER.</w:t>
      </w:r>
    </w:p>
    <w:p w14:paraId="409490E1" w14:textId="77777777" w:rsidR="00E665FF" w:rsidRPr="00E665FF" w:rsidRDefault="00E665FF" w:rsidP="00E665FF">
      <w:pPr>
        <w:spacing w:after="0" w:line="240" w:lineRule="auto"/>
        <w:rPr>
          <w:rFonts w:ascii="Times New Roman" w:hAnsi="Times New Roman"/>
          <w:sz w:val="24"/>
          <w:szCs w:val="24"/>
        </w:rPr>
      </w:pPr>
    </w:p>
    <w:p w14:paraId="1E86D930" w14:textId="2CB752D9" w:rsidR="00E665FF" w:rsidRPr="00E665FF" w:rsidRDefault="00E665FF" w:rsidP="00E665FF">
      <w:pPr>
        <w:spacing w:after="0" w:line="240" w:lineRule="auto"/>
        <w:rPr>
          <w:rFonts w:ascii="Times New Roman" w:hAnsi="Times New Roman"/>
          <w:sz w:val="24"/>
          <w:szCs w:val="24"/>
        </w:rPr>
      </w:pPr>
      <w:r w:rsidRPr="00E665FF">
        <w:rPr>
          <w:rFonts w:ascii="Times New Roman" w:hAnsi="Times New Roman"/>
          <w:b/>
          <w:sz w:val="24"/>
          <w:szCs w:val="24"/>
        </w:rPr>
        <w:t>MOTION</w:t>
      </w:r>
      <w:r w:rsidRPr="00E665FF">
        <w:rPr>
          <w:rFonts w:ascii="Times New Roman" w:hAnsi="Times New Roman"/>
          <w:b/>
          <w:sz w:val="24"/>
          <w:szCs w:val="24"/>
        </w:rPr>
        <w:t xml:space="preserve"> #4</w:t>
      </w:r>
      <w:r w:rsidRPr="00E665FF">
        <w:rPr>
          <w:rFonts w:ascii="Times New Roman" w:hAnsi="Times New Roman"/>
          <w:b/>
          <w:sz w:val="24"/>
          <w:szCs w:val="24"/>
        </w:rPr>
        <w:t>:</w:t>
      </w:r>
      <w:r w:rsidRPr="00E665FF">
        <w:rPr>
          <w:rFonts w:ascii="Times New Roman" w:hAnsi="Times New Roman"/>
          <w:sz w:val="24"/>
          <w:szCs w:val="24"/>
        </w:rPr>
        <w:t xml:space="preserve"> COUNCIL SEND A LETTER TO THE FWC INDICATING THAT IT DOES NOT INTEND TO REGULATE BLACKFIN TUNA</w:t>
      </w:r>
    </w:p>
    <w:p w14:paraId="54E39A52" w14:textId="77777777" w:rsidR="00E665FF" w:rsidRDefault="00E665FF" w:rsidP="00E665FF">
      <w:pPr>
        <w:spacing w:line="240" w:lineRule="auto"/>
      </w:pPr>
    </w:p>
    <w:p w14:paraId="7D5E5ACA" w14:textId="11D45373" w:rsidR="00B75AA8" w:rsidRPr="009C019C" w:rsidRDefault="00B75AA8" w:rsidP="00E665FF">
      <w:pPr>
        <w:spacing w:after="0" w:line="240" w:lineRule="auto"/>
        <w:rPr>
          <w:rFonts w:ascii="Times New Roman" w:hAnsi="Times New Roman"/>
          <w:szCs w:val="24"/>
        </w:rPr>
      </w:pPr>
    </w:p>
    <w:sectPr w:rsidR="00B75AA8" w:rsidRPr="009C019C" w:rsidSect="00B96FEA">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16AE8" w14:textId="77777777" w:rsidR="00CE460E" w:rsidRDefault="00CE460E" w:rsidP="003A6935">
      <w:pPr>
        <w:spacing w:after="0" w:line="240" w:lineRule="auto"/>
      </w:pPr>
      <w:r>
        <w:separator/>
      </w:r>
    </w:p>
  </w:endnote>
  <w:endnote w:type="continuationSeparator" w:id="0">
    <w:p w14:paraId="511E212A" w14:textId="77777777" w:rsidR="00CE460E" w:rsidRDefault="00CE460E" w:rsidP="003A6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302296"/>
      <w:docPartObj>
        <w:docPartGallery w:val="Page Numbers (Bottom of Page)"/>
        <w:docPartUnique/>
      </w:docPartObj>
    </w:sdtPr>
    <w:sdtEndPr>
      <w:rPr>
        <w:rStyle w:val="PageNumber"/>
      </w:rPr>
    </w:sdtEndPr>
    <w:sdtContent>
      <w:p w14:paraId="657D92C8" w14:textId="29DC678C" w:rsidR="006D1858" w:rsidRDefault="006D1858" w:rsidP="00243FF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8BDBD6" w14:textId="77777777" w:rsidR="006D1858" w:rsidRDefault="006D1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85842697"/>
      <w:docPartObj>
        <w:docPartGallery w:val="Page Numbers (Bottom of Page)"/>
        <w:docPartUnique/>
      </w:docPartObj>
    </w:sdtPr>
    <w:sdtEndPr>
      <w:rPr>
        <w:rStyle w:val="PageNumber"/>
      </w:rPr>
    </w:sdtEndPr>
    <w:sdtContent>
      <w:p w14:paraId="4AAA4A37" w14:textId="4CF7BCC5" w:rsidR="006D1858" w:rsidRDefault="006D1858" w:rsidP="00243FF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8D3EAD" w14:textId="77777777" w:rsidR="006D1858" w:rsidRDefault="006D1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925F5" w14:textId="77777777" w:rsidR="00CE460E" w:rsidRDefault="00CE460E" w:rsidP="003A6935">
      <w:pPr>
        <w:spacing w:after="0" w:line="240" w:lineRule="auto"/>
      </w:pPr>
      <w:r>
        <w:separator/>
      </w:r>
    </w:p>
  </w:footnote>
  <w:footnote w:type="continuationSeparator" w:id="0">
    <w:p w14:paraId="4023C943" w14:textId="77777777" w:rsidR="00CE460E" w:rsidRDefault="00CE460E" w:rsidP="003A6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1F3"/>
    <w:multiLevelType w:val="hybridMultilevel"/>
    <w:tmpl w:val="33C476F4"/>
    <w:lvl w:ilvl="0" w:tplc="D616BEFC">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C355D"/>
    <w:multiLevelType w:val="hybridMultilevel"/>
    <w:tmpl w:val="9AB6AEF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54394"/>
    <w:multiLevelType w:val="hybridMultilevel"/>
    <w:tmpl w:val="A7D6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13945"/>
    <w:multiLevelType w:val="hybridMultilevel"/>
    <w:tmpl w:val="CB621A9E"/>
    <w:lvl w:ilvl="0" w:tplc="7E503280">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237FD"/>
    <w:multiLevelType w:val="hybridMultilevel"/>
    <w:tmpl w:val="E266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41891"/>
    <w:multiLevelType w:val="hybridMultilevel"/>
    <w:tmpl w:val="5F2815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90697E"/>
    <w:multiLevelType w:val="hybridMultilevel"/>
    <w:tmpl w:val="8ECA6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72E6C"/>
    <w:multiLevelType w:val="hybridMultilevel"/>
    <w:tmpl w:val="72907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977D0"/>
    <w:multiLevelType w:val="hybridMultilevel"/>
    <w:tmpl w:val="4C78160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25350A40"/>
    <w:multiLevelType w:val="hybridMultilevel"/>
    <w:tmpl w:val="EC52C3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7C1DDE"/>
    <w:multiLevelType w:val="hybridMultilevel"/>
    <w:tmpl w:val="A9686E9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E5B12"/>
    <w:multiLevelType w:val="hybridMultilevel"/>
    <w:tmpl w:val="20A6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B5E64"/>
    <w:multiLevelType w:val="hybridMultilevel"/>
    <w:tmpl w:val="C0C25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116B07"/>
    <w:multiLevelType w:val="hybridMultilevel"/>
    <w:tmpl w:val="95C06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9425D"/>
    <w:multiLevelType w:val="hybridMultilevel"/>
    <w:tmpl w:val="32265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6057EC"/>
    <w:multiLevelType w:val="hybridMultilevel"/>
    <w:tmpl w:val="275E8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DF2942"/>
    <w:multiLevelType w:val="hybridMultilevel"/>
    <w:tmpl w:val="3A9CDC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B00D02"/>
    <w:multiLevelType w:val="hybridMultilevel"/>
    <w:tmpl w:val="5C84B61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561817E5"/>
    <w:multiLevelType w:val="hybridMultilevel"/>
    <w:tmpl w:val="BF20AC04"/>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7B1336"/>
    <w:multiLevelType w:val="hybridMultilevel"/>
    <w:tmpl w:val="504A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55701E"/>
    <w:multiLevelType w:val="hybridMultilevel"/>
    <w:tmpl w:val="E4C8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80B48"/>
    <w:multiLevelType w:val="hybridMultilevel"/>
    <w:tmpl w:val="5F2815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FA2560"/>
    <w:multiLevelType w:val="hybridMultilevel"/>
    <w:tmpl w:val="FF528AC4"/>
    <w:lvl w:ilvl="0" w:tplc="0409000F">
      <w:start w:val="1"/>
      <w:numFmt w:val="decimal"/>
      <w:lvlText w:val="%1."/>
      <w:lvlJc w:val="left"/>
      <w:pPr>
        <w:ind w:left="360" w:hanging="360"/>
      </w:pPr>
      <w:rPr>
        <w:rFonts w:hint="default"/>
        <w:color w:val="000000" w:themeColor="text1"/>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202761"/>
    <w:multiLevelType w:val="hybridMultilevel"/>
    <w:tmpl w:val="5F2815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E443D1"/>
    <w:multiLevelType w:val="hybridMultilevel"/>
    <w:tmpl w:val="DE08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9855E4"/>
    <w:multiLevelType w:val="hybridMultilevel"/>
    <w:tmpl w:val="8DC0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A70277"/>
    <w:multiLevelType w:val="hybridMultilevel"/>
    <w:tmpl w:val="5898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7A109F"/>
    <w:multiLevelType w:val="hybridMultilevel"/>
    <w:tmpl w:val="8B2E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203EEA"/>
    <w:multiLevelType w:val="hybridMultilevel"/>
    <w:tmpl w:val="B0261D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BE73C5"/>
    <w:multiLevelType w:val="hybridMultilevel"/>
    <w:tmpl w:val="F092A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D672C8"/>
    <w:multiLevelType w:val="hybridMultilevel"/>
    <w:tmpl w:val="6EB2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8"/>
  </w:num>
  <w:num w:numId="4">
    <w:abstractNumId w:val="13"/>
  </w:num>
  <w:num w:numId="5">
    <w:abstractNumId w:val="22"/>
  </w:num>
  <w:num w:numId="6">
    <w:abstractNumId w:val="17"/>
  </w:num>
  <w:num w:numId="7">
    <w:abstractNumId w:val="21"/>
  </w:num>
  <w:num w:numId="8">
    <w:abstractNumId w:val="12"/>
  </w:num>
  <w:num w:numId="9">
    <w:abstractNumId w:val="9"/>
  </w:num>
  <w:num w:numId="10">
    <w:abstractNumId w:val="25"/>
  </w:num>
  <w:num w:numId="11">
    <w:abstractNumId w:val="11"/>
  </w:num>
  <w:num w:numId="12">
    <w:abstractNumId w:val="26"/>
  </w:num>
  <w:num w:numId="13">
    <w:abstractNumId w:val="6"/>
  </w:num>
  <w:num w:numId="14">
    <w:abstractNumId w:val="20"/>
  </w:num>
  <w:num w:numId="15">
    <w:abstractNumId w:val="27"/>
  </w:num>
  <w:num w:numId="16">
    <w:abstractNumId w:val="3"/>
  </w:num>
  <w:num w:numId="17">
    <w:abstractNumId w:val="1"/>
  </w:num>
  <w:num w:numId="18">
    <w:abstractNumId w:val="10"/>
  </w:num>
  <w:num w:numId="19">
    <w:abstractNumId w:val="2"/>
  </w:num>
  <w:num w:numId="20">
    <w:abstractNumId w:val="19"/>
  </w:num>
  <w:num w:numId="21">
    <w:abstractNumId w:val="7"/>
  </w:num>
  <w:num w:numId="22">
    <w:abstractNumId w:val="15"/>
  </w:num>
  <w:num w:numId="23">
    <w:abstractNumId w:val="28"/>
  </w:num>
  <w:num w:numId="24">
    <w:abstractNumId w:val="16"/>
  </w:num>
  <w:num w:numId="25">
    <w:abstractNumId w:val="4"/>
  </w:num>
  <w:num w:numId="26">
    <w:abstractNumId w:val="14"/>
  </w:num>
  <w:num w:numId="27">
    <w:abstractNumId w:val="24"/>
  </w:num>
  <w:num w:numId="28">
    <w:abstractNumId w:val="5"/>
  </w:num>
  <w:num w:numId="29">
    <w:abstractNumId w:val="18"/>
  </w:num>
  <w:num w:numId="30">
    <w:abstractNumId w:val="0"/>
  </w:num>
  <w:num w:numId="31">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7F"/>
    <w:rsid w:val="000336D3"/>
    <w:rsid w:val="00065C72"/>
    <w:rsid w:val="00081A56"/>
    <w:rsid w:val="000A4E32"/>
    <w:rsid w:val="000D3B2D"/>
    <w:rsid w:val="000D7358"/>
    <w:rsid w:val="000E6A50"/>
    <w:rsid w:val="000F5799"/>
    <w:rsid w:val="000F625F"/>
    <w:rsid w:val="00103C4C"/>
    <w:rsid w:val="001655F7"/>
    <w:rsid w:val="0017097F"/>
    <w:rsid w:val="00176622"/>
    <w:rsid w:val="00182BE0"/>
    <w:rsid w:val="001A5936"/>
    <w:rsid w:val="001B4F0A"/>
    <w:rsid w:val="001D3DF9"/>
    <w:rsid w:val="0020344B"/>
    <w:rsid w:val="00214598"/>
    <w:rsid w:val="00215F5F"/>
    <w:rsid w:val="00231C81"/>
    <w:rsid w:val="00243FFC"/>
    <w:rsid w:val="00250D42"/>
    <w:rsid w:val="0025337B"/>
    <w:rsid w:val="002612DD"/>
    <w:rsid w:val="00261FE0"/>
    <w:rsid w:val="0029361F"/>
    <w:rsid w:val="00296BA7"/>
    <w:rsid w:val="002A63D6"/>
    <w:rsid w:val="002A7C0D"/>
    <w:rsid w:val="002C1885"/>
    <w:rsid w:val="002C5C74"/>
    <w:rsid w:val="002D5738"/>
    <w:rsid w:val="002D6E96"/>
    <w:rsid w:val="002E33C9"/>
    <w:rsid w:val="002E39C2"/>
    <w:rsid w:val="002E568C"/>
    <w:rsid w:val="0031342A"/>
    <w:rsid w:val="003439F7"/>
    <w:rsid w:val="00364D6A"/>
    <w:rsid w:val="0039464A"/>
    <w:rsid w:val="003A0D3B"/>
    <w:rsid w:val="003A15E5"/>
    <w:rsid w:val="003A2E4C"/>
    <w:rsid w:val="003A6935"/>
    <w:rsid w:val="003B626D"/>
    <w:rsid w:val="003B6BA6"/>
    <w:rsid w:val="003D0424"/>
    <w:rsid w:val="003D743E"/>
    <w:rsid w:val="00400E0B"/>
    <w:rsid w:val="00402A1A"/>
    <w:rsid w:val="00405079"/>
    <w:rsid w:val="004131DA"/>
    <w:rsid w:val="00441F83"/>
    <w:rsid w:val="00451DB5"/>
    <w:rsid w:val="004645F0"/>
    <w:rsid w:val="004655D2"/>
    <w:rsid w:val="004A6384"/>
    <w:rsid w:val="004A7312"/>
    <w:rsid w:val="004B2E68"/>
    <w:rsid w:val="004C3B34"/>
    <w:rsid w:val="004D46B7"/>
    <w:rsid w:val="004D61D5"/>
    <w:rsid w:val="00505545"/>
    <w:rsid w:val="005116FF"/>
    <w:rsid w:val="005170FB"/>
    <w:rsid w:val="0052423D"/>
    <w:rsid w:val="00540893"/>
    <w:rsid w:val="0054635A"/>
    <w:rsid w:val="00573209"/>
    <w:rsid w:val="0059346C"/>
    <w:rsid w:val="005E4B10"/>
    <w:rsid w:val="005F4A52"/>
    <w:rsid w:val="00606ED8"/>
    <w:rsid w:val="00611D73"/>
    <w:rsid w:val="00612ECC"/>
    <w:rsid w:val="00635633"/>
    <w:rsid w:val="00637D34"/>
    <w:rsid w:val="00686000"/>
    <w:rsid w:val="006B369B"/>
    <w:rsid w:val="006C6762"/>
    <w:rsid w:val="006D1858"/>
    <w:rsid w:val="006D1D83"/>
    <w:rsid w:val="006D5FB1"/>
    <w:rsid w:val="006E7FD8"/>
    <w:rsid w:val="006F4F50"/>
    <w:rsid w:val="00745FDB"/>
    <w:rsid w:val="00787303"/>
    <w:rsid w:val="007D635B"/>
    <w:rsid w:val="007E4728"/>
    <w:rsid w:val="007F0EFF"/>
    <w:rsid w:val="007F1792"/>
    <w:rsid w:val="007F52EE"/>
    <w:rsid w:val="00831171"/>
    <w:rsid w:val="00842EFD"/>
    <w:rsid w:val="00853244"/>
    <w:rsid w:val="0085466C"/>
    <w:rsid w:val="008863E4"/>
    <w:rsid w:val="008927FA"/>
    <w:rsid w:val="008A01B6"/>
    <w:rsid w:val="008B034F"/>
    <w:rsid w:val="008B6163"/>
    <w:rsid w:val="008C680D"/>
    <w:rsid w:val="008F24E8"/>
    <w:rsid w:val="00905903"/>
    <w:rsid w:val="00935111"/>
    <w:rsid w:val="0094061D"/>
    <w:rsid w:val="00963920"/>
    <w:rsid w:val="009707EC"/>
    <w:rsid w:val="00984FA9"/>
    <w:rsid w:val="00986FF0"/>
    <w:rsid w:val="009C019C"/>
    <w:rsid w:val="009C1A75"/>
    <w:rsid w:val="009C6C10"/>
    <w:rsid w:val="009D6586"/>
    <w:rsid w:val="009D77BE"/>
    <w:rsid w:val="009E7376"/>
    <w:rsid w:val="009F33F3"/>
    <w:rsid w:val="00A004BB"/>
    <w:rsid w:val="00A1338C"/>
    <w:rsid w:val="00A43409"/>
    <w:rsid w:val="00A44096"/>
    <w:rsid w:val="00A936BA"/>
    <w:rsid w:val="00A96FC1"/>
    <w:rsid w:val="00AA2D6D"/>
    <w:rsid w:val="00AA6052"/>
    <w:rsid w:val="00AC6FBB"/>
    <w:rsid w:val="00AD3DBA"/>
    <w:rsid w:val="00B04928"/>
    <w:rsid w:val="00B128AA"/>
    <w:rsid w:val="00B20D94"/>
    <w:rsid w:val="00B44D09"/>
    <w:rsid w:val="00B50EB5"/>
    <w:rsid w:val="00B54953"/>
    <w:rsid w:val="00B75AA8"/>
    <w:rsid w:val="00B77284"/>
    <w:rsid w:val="00B80C93"/>
    <w:rsid w:val="00B80F3A"/>
    <w:rsid w:val="00B85AFF"/>
    <w:rsid w:val="00B9447B"/>
    <w:rsid w:val="00B96FEA"/>
    <w:rsid w:val="00BA5817"/>
    <w:rsid w:val="00BD1B72"/>
    <w:rsid w:val="00BE062A"/>
    <w:rsid w:val="00C04C7A"/>
    <w:rsid w:val="00C212D9"/>
    <w:rsid w:val="00C35F83"/>
    <w:rsid w:val="00C36ACB"/>
    <w:rsid w:val="00C37EA6"/>
    <w:rsid w:val="00C70A82"/>
    <w:rsid w:val="00C70E3F"/>
    <w:rsid w:val="00CA1D97"/>
    <w:rsid w:val="00CA7CEE"/>
    <w:rsid w:val="00CC2118"/>
    <w:rsid w:val="00CC3206"/>
    <w:rsid w:val="00CC3E18"/>
    <w:rsid w:val="00CC5F69"/>
    <w:rsid w:val="00CD065E"/>
    <w:rsid w:val="00CE460E"/>
    <w:rsid w:val="00D13558"/>
    <w:rsid w:val="00D26305"/>
    <w:rsid w:val="00D4083F"/>
    <w:rsid w:val="00D434E3"/>
    <w:rsid w:val="00D82801"/>
    <w:rsid w:val="00D924BA"/>
    <w:rsid w:val="00DC7E9B"/>
    <w:rsid w:val="00E029C0"/>
    <w:rsid w:val="00E10FEC"/>
    <w:rsid w:val="00E179C1"/>
    <w:rsid w:val="00E31F80"/>
    <w:rsid w:val="00E532B6"/>
    <w:rsid w:val="00E57C6F"/>
    <w:rsid w:val="00E665FF"/>
    <w:rsid w:val="00E67204"/>
    <w:rsid w:val="00E83519"/>
    <w:rsid w:val="00EB3E70"/>
    <w:rsid w:val="00EE0CA4"/>
    <w:rsid w:val="00EE6EDD"/>
    <w:rsid w:val="00F0367B"/>
    <w:rsid w:val="00F140F0"/>
    <w:rsid w:val="00F347C7"/>
    <w:rsid w:val="00F40FCD"/>
    <w:rsid w:val="00F54864"/>
    <w:rsid w:val="00F56CB7"/>
    <w:rsid w:val="00F72B80"/>
    <w:rsid w:val="00F72D1E"/>
    <w:rsid w:val="00F84681"/>
    <w:rsid w:val="00F85D55"/>
    <w:rsid w:val="00F9094C"/>
    <w:rsid w:val="00F90E70"/>
    <w:rsid w:val="00FA4147"/>
    <w:rsid w:val="00FD0920"/>
    <w:rsid w:val="00FD3D08"/>
    <w:rsid w:val="00FE1DCC"/>
    <w:rsid w:val="00FE36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7B5F9"/>
  <w14:defaultImageDpi w14:val="32767"/>
  <w15:chartTrackingRefBased/>
  <w15:docId w15:val="{616B78D2-8F39-6F49-900E-D5F54F06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097F"/>
    <w:pPr>
      <w:spacing w:after="200" w:line="276" w:lineRule="auto"/>
    </w:pPr>
    <w:rPr>
      <w:rFonts w:ascii="Calibri" w:eastAsia="Calibri" w:hAnsi="Calibri" w:cs="Times New Roman"/>
      <w:sz w:val="22"/>
      <w:szCs w:val="22"/>
      <w:lang w:eastAsia="en-US"/>
    </w:rPr>
  </w:style>
  <w:style w:type="paragraph" w:styleId="Heading1">
    <w:name w:val="heading 1"/>
    <w:basedOn w:val="Normal"/>
    <w:next w:val="Normal"/>
    <w:link w:val="Heading1Char"/>
    <w:uiPriority w:val="9"/>
    <w:qFormat/>
    <w:rsid w:val="002D6E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Action"/>
    <w:basedOn w:val="Normal"/>
    <w:next w:val="Normal"/>
    <w:link w:val="Heading2Char"/>
    <w:uiPriority w:val="9"/>
    <w:unhideWhenUsed/>
    <w:qFormat/>
    <w:rsid w:val="00F85D55"/>
    <w:pPr>
      <w:keepNext/>
      <w:keepLines/>
      <w:spacing w:before="200" w:after="0" w:line="240" w:lineRule="auto"/>
      <w:outlineLvl w:val="1"/>
    </w:pPr>
    <w:rPr>
      <w:rFonts w:ascii="Times New Roman" w:eastAsiaTheme="majorEastAsia" w:hAnsi="Times New Roman" w:cstheme="majorBidi"/>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97F"/>
    <w:rPr>
      <w:color w:val="0563C1" w:themeColor="hyperlink"/>
      <w:u w:val="single"/>
    </w:rPr>
  </w:style>
  <w:style w:type="character" w:styleId="UnresolvedMention">
    <w:name w:val="Unresolved Mention"/>
    <w:basedOn w:val="DefaultParagraphFont"/>
    <w:uiPriority w:val="99"/>
    <w:rsid w:val="008C680D"/>
    <w:rPr>
      <w:color w:val="605E5C"/>
      <w:shd w:val="clear" w:color="auto" w:fill="E1DFDD"/>
    </w:rPr>
  </w:style>
  <w:style w:type="character" w:styleId="FollowedHyperlink">
    <w:name w:val="FollowedHyperlink"/>
    <w:basedOn w:val="DefaultParagraphFont"/>
    <w:uiPriority w:val="99"/>
    <w:semiHidden/>
    <w:unhideWhenUsed/>
    <w:rsid w:val="007F1792"/>
    <w:rPr>
      <w:color w:val="954F72" w:themeColor="followedHyperlink"/>
      <w:u w:val="single"/>
    </w:rPr>
  </w:style>
  <w:style w:type="character" w:customStyle="1" w:styleId="StyleHeading3CharTimesNewRoman12pt">
    <w:name w:val="Style Heading 3 Char + Times New Roman 12 pt"/>
    <w:basedOn w:val="DefaultParagraphFont"/>
    <w:uiPriority w:val="99"/>
    <w:qFormat/>
    <w:rsid w:val="00C36ACB"/>
    <w:rPr>
      <w:rFonts w:ascii="Times New Roman" w:hAnsi="Times New Roman" w:cs="Arial" w:hint="default"/>
      <w:b/>
      <w:bCs/>
      <w:sz w:val="24"/>
      <w:szCs w:val="26"/>
      <w:lang w:val="en-US" w:eastAsia="en-US" w:bidi="ar-SA"/>
    </w:rPr>
  </w:style>
  <w:style w:type="paragraph" w:styleId="Footer">
    <w:name w:val="footer"/>
    <w:basedOn w:val="Normal"/>
    <w:link w:val="FooterChar"/>
    <w:uiPriority w:val="99"/>
    <w:unhideWhenUsed/>
    <w:rsid w:val="003A6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935"/>
    <w:rPr>
      <w:rFonts w:ascii="Calibri" w:eastAsia="Calibri" w:hAnsi="Calibri" w:cs="Times New Roman"/>
      <w:sz w:val="22"/>
      <w:szCs w:val="22"/>
      <w:lang w:eastAsia="en-US"/>
    </w:rPr>
  </w:style>
  <w:style w:type="character" w:styleId="PageNumber">
    <w:name w:val="page number"/>
    <w:basedOn w:val="DefaultParagraphFont"/>
    <w:uiPriority w:val="99"/>
    <w:semiHidden/>
    <w:unhideWhenUsed/>
    <w:rsid w:val="003A6935"/>
  </w:style>
  <w:style w:type="character" w:customStyle="1" w:styleId="Heading2Char">
    <w:name w:val="Heading 2 Char"/>
    <w:aliases w:val="Action Char"/>
    <w:basedOn w:val="DefaultParagraphFont"/>
    <w:link w:val="Heading2"/>
    <w:uiPriority w:val="9"/>
    <w:rsid w:val="00F85D55"/>
    <w:rPr>
      <w:rFonts w:ascii="Times New Roman" w:eastAsiaTheme="majorEastAsia" w:hAnsi="Times New Roman" w:cstheme="majorBidi"/>
      <w:bCs/>
      <w:i/>
      <w:szCs w:val="26"/>
      <w:lang w:eastAsia="en-US"/>
    </w:rPr>
  </w:style>
  <w:style w:type="paragraph" w:styleId="ListParagraph">
    <w:name w:val="List Paragraph"/>
    <w:basedOn w:val="Normal"/>
    <w:uiPriority w:val="34"/>
    <w:qFormat/>
    <w:rsid w:val="00F85D55"/>
    <w:pPr>
      <w:spacing w:after="0" w:line="240" w:lineRule="auto"/>
      <w:ind w:left="720"/>
      <w:contextualSpacing/>
    </w:pPr>
    <w:rPr>
      <w:rFonts w:ascii="Times" w:eastAsia="Times New Roman" w:hAnsi="Times"/>
      <w:sz w:val="24"/>
      <w:szCs w:val="20"/>
    </w:rPr>
  </w:style>
  <w:style w:type="paragraph" w:customStyle="1" w:styleId="Default">
    <w:name w:val="Default"/>
    <w:rsid w:val="00103C4C"/>
    <w:pPr>
      <w:autoSpaceDE w:val="0"/>
      <w:autoSpaceDN w:val="0"/>
      <w:adjustRightInd w:val="0"/>
    </w:pPr>
    <w:rPr>
      <w:rFonts w:ascii="Times New Roman" w:eastAsia="Calibri" w:hAnsi="Times New Roman" w:cs="Times New Roman"/>
      <w:color w:val="000000"/>
      <w:lang w:eastAsia="en-US"/>
    </w:rPr>
  </w:style>
  <w:style w:type="character" w:customStyle="1" w:styleId="Heading1Char">
    <w:name w:val="Heading 1 Char"/>
    <w:basedOn w:val="DefaultParagraphFont"/>
    <w:link w:val="Heading1"/>
    <w:uiPriority w:val="9"/>
    <w:rsid w:val="002D6E96"/>
    <w:rPr>
      <w:rFonts w:asciiTheme="majorHAnsi" w:eastAsiaTheme="majorEastAsia" w:hAnsiTheme="majorHAnsi" w:cstheme="majorBidi"/>
      <w:color w:val="2F5496" w:themeColor="accent1" w:themeShade="BF"/>
      <w:sz w:val="32"/>
      <w:szCs w:val="32"/>
      <w:lang w:eastAsia="en-US"/>
    </w:rPr>
  </w:style>
  <w:style w:type="table" w:styleId="TableGrid">
    <w:name w:val="Table Grid"/>
    <w:basedOn w:val="TableNormal"/>
    <w:uiPriority w:val="39"/>
    <w:rsid w:val="006E7FD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ion">
    <w:name w:val="Motion"/>
    <w:basedOn w:val="Normal"/>
    <w:qFormat/>
    <w:rsid w:val="008B6163"/>
    <w:pPr>
      <w:spacing w:after="0" w:line="240" w:lineRule="auto"/>
    </w:pPr>
    <w:rPr>
      <w:rFonts w:ascii="Times" w:eastAsia="Times New Roman" w:hAnsi="Times"/>
      <w:b/>
      <w:sz w:val="24"/>
      <w:szCs w:val="24"/>
    </w:rPr>
  </w:style>
  <w:style w:type="paragraph" w:styleId="NoSpacing">
    <w:name w:val="No Spacing"/>
    <w:link w:val="NoSpacingChar"/>
    <w:uiPriority w:val="1"/>
    <w:qFormat/>
    <w:rsid w:val="00F84681"/>
    <w:rPr>
      <w:rFonts w:ascii="Times New Roman" w:eastAsia="Calibri" w:hAnsi="Times New Roman" w:cs="Times New Roman"/>
      <w:lang w:eastAsia="en-US"/>
    </w:rPr>
  </w:style>
  <w:style w:type="character" w:customStyle="1" w:styleId="NoSpacingChar">
    <w:name w:val="No Spacing Char"/>
    <w:link w:val="NoSpacing"/>
    <w:uiPriority w:val="1"/>
    <w:locked/>
    <w:rsid w:val="00F84681"/>
    <w:rPr>
      <w:rFonts w:ascii="Times New Roman" w:eastAsia="Calibri" w:hAnsi="Times New Roman" w:cs="Times New Roman"/>
      <w:lang w:eastAsia="en-US"/>
    </w:rPr>
  </w:style>
  <w:style w:type="paragraph" w:styleId="Header">
    <w:name w:val="header"/>
    <w:basedOn w:val="Normal"/>
    <w:link w:val="HeaderChar"/>
    <w:rsid w:val="00F84681"/>
    <w:pPr>
      <w:tabs>
        <w:tab w:val="center" w:pos="4320"/>
        <w:tab w:val="right" w:pos="8640"/>
      </w:tabs>
      <w:spacing w:after="0" w:line="240" w:lineRule="auto"/>
    </w:pPr>
    <w:rPr>
      <w:rFonts w:ascii="Times" w:eastAsia="Times" w:hAnsi="Times" w:cs="Times"/>
      <w:sz w:val="24"/>
      <w:szCs w:val="24"/>
    </w:rPr>
  </w:style>
  <w:style w:type="character" w:customStyle="1" w:styleId="HeaderChar">
    <w:name w:val="Header Char"/>
    <w:basedOn w:val="DefaultParagraphFont"/>
    <w:link w:val="Header"/>
    <w:rsid w:val="00F84681"/>
    <w:rPr>
      <w:rFonts w:ascii="Times" w:eastAsia="Times" w:hAnsi="Times" w:cs="Times"/>
      <w:lang w:eastAsia="en-US"/>
    </w:rPr>
  </w:style>
  <w:style w:type="paragraph" w:styleId="BalloonText">
    <w:name w:val="Balloon Text"/>
    <w:basedOn w:val="Normal"/>
    <w:link w:val="BalloonTextChar"/>
    <w:uiPriority w:val="99"/>
    <w:semiHidden/>
    <w:unhideWhenUsed/>
    <w:rsid w:val="00606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ED8"/>
    <w:rPr>
      <w:rFonts w:ascii="Segoe UI" w:eastAsia="Calibri" w:hAnsi="Segoe UI" w:cs="Segoe UI"/>
      <w:sz w:val="18"/>
      <w:szCs w:val="18"/>
      <w:lang w:eastAsia="en-US"/>
    </w:rPr>
  </w:style>
  <w:style w:type="character" w:customStyle="1" w:styleId="apple-converted-space">
    <w:name w:val="apple-converted-space"/>
    <w:basedOn w:val="DefaultParagraphFont"/>
    <w:rsid w:val="00451DB5"/>
  </w:style>
  <w:style w:type="table" w:customStyle="1" w:styleId="TableGrid1">
    <w:name w:val="Table Grid1"/>
    <w:basedOn w:val="TableNormal"/>
    <w:next w:val="TableGrid"/>
    <w:uiPriority w:val="39"/>
    <w:rsid w:val="00EE0CA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mc.net/briefing-books/briefing-book-2019-june-council-meet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718C7-499E-4C90-9E9D-0F2066BB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5403</Words>
  <Characters>30802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Waugh</dc:creator>
  <cp:keywords/>
  <dc:description/>
  <cp:lastModifiedBy>Gregg Waugh</cp:lastModifiedBy>
  <cp:revision>33</cp:revision>
  <cp:lastPrinted>2018-10-23T12:36:00Z</cp:lastPrinted>
  <dcterms:created xsi:type="dcterms:W3CDTF">2019-06-14T19:02:00Z</dcterms:created>
  <dcterms:modified xsi:type="dcterms:W3CDTF">2019-06-14T20:32:00Z</dcterms:modified>
</cp:coreProperties>
</file>