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AC" w:rsidRDefault="002F7EAC" w:rsidP="002F7EAC">
      <w:r>
        <w:t xml:space="preserve">Table 1. Southern Zone commercial landings of Atlantic king mackerel.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2250"/>
        <w:gridCol w:w="2392"/>
        <w:gridCol w:w="2480"/>
        <w:gridCol w:w="2480"/>
        <w:gridCol w:w="2474"/>
      </w:tblGrid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5" w:type="pct"/>
            <w:gridSpan w:val="3"/>
            <w:shd w:val="clear" w:color="auto" w:fill="auto"/>
            <w:noWrap/>
            <w:vAlign w:val="center"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b/>
                <w:color w:val="000000"/>
              </w:rPr>
              <w:t>Southern Zone Atlantic group King Mackerel Landings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Fishing Year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Mar-Oct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Nov-Feb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b/>
                <w:color w:val="000000"/>
              </w:rPr>
              <w:t>Total Landings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% Total Landings from Mar-Oct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% Total Landings from Nov-Feb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1998-99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1,352,567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1180162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2,532,729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53.4%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46.6%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2000-01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1,308,891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529930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1,838,821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71.2%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28.8%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2001-02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1,124,947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725400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1,850,347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60.8%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39.2%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2002-03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962,863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669978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1,632,841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59.0%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41.0%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2003-04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1,365,949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737073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2,103,022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65.0%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35.0%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2004-05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1,778,407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744683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2,523,090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70.5%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29.5%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2005-06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1,350,872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475415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1,826,287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74.0%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26.0%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2006-07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1,896,802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585655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2,482,457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76.4%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23.6%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2007-08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1,570,897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841710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2,412,607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65.1%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34.9%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2008-09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2,070,303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1196906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3,267,209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63.4%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36.6%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2009-10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2,716,313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1173597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3,889,910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69.8%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30.2%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2010-11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3,104,614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1126357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4,230,971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73.4%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26.6%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2011-12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1,594,660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1198216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2,792,876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57.1%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42.9%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2012-13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1,095,609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1021223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2,116,832</w:t>
            </w:r>
          </w:p>
        </w:tc>
        <w:tc>
          <w:tcPr>
            <w:tcW w:w="907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51.8%</w:t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48.2%</w:t>
            </w:r>
          </w:p>
        </w:tc>
      </w:tr>
      <w:tr w:rsidR="002F7EAC" w:rsidRPr="002F7EAC" w:rsidTr="00E67003">
        <w:trPr>
          <w:trHeight w:val="288"/>
        </w:trPr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2013-14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803,797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834432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1,638,229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49.1%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AC" w:rsidRPr="002F7EAC" w:rsidRDefault="002F7EAC" w:rsidP="00E6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7EAC">
              <w:rPr>
                <w:rFonts w:ascii="Calibri" w:eastAsia="Times New Roman" w:hAnsi="Calibri" w:cs="Times New Roman"/>
                <w:color w:val="000000"/>
              </w:rPr>
              <w:t>50.9%</w:t>
            </w:r>
          </w:p>
        </w:tc>
      </w:tr>
    </w:tbl>
    <w:p w:rsidR="002F7EAC" w:rsidRDefault="002F7EAC" w:rsidP="002F7EAC">
      <w:pPr>
        <w:tabs>
          <w:tab w:val="left" w:pos="9405"/>
        </w:tabs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2F7EAC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AVERAGE PERCENTAGE:                64.0%</w:t>
      </w:r>
      <w:r w:rsidRPr="002F7EAC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ab/>
      </w:r>
      <w:r w:rsidRPr="002F7EAC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ab/>
      </w:r>
      <w:r w:rsidRPr="002F7EAC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ab/>
        <w:t>36.0%</w:t>
      </w:r>
    </w:p>
    <w:p w:rsidR="009368E7" w:rsidRDefault="009368E7">
      <w:r>
        <w:br w:type="page"/>
      </w:r>
    </w:p>
    <w:p w:rsidR="009368E7" w:rsidRPr="00A05A2D" w:rsidRDefault="00A05A2D" w:rsidP="009368E7">
      <w:pPr>
        <w:rPr>
          <w:sz w:val="32"/>
          <w:szCs w:val="32"/>
        </w:rPr>
      </w:pPr>
      <w:r>
        <w:rPr>
          <w:sz w:val="32"/>
          <w:szCs w:val="32"/>
        </w:rPr>
        <w:lastRenderedPageBreak/>
        <w:t>South</w:t>
      </w:r>
      <w:r w:rsidR="009368E7" w:rsidRPr="00A05A2D">
        <w:rPr>
          <w:sz w:val="32"/>
          <w:szCs w:val="32"/>
        </w:rPr>
        <w:t xml:space="preserve"> Atlantic typically use 5" on the nylon float nets and 6-7" on</w:t>
      </w:r>
      <w:r>
        <w:rPr>
          <w:sz w:val="32"/>
          <w:szCs w:val="32"/>
        </w:rPr>
        <w:t xml:space="preserve"> the mono sink nets for sharks, most use 5" nylon float net.</w:t>
      </w:r>
    </w:p>
    <w:p w:rsidR="009368E7" w:rsidRPr="00A05A2D" w:rsidRDefault="009368E7" w:rsidP="009368E7">
      <w:pPr>
        <w:rPr>
          <w:sz w:val="32"/>
          <w:szCs w:val="32"/>
        </w:rPr>
      </w:pPr>
      <w:r w:rsidRPr="00A05A2D">
        <w:rPr>
          <w:sz w:val="32"/>
          <w:szCs w:val="32"/>
        </w:rPr>
        <w:t>5" catches 8-13 lb king mackerel</w:t>
      </w:r>
      <w:r w:rsidR="00A05A2D">
        <w:rPr>
          <w:sz w:val="32"/>
          <w:szCs w:val="32"/>
        </w:rPr>
        <w:t xml:space="preserve"> </w:t>
      </w:r>
    </w:p>
    <w:p w:rsidR="009368E7" w:rsidRPr="00A05A2D" w:rsidRDefault="009368E7" w:rsidP="009368E7">
      <w:pPr>
        <w:rPr>
          <w:sz w:val="32"/>
          <w:szCs w:val="32"/>
        </w:rPr>
      </w:pPr>
      <w:r w:rsidRPr="00A05A2D">
        <w:rPr>
          <w:sz w:val="32"/>
          <w:szCs w:val="32"/>
        </w:rPr>
        <w:t>6</w:t>
      </w:r>
      <w:proofErr w:type="gramStart"/>
      <w:r w:rsidRPr="00A05A2D">
        <w:rPr>
          <w:sz w:val="32"/>
          <w:szCs w:val="32"/>
        </w:rPr>
        <w:t>"  catches</w:t>
      </w:r>
      <w:proofErr w:type="gramEnd"/>
      <w:r w:rsidRPr="00A05A2D">
        <w:rPr>
          <w:sz w:val="32"/>
          <w:szCs w:val="32"/>
        </w:rPr>
        <w:t xml:space="preserve"> 12-17</w:t>
      </w:r>
      <w:r w:rsidR="00A05A2D">
        <w:rPr>
          <w:sz w:val="32"/>
          <w:szCs w:val="32"/>
        </w:rPr>
        <w:t xml:space="preserve"> lbs</w:t>
      </w:r>
    </w:p>
    <w:p w:rsidR="009368E7" w:rsidRPr="00A05A2D" w:rsidRDefault="009368E7" w:rsidP="009368E7">
      <w:pPr>
        <w:rPr>
          <w:sz w:val="32"/>
          <w:szCs w:val="32"/>
        </w:rPr>
      </w:pPr>
      <w:r w:rsidRPr="00A05A2D">
        <w:rPr>
          <w:sz w:val="32"/>
          <w:szCs w:val="32"/>
        </w:rPr>
        <w:t>7" catches 16-22</w:t>
      </w:r>
      <w:r w:rsidR="00A05A2D">
        <w:rPr>
          <w:sz w:val="32"/>
          <w:szCs w:val="32"/>
        </w:rPr>
        <w:t xml:space="preserve"> lbs</w:t>
      </w:r>
    </w:p>
    <w:p w:rsidR="009368E7" w:rsidRPr="00A05A2D" w:rsidRDefault="009368E7" w:rsidP="009368E7">
      <w:pPr>
        <w:rPr>
          <w:sz w:val="32"/>
          <w:szCs w:val="32"/>
        </w:rPr>
      </w:pPr>
      <w:r w:rsidRPr="00A05A2D">
        <w:rPr>
          <w:sz w:val="32"/>
          <w:szCs w:val="32"/>
        </w:rPr>
        <w:t xml:space="preserve">8" </w:t>
      </w:r>
      <w:proofErr w:type="gramStart"/>
      <w:r w:rsidRPr="00A05A2D">
        <w:rPr>
          <w:sz w:val="32"/>
          <w:szCs w:val="32"/>
        </w:rPr>
        <w:t>catches  18</w:t>
      </w:r>
      <w:proofErr w:type="gramEnd"/>
      <w:r w:rsidRPr="00A05A2D">
        <w:rPr>
          <w:sz w:val="32"/>
          <w:szCs w:val="32"/>
        </w:rPr>
        <w:t>-25</w:t>
      </w:r>
      <w:bookmarkStart w:id="0" w:name="_GoBack"/>
      <w:bookmarkEnd w:id="0"/>
    </w:p>
    <w:p w:rsidR="002F7EAC" w:rsidRPr="002F7EAC" w:rsidRDefault="002F7EAC" w:rsidP="002F7EAC"/>
    <w:sectPr w:rsidR="002F7EAC" w:rsidRPr="002F7EAC" w:rsidSect="002F7EAC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AC"/>
    <w:rsid w:val="002F7EAC"/>
    <w:rsid w:val="00492223"/>
    <w:rsid w:val="007E68A1"/>
    <w:rsid w:val="009368E7"/>
    <w:rsid w:val="00A05A2D"/>
    <w:rsid w:val="00F3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C2DF2-484B-4F2A-8517-31AD98AA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Maclauchlin</dc:creator>
  <cp:keywords/>
  <dc:description/>
  <cp:lastModifiedBy>Kari Maclauchlin</cp:lastModifiedBy>
  <cp:revision>2</cp:revision>
  <dcterms:created xsi:type="dcterms:W3CDTF">2015-06-09T14:49:00Z</dcterms:created>
  <dcterms:modified xsi:type="dcterms:W3CDTF">2015-06-09T14:49:00Z</dcterms:modified>
</cp:coreProperties>
</file>